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278" w:type="dxa"/>
        <w:tblLook w:val="04A0" w:firstRow="1" w:lastRow="0" w:firstColumn="1" w:lastColumn="0" w:noHBand="0" w:noVBand="1"/>
      </w:tblPr>
      <w:tblGrid>
        <w:gridCol w:w="222"/>
        <w:gridCol w:w="4972"/>
        <w:gridCol w:w="5476"/>
        <w:gridCol w:w="3346"/>
        <w:gridCol w:w="262"/>
      </w:tblGrid>
      <w:tr w:rsidR="00437A17" w:rsidRPr="00116E3A" w14:paraId="2E2F2E5B" w14:textId="77777777" w:rsidTr="00437A17">
        <w:trPr>
          <w:trHeight w:val="347"/>
        </w:trPr>
        <w:tc>
          <w:tcPr>
            <w:tcW w:w="220" w:type="dxa"/>
            <w:shd w:val="clear" w:color="auto" w:fill="FFFFFF"/>
            <w:vAlign w:val="center"/>
          </w:tcPr>
          <w:p w14:paraId="396B5478"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p>
        </w:tc>
        <w:tc>
          <w:tcPr>
            <w:tcW w:w="4974" w:type="dxa"/>
            <w:shd w:val="clear" w:color="auto" w:fill="FFFFFF"/>
            <w:hideMark/>
          </w:tcPr>
          <w:p w14:paraId="65944BF2" w14:textId="77777777" w:rsidR="00437A17" w:rsidRPr="00116E3A" w:rsidRDefault="00437A17" w:rsidP="000F58D5">
            <w:pPr>
              <w:spacing w:line="256" w:lineRule="auto"/>
              <w:ind w:left="-72" w:right="-72"/>
              <w:rPr>
                <w:rFonts w:ascii="Arial" w:hAnsi="Arial" w:cs="Arial"/>
                <w:b/>
                <w:bCs/>
                <w:color w:val="000000"/>
                <w:sz w:val="20"/>
                <w:szCs w:val="20"/>
                <w:lang w:eastAsia="zh-CN"/>
              </w:rPr>
            </w:pPr>
            <w:bookmarkStart w:id="0" w:name="TTCS_02_1"/>
            <w:r w:rsidRPr="00116E3A">
              <w:rPr>
                <w:rFonts w:ascii="Arial" w:hAnsi="Arial" w:cs="Arial"/>
                <w:b/>
                <w:bCs/>
                <w:color w:val="000000"/>
                <w:sz w:val="20"/>
                <w:szCs w:val="20"/>
              </w:rPr>
              <w:t>Biểu TTCS-02.1</w:t>
            </w:r>
            <w:bookmarkEnd w:id="0"/>
          </w:p>
        </w:tc>
        <w:tc>
          <w:tcPr>
            <w:tcW w:w="5476" w:type="dxa"/>
            <w:vMerge w:val="restart"/>
            <w:noWrap/>
            <w:hideMark/>
          </w:tcPr>
          <w:p w14:paraId="05326047"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TỔNG HỢP ĐỊA BÀN </w:t>
            </w:r>
          </w:p>
          <w:p w14:paraId="78A443B4"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MỘT SỐ KẾT QUẢ HOẠT ĐỘNG</w:t>
            </w:r>
          </w:p>
          <w:p w14:paraId="50C64E45"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TRUYỀN THANH - TRUYỀN HÌNH CẤP HUYỆN</w:t>
            </w:r>
          </w:p>
        </w:tc>
        <w:tc>
          <w:tcPr>
            <w:tcW w:w="3346" w:type="dxa"/>
            <w:noWrap/>
            <w:hideMark/>
          </w:tcPr>
          <w:p w14:paraId="62B58CE6" w14:textId="77777777" w:rsidR="00437A17" w:rsidRPr="00116E3A" w:rsidRDefault="00437A17" w:rsidP="000F58D5">
            <w:pPr>
              <w:spacing w:line="256" w:lineRule="auto"/>
              <w:jc w:val="center"/>
              <w:rPr>
                <w:rFonts w:ascii="Arial" w:hAnsi="Arial" w:cs="Arial"/>
                <w:color w:val="000000"/>
                <w:sz w:val="20"/>
                <w:szCs w:val="20"/>
              </w:rPr>
            </w:pPr>
            <w:r w:rsidRPr="00116E3A">
              <w:rPr>
                <w:rFonts w:ascii="Arial" w:hAnsi="Arial" w:cs="Arial"/>
                <w:color w:val="000000"/>
                <w:sz w:val="20"/>
                <w:szCs w:val="20"/>
              </w:rPr>
              <w:t xml:space="preserve">Đơn vị báo cáo: </w:t>
            </w:r>
          </w:p>
          <w:p w14:paraId="69EB399B" w14:textId="77777777" w:rsidR="00437A17" w:rsidRPr="00116E3A" w:rsidRDefault="00437A17" w:rsidP="000F58D5">
            <w:pPr>
              <w:spacing w:line="256" w:lineRule="auto"/>
              <w:jc w:val="center"/>
              <w:rPr>
                <w:rFonts w:ascii="Arial" w:hAnsi="Arial" w:cs="Arial"/>
                <w:color w:val="000000"/>
                <w:sz w:val="20"/>
                <w:szCs w:val="20"/>
                <w:lang w:eastAsia="zh-CN"/>
              </w:rPr>
            </w:pPr>
            <w:r w:rsidRPr="00116E3A">
              <w:rPr>
                <w:rFonts w:ascii="Arial" w:hAnsi="Arial" w:cs="Arial"/>
                <w:color w:val="000000"/>
                <w:sz w:val="20"/>
                <w:szCs w:val="20"/>
              </w:rPr>
              <w:t>Sở TT&amp;TT</w:t>
            </w:r>
          </w:p>
        </w:tc>
        <w:tc>
          <w:tcPr>
            <w:tcW w:w="262" w:type="dxa"/>
            <w:vAlign w:val="center"/>
          </w:tcPr>
          <w:p w14:paraId="000DD84A"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p>
        </w:tc>
      </w:tr>
      <w:tr w:rsidR="00437A17" w:rsidRPr="00116E3A" w14:paraId="52A81954" w14:textId="77777777" w:rsidTr="00437A17">
        <w:trPr>
          <w:trHeight w:val="65"/>
        </w:trPr>
        <w:tc>
          <w:tcPr>
            <w:tcW w:w="220" w:type="dxa"/>
            <w:shd w:val="clear" w:color="auto" w:fill="FFFFFF"/>
            <w:vAlign w:val="center"/>
          </w:tcPr>
          <w:p w14:paraId="631217A0"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p>
        </w:tc>
        <w:tc>
          <w:tcPr>
            <w:tcW w:w="4974" w:type="dxa"/>
            <w:shd w:val="clear" w:color="auto" w:fill="FFFFFF"/>
            <w:vAlign w:val="center"/>
            <w:hideMark/>
          </w:tcPr>
          <w:p w14:paraId="48212FF0" w14:textId="77777777" w:rsidR="00437A17" w:rsidRPr="00116E3A" w:rsidRDefault="00437A17" w:rsidP="000F58D5">
            <w:pPr>
              <w:spacing w:line="256" w:lineRule="auto"/>
              <w:ind w:left="-72" w:right="-72"/>
              <w:rPr>
                <w:rFonts w:ascii="Arial" w:hAnsi="Arial" w:cs="Arial"/>
                <w:color w:val="000000"/>
                <w:sz w:val="20"/>
                <w:szCs w:val="20"/>
              </w:rPr>
            </w:pPr>
            <w:r w:rsidRPr="00116E3A">
              <w:rPr>
                <w:rFonts w:ascii="Arial" w:hAnsi="Arial" w:cs="Arial"/>
                <w:color w:val="000000"/>
                <w:sz w:val="20"/>
                <w:szCs w:val="20"/>
              </w:rPr>
              <w:t xml:space="preserve">Ban hành kèm theo TT </w:t>
            </w:r>
          </w:p>
          <w:p w14:paraId="3C38E9B9" w14:textId="77777777" w:rsidR="00437A17" w:rsidRPr="00116E3A" w:rsidRDefault="00437A17" w:rsidP="000F58D5">
            <w:pPr>
              <w:spacing w:line="256" w:lineRule="auto"/>
              <w:ind w:left="-72" w:right="-72"/>
              <w:rPr>
                <w:rFonts w:ascii="Arial" w:hAnsi="Arial" w:cs="Arial"/>
                <w:b/>
                <w:bCs/>
                <w:color w:val="000000"/>
                <w:sz w:val="20"/>
                <w:szCs w:val="20"/>
                <w:lang w:eastAsia="zh-CN"/>
              </w:rPr>
            </w:pPr>
            <w:r w:rsidRPr="00116E3A">
              <w:rPr>
                <w:rFonts w:ascii="Arial" w:hAnsi="Arial" w:cs="Arial"/>
                <w:color w:val="000000"/>
                <w:sz w:val="20"/>
                <w:szCs w:val="20"/>
              </w:rPr>
              <w:t>số ...../2022/TT-BTTTT</w:t>
            </w:r>
          </w:p>
        </w:tc>
        <w:tc>
          <w:tcPr>
            <w:tcW w:w="5476" w:type="dxa"/>
            <w:vMerge/>
            <w:vAlign w:val="center"/>
            <w:hideMark/>
          </w:tcPr>
          <w:p w14:paraId="6E6B2862" w14:textId="77777777" w:rsidR="00437A17" w:rsidRPr="00116E3A" w:rsidRDefault="00437A17" w:rsidP="000F58D5">
            <w:pPr>
              <w:spacing w:line="256" w:lineRule="auto"/>
              <w:rPr>
                <w:rFonts w:ascii="Arial" w:hAnsi="Arial" w:cs="Arial"/>
                <w:b/>
                <w:bCs/>
                <w:color w:val="000000"/>
                <w:sz w:val="20"/>
                <w:szCs w:val="20"/>
                <w:lang w:eastAsia="zh-CN"/>
              </w:rPr>
            </w:pPr>
          </w:p>
        </w:tc>
        <w:tc>
          <w:tcPr>
            <w:tcW w:w="3346" w:type="dxa"/>
            <w:noWrap/>
            <w:vAlign w:val="center"/>
          </w:tcPr>
          <w:p w14:paraId="1FF93110" w14:textId="77777777" w:rsidR="00437A17" w:rsidRPr="00116E3A" w:rsidRDefault="00437A17" w:rsidP="000F58D5">
            <w:pPr>
              <w:spacing w:line="256" w:lineRule="auto"/>
              <w:rPr>
                <w:rFonts w:ascii="Arial" w:eastAsia="Tahoma" w:hAnsi="Arial" w:cs="Arial"/>
                <w:color w:val="000000"/>
                <w:sz w:val="20"/>
                <w:szCs w:val="20"/>
                <w:lang w:val="vi-VN" w:eastAsia="vi-VN"/>
              </w:rPr>
            </w:pPr>
          </w:p>
        </w:tc>
        <w:tc>
          <w:tcPr>
            <w:tcW w:w="262" w:type="dxa"/>
            <w:vAlign w:val="center"/>
          </w:tcPr>
          <w:p w14:paraId="35DBF73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p>
        </w:tc>
      </w:tr>
      <w:tr w:rsidR="00437A17" w:rsidRPr="00116E3A" w14:paraId="3838A425" w14:textId="77777777" w:rsidTr="00437A17">
        <w:trPr>
          <w:trHeight w:val="65"/>
        </w:trPr>
        <w:tc>
          <w:tcPr>
            <w:tcW w:w="220" w:type="dxa"/>
            <w:shd w:val="clear" w:color="auto" w:fill="FFFFFF"/>
            <w:vAlign w:val="center"/>
          </w:tcPr>
          <w:p w14:paraId="15E07A45"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p>
        </w:tc>
        <w:tc>
          <w:tcPr>
            <w:tcW w:w="4974" w:type="dxa"/>
            <w:shd w:val="clear" w:color="auto" w:fill="FFFFFF"/>
            <w:vAlign w:val="center"/>
            <w:hideMark/>
          </w:tcPr>
          <w:p w14:paraId="5FBF58DE" w14:textId="77777777" w:rsidR="00437A17" w:rsidRPr="00116E3A" w:rsidRDefault="00437A17" w:rsidP="000F58D5">
            <w:pPr>
              <w:spacing w:line="256" w:lineRule="auto"/>
              <w:ind w:left="-72" w:right="-72"/>
              <w:rPr>
                <w:rFonts w:ascii="Arial" w:hAnsi="Arial" w:cs="Arial"/>
                <w:b/>
                <w:bCs/>
                <w:color w:val="000000"/>
                <w:sz w:val="20"/>
                <w:szCs w:val="20"/>
                <w:lang w:eastAsia="zh-CN"/>
              </w:rPr>
            </w:pPr>
            <w:r w:rsidRPr="00116E3A">
              <w:rPr>
                <w:rFonts w:ascii="Arial" w:hAnsi="Arial" w:cs="Arial"/>
                <w:color w:val="000000"/>
                <w:sz w:val="20"/>
                <w:szCs w:val="20"/>
              </w:rPr>
              <w:t>Ngày nhận báo cáo: Trước 05/3 năm tiếp theo</w:t>
            </w:r>
          </w:p>
        </w:tc>
        <w:tc>
          <w:tcPr>
            <w:tcW w:w="5476" w:type="dxa"/>
            <w:noWrap/>
            <w:vAlign w:val="center"/>
          </w:tcPr>
          <w:p w14:paraId="4AC13881"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p>
          <w:p w14:paraId="71A1905E" w14:textId="4965785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Năm </w:t>
            </w:r>
            <w:r>
              <w:rPr>
                <w:rFonts w:ascii="Arial" w:hAnsi="Arial" w:cs="Arial"/>
                <w:b/>
                <w:bCs/>
                <w:color w:val="000000"/>
                <w:sz w:val="20"/>
                <w:szCs w:val="20"/>
                <w:lang w:eastAsia="zh-CN"/>
              </w:rPr>
              <w:t>[[Nam]]</w:t>
            </w:r>
          </w:p>
        </w:tc>
        <w:tc>
          <w:tcPr>
            <w:tcW w:w="3346" w:type="dxa"/>
            <w:noWrap/>
            <w:vAlign w:val="center"/>
            <w:hideMark/>
          </w:tcPr>
          <w:p w14:paraId="5E2C4861" w14:textId="77777777" w:rsidR="00437A17" w:rsidRPr="00116E3A" w:rsidRDefault="00437A17" w:rsidP="000F58D5">
            <w:pPr>
              <w:spacing w:line="256" w:lineRule="auto"/>
              <w:jc w:val="center"/>
              <w:rPr>
                <w:rFonts w:ascii="Arial" w:hAnsi="Arial" w:cs="Arial"/>
                <w:color w:val="000000"/>
                <w:sz w:val="20"/>
                <w:szCs w:val="20"/>
              </w:rPr>
            </w:pPr>
            <w:r w:rsidRPr="00116E3A">
              <w:rPr>
                <w:rFonts w:ascii="Arial" w:hAnsi="Arial" w:cs="Arial"/>
                <w:color w:val="000000"/>
                <w:sz w:val="20"/>
                <w:szCs w:val="20"/>
              </w:rPr>
              <w:t>Đơn vị nhận báo cáo:</w:t>
            </w:r>
          </w:p>
          <w:p w14:paraId="63E1902C" w14:textId="77777777" w:rsidR="00437A17" w:rsidRPr="00116E3A" w:rsidRDefault="00437A17" w:rsidP="000F58D5">
            <w:pPr>
              <w:spacing w:line="256" w:lineRule="auto"/>
              <w:jc w:val="center"/>
              <w:rPr>
                <w:rFonts w:ascii="Arial" w:eastAsia="Tahoma" w:hAnsi="Arial" w:cs="Arial"/>
                <w:color w:val="000000"/>
                <w:sz w:val="20"/>
                <w:szCs w:val="20"/>
                <w:lang w:val="vi-VN" w:eastAsia="vi-VN"/>
              </w:rPr>
            </w:pPr>
            <w:r w:rsidRPr="00116E3A">
              <w:rPr>
                <w:rFonts w:ascii="Arial" w:hAnsi="Arial" w:cs="Arial"/>
                <w:color w:val="000000"/>
                <w:sz w:val="20"/>
                <w:szCs w:val="20"/>
              </w:rPr>
              <w:t>Cục TTCS</w:t>
            </w:r>
          </w:p>
        </w:tc>
        <w:tc>
          <w:tcPr>
            <w:tcW w:w="262" w:type="dxa"/>
            <w:vAlign w:val="center"/>
          </w:tcPr>
          <w:p w14:paraId="5F64C724"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p>
        </w:tc>
      </w:tr>
    </w:tbl>
    <w:p w14:paraId="6FFDE0C7" w14:textId="77777777" w:rsidR="00437A17" w:rsidRPr="00116E3A" w:rsidRDefault="00437A17" w:rsidP="00437A17">
      <w:pPr>
        <w:rPr>
          <w:rFonts w:ascii="Arial" w:eastAsia="Tahoma" w:hAnsi="Arial" w:cs="Arial"/>
          <w:color w:val="000000"/>
          <w:sz w:val="20"/>
          <w:szCs w:val="20"/>
          <w:lang w:eastAsia="vi-VN"/>
        </w:rPr>
      </w:pPr>
    </w:p>
    <w:p w14:paraId="79A51B1D" w14:textId="77777777" w:rsidR="00437A17" w:rsidRPr="00116E3A" w:rsidRDefault="00437A17" w:rsidP="00437A17">
      <w:pPr>
        <w:tabs>
          <w:tab w:val="left" w:pos="438"/>
          <w:tab w:val="left" w:pos="1050"/>
          <w:tab w:val="left" w:pos="1422"/>
          <w:tab w:val="left" w:pos="1914"/>
          <w:tab w:val="left" w:pos="2442"/>
          <w:tab w:val="left" w:pos="2799"/>
          <w:tab w:val="left" w:pos="3298"/>
          <w:tab w:val="left" w:pos="3797"/>
          <w:tab w:val="left" w:pos="4275"/>
          <w:tab w:val="left" w:pos="4752"/>
          <w:tab w:val="left" w:pos="5229"/>
          <w:tab w:val="left" w:pos="5706"/>
          <w:tab w:val="left" w:pos="6183"/>
          <w:tab w:val="left" w:pos="6661"/>
          <w:tab w:val="left" w:pos="7182"/>
          <w:tab w:val="left" w:pos="7624"/>
          <w:tab w:val="left" w:pos="8178"/>
          <w:tab w:val="left" w:pos="8599"/>
          <w:tab w:val="left" w:pos="9076"/>
          <w:tab w:val="left" w:pos="9575"/>
          <w:tab w:val="left" w:pos="10023"/>
          <w:tab w:val="left" w:pos="10473"/>
          <w:tab w:val="left" w:pos="10923"/>
          <w:tab w:val="left" w:pos="11444"/>
          <w:tab w:val="left" w:pos="11957"/>
          <w:tab w:val="left" w:pos="12478"/>
          <w:tab w:val="left" w:pos="12999"/>
          <w:tab w:val="left" w:pos="13544"/>
          <w:tab w:val="left" w:pos="14065"/>
          <w:tab w:val="left" w:pos="14633"/>
          <w:tab w:val="left" w:pos="15275"/>
          <w:tab w:val="left" w:pos="15753"/>
          <w:tab w:val="left" w:pos="16316"/>
          <w:tab w:val="left" w:pos="16794"/>
          <w:tab w:val="left" w:pos="17357"/>
          <w:tab w:val="left" w:pos="17897"/>
          <w:tab w:val="left" w:pos="18480"/>
          <w:tab w:val="left" w:pos="19147"/>
          <w:tab w:val="left" w:pos="19688"/>
          <w:tab w:val="left" w:pos="20130"/>
          <w:tab w:val="left" w:pos="20698"/>
          <w:tab w:val="left" w:pos="21266"/>
          <w:tab w:val="left" w:pos="21834"/>
        </w:tabs>
        <w:ind w:left="108" w:right="-72"/>
        <w:rPr>
          <w:rFonts w:ascii="Arial" w:hAnsi="Arial" w:cs="Arial"/>
          <w:color w:val="000000"/>
          <w:sz w:val="20"/>
          <w:szCs w:val="20"/>
          <w:lang w:eastAsia="zh-CN"/>
        </w:rPr>
      </w:pP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r w:rsidRPr="00116E3A">
        <w:rPr>
          <w:rFonts w:ascii="Arial" w:hAnsi="Arial" w:cs="Arial"/>
          <w:color w:val="000000"/>
          <w:sz w:val="20"/>
          <w:szCs w:val="20"/>
          <w:lang w:eastAsia="zh-CN"/>
        </w:rPr>
        <w:tab/>
      </w:r>
    </w:p>
    <w:tbl>
      <w:tblPr>
        <w:tblW w:w="17360" w:type="dxa"/>
        <w:tblLook w:val="04A0" w:firstRow="1" w:lastRow="0" w:firstColumn="1" w:lastColumn="0" w:noHBand="0" w:noVBand="1"/>
        <w:tblCaption w:val="TTCS-02.1"/>
      </w:tblPr>
      <w:tblGrid>
        <w:gridCol w:w="422"/>
        <w:gridCol w:w="664"/>
        <w:gridCol w:w="577"/>
        <w:gridCol w:w="796"/>
        <w:gridCol w:w="869"/>
        <w:gridCol w:w="531"/>
        <w:gridCol w:w="808"/>
        <w:gridCol w:w="810"/>
        <w:gridCol w:w="821"/>
        <w:gridCol w:w="794"/>
        <w:gridCol w:w="772"/>
        <w:gridCol w:w="701"/>
        <w:gridCol w:w="701"/>
        <w:gridCol w:w="712"/>
        <w:gridCol w:w="821"/>
        <w:gridCol w:w="820"/>
        <w:gridCol w:w="835"/>
        <w:gridCol w:w="821"/>
        <w:gridCol w:w="820"/>
        <w:gridCol w:w="835"/>
        <w:gridCol w:w="988"/>
        <w:gridCol w:w="799"/>
        <w:gridCol w:w="643"/>
      </w:tblGrid>
      <w:tr w:rsidR="009F464D" w:rsidRPr="00116E3A" w14:paraId="2B03C315" w14:textId="77777777" w:rsidTr="009128A0">
        <w:trPr>
          <w:trHeight w:val="628"/>
          <w:tblHeader/>
        </w:trPr>
        <w:tc>
          <w:tcPr>
            <w:tcW w:w="42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E0E2C3C"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TT</w:t>
            </w:r>
          </w:p>
        </w:tc>
        <w:tc>
          <w:tcPr>
            <w:tcW w:w="664"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0C3C7A7"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Tên đơn vị</w:t>
            </w:r>
          </w:p>
        </w:tc>
        <w:tc>
          <w:tcPr>
            <w:tcW w:w="577"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1CEFA94"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Mã đơn vị</w:t>
            </w:r>
          </w:p>
        </w:tc>
        <w:tc>
          <w:tcPr>
            <w:tcW w:w="796"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C6FE05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Đơn vị có Cơ sở TT-TH cấp huyện</w:t>
            </w:r>
          </w:p>
        </w:tc>
        <w:tc>
          <w:tcPr>
            <w:tcW w:w="869" w:type="dxa"/>
            <w:vMerge w:val="restart"/>
            <w:tcBorders>
              <w:top w:val="single" w:sz="4" w:space="0" w:color="auto"/>
              <w:left w:val="single" w:sz="4" w:space="0" w:color="auto"/>
              <w:bottom w:val="single" w:sz="4" w:space="0" w:color="000000"/>
              <w:right w:val="single" w:sz="4" w:space="0" w:color="auto"/>
            </w:tcBorders>
            <w:shd w:val="clear" w:color="auto" w:fill="FFFFFF"/>
            <w:vAlign w:val="center"/>
            <w:hideMark/>
          </w:tcPr>
          <w:p w14:paraId="2AFE9558"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Cơ sở TT-TH đã sáp nhập vào đơn vị sự nghiệp VHTT cấp huyện</w:t>
            </w:r>
          </w:p>
        </w:tc>
        <w:tc>
          <w:tcPr>
            <w:tcW w:w="2970" w:type="dxa"/>
            <w:gridSpan w:val="4"/>
            <w:tcBorders>
              <w:top w:val="single" w:sz="4" w:space="0" w:color="auto"/>
              <w:left w:val="nil"/>
              <w:bottom w:val="single" w:sz="4" w:space="0" w:color="auto"/>
              <w:right w:val="single" w:sz="4" w:space="0" w:color="auto"/>
            </w:tcBorders>
            <w:noWrap/>
            <w:vAlign w:val="center"/>
            <w:hideMark/>
          </w:tcPr>
          <w:p w14:paraId="03B410BD"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eastAsia="zh-CN"/>
              </w:rPr>
              <w:t>CƠ SỞ VẬT CHẤT, PHƯƠNG TIỆN</w:t>
            </w:r>
            <w:r w:rsidRPr="00116E3A">
              <w:rPr>
                <w:rFonts w:ascii="Arial" w:hAnsi="Arial" w:cs="Arial"/>
                <w:b/>
                <w:bCs/>
                <w:color w:val="000000"/>
                <w:sz w:val="20"/>
                <w:szCs w:val="20"/>
                <w:lang w:val="vi-VN" w:eastAsia="zh-CN"/>
              </w:rPr>
              <w:t>, MỨC PHỔ CẬP</w:t>
            </w:r>
          </w:p>
        </w:tc>
        <w:tc>
          <w:tcPr>
            <w:tcW w:w="10419" w:type="dxa"/>
            <w:gridSpan w:val="13"/>
            <w:tcBorders>
              <w:top w:val="single" w:sz="4" w:space="0" w:color="auto"/>
              <w:left w:val="nil"/>
              <w:bottom w:val="single" w:sz="4" w:space="0" w:color="auto"/>
              <w:right w:val="single" w:sz="4" w:space="0" w:color="auto"/>
            </w:tcBorders>
            <w:vAlign w:val="center"/>
            <w:hideMark/>
          </w:tcPr>
          <w:p w14:paraId="2DF2C5E1"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NHÂN LỰC</w:t>
            </w:r>
          </w:p>
        </w:tc>
        <w:tc>
          <w:tcPr>
            <w:tcW w:w="643" w:type="dxa"/>
            <w:tcBorders>
              <w:top w:val="single" w:sz="4" w:space="0" w:color="auto"/>
              <w:left w:val="single" w:sz="4" w:space="0" w:color="auto"/>
              <w:right w:val="single" w:sz="4" w:space="0" w:color="auto"/>
            </w:tcBorders>
            <w:vAlign w:val="center"/>
            <w:hideMark/>
          </w:tcPr>
          <w:p w14:paraId="559E0A73"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GHI CHÚ</w:t>
            </w:r>
          </w:p>
        </w:tc>
      </w:tr>
      <w:tr w:rsidR="009F464D" w:rsidRPr="00116E3A" w14:paraId="55DF79C4" w14:textId="77777777" w:rsidTr="009128A0">
        <w:trPr>
          <w:trHeight w:val="1631"/>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5FC648" w14:textId="77777777" w:rsidR="00437A17" w:rsidRPr="00116E3A" w:rsidRDefault="00437A17" w:rsidP="000F58D5">
            <w:pPr>
              <w:spacing w:line="256" w:lineRule="auto"/>
              <w:rPr>
                <w:rFonts w:ascii="Arial" w:hAnsi="Arial" w:cs="Arial"/>
                <w:b/>
                <w:bCs/>
                <w:color w:val="000000"/>
                <w:sz w:val="20"/>
                <w:szCs w:val="20"/>
                <w:lang w:eastAsia="zh-CN"/>
              </w:rPr>
            </w:pPr>
          </w:p>
        </w:tc>
        <w:tc>
          <w:tcPr>
            <w:tcW w:w="664" w:type="dxa"/>
            <w:vMerge/>
            <w:tcBorders>
              <w:top w:val="single" w:sz="4" w:space="0" w:color="auto"/>
              <w:left w:val="single" w:sz="4" w:space="0" w:color="auto"/>
              <w:bottom w:val="single" w:sz="4" w:space="0" w:color="auto"/>
              <w:right w:val="single" w:sz="4" w:space="0" w:color="auto"/>
            </w:tcBorders>
            <w:vAlign w:val="center"/>
            <w:hideMark/>
          </w:tcPr>
          <w:p w14:paraId="5746A733"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930B5"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E8025" w14:textId="77777777" w:rsidR="00437A17" w:rsidRPr="00116E3A" w:rsidRDefault="00437A17" w:rsidP="000F58D5">
            <w:pPr>
              <w:spacing w:line="256" w:lineRule="auto"/>
              <w:rPr>
                <w:rFonts w:ascii="Arial" w:hAnsi="Arial" w:cs="Arial"/>
                <w:b/>
                <w:bCs/>
                <w:color w:val="000000"/>
                <w:sz w:val="20"/>
                <w:szCs w:val="20"/>
                <w:lang w:eastAsia="zh-CN"/>
              </w:rPr>
            </w:pPr>
          </w:p>
        </w:tc>
        <w:tc>
          <w:tcPr>
            <w:tcW w:w="869" w:type="dxa"/>
            <w:vMerge/>
            <w:tcBorders>
              <w:top w:val="single" w:sz="4" w:space="0" w:color="auto"/>
              <w:left w:val="single" w:sz="4" w:space="0" w:color="auto"/>
              <w:bottom w:val="single" w:sz="4" w:space="0" w:color="000000"/>
              <w:right w:val="single" w:sz="4" w:space="0" w:color="auto"/>
            </w:tcBorders>
            <w:vAlign w:val="center"/>
            <w:hideMark/>
          </w:tcPr>
          <w:p w14:paraId="1B26F6F7" w14:textId="77777777" w:rsidR="00437A17" w:rsidRPr="00116E3A" w:rsidRDefault="00437A17" w:rsidP="000F58D5">
            <w:pPr>
              <w:spacing w:line="256" w:lineRule="auto"/>
              <w:rPr>
                <w:rFonts w:ascii="Arial" w:hAnsi="Arial" w:cs="Arial"/>
                <w:b/>
                <w:bCs/>
                <w:color w:val="000000"/>
                <w:sz w:val="20"/>
                <w:szCs w:val="20"/>
                <w:lang w:eastAsia="zh-CN"/>
              </w:rPr>
            </w:pPr>
          </w:p>
        </w:tc>
        <w:tc>
          <w:tcPr>
            <w:tcW w:w="2149" w:type="dxa"/>
            <w:gridSpan w:val="3"/>
            <w:tcBorders>
              <w:top w:val="single" w:sz="4" w:space="0" w:color="auto"/>
              <w:left w:val="nil"/>
              <w:bottom w:val="single" w:sz="4" w:space="0" w:color="auto"/>
              <w:right w:val="single" w:sz="4" w:space="0" w:color="000000"/>
            </w:tcBorders>
            <w:shd w:val="clear" w:color="auto" w:fill="FFFFFF"/>
            <w:vAlign w:val="center"/>
            <w:hideMark/>
          </w:tcPr>
          <w:p w14:paraId="40DD2E4F"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Công nghệ phát thanh</w:t>
            </w:r>
            <w:r w:rsidRPr="00116E3A">
              <w:rPr>
                <w:rFonts w:ascii="Arial" w:hAnsi="Arial" w:cs="Arial"/>
                <w:b/>
                <w:bCs/>
                <w:color w:val="000000"/>
                <w:sz w:val="20"/>
                <w:szCs w:val="20"/>
                <w:lang w:eastAsia="zh-CN"/>
              </w:rPr>
              <w:br/>
              <w:t xml:space="preserve"> (đánh dấu X vào ô phù hợp)</w:t>
            </w:r>
          </w:p>
        </w:tc>
        <w:tc>
          <w:tcPr>
            <w:tcW w:w="821" w:type="dxa"/>
            <w:vMerge w:val="restart"/>
            <w:tcBorders>
              <w:top w:val="nil"/>
              <w:left w:val="single" w:sz="4" w:space="0" w:color="auto"/>
              <w:bottom w:val="single" w:sz="4" w:space="0" w:color="000000"/>
              <w:right w:val="single" w:sz="4" w:space="0" w:color="auto"/>
            </w:tcBorders>
            <w:shd w:val="clear" w:color="auto" w:fill="FFFFFF"/>
            <w:vAlign w:val="center"/>
            <w:hideMark/>
          </w:tcPr>
          <w:p w14:paraId="0046589B"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Tỷ lệ hộ nghe được đài truyền thanh cấp huyện (%)</w:t>
            </w:r>
          </w:p>
        </w:tc>
        <w:tc>
          <w:tcPr>
            <w:tcW w:w="794" w:type="dxa"/>
            <w:vMerge w:val="restart"/>
            <w:tcBorders>
              <w:top w:val="nil"/>
              <w:left w:val="single" w:sz="4" w:space="0" w:color="auto"/>
              <w:bottom w:val="single" w:sz="4" w:space="0" w:color="auto"/>
              <w:right w:val="single" w:sz="4" w:space="0" w:color="auto"/>
            </w:tcBorders>
            <w:vAlign w:val="center"/>
            <w:hideMark/>
          </w:tcPr>
          <w:p w14:paraId="25C1E5DC"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số người hiện có</w:t>
            </w:r>
            <w:r w:rsidRPr="00116E3A">
              <w:rPr>
                <w:rFonts w:ascii="Arial" w:hAnsi="Arial" w:cs="Arial"/>
                <w:b/>
                <w:bCs/>
                <w:color w:val="000000"/>
                <w:sz w:val="20"/>
                <w:szCs w:val="20"/>
                <w:lang w:eastAsia="zh-CN"/>
              </w:rPr>
              <w:br/>
              <w:t>(</w:t>
            </w:r>
            <w:r w:rsidRPr="00116E3A">
              <w:rPr>
                <w:rFonts w:ascii="Arial" w:hAnsi="Arial" w:cs="Arial"/>
                <w:b/>
                <w:bCs/>
                <w:color w:val="000000"/>
                <w:sz w:val="20"/>
                <w:szCs w:val="20"/>
                <w:lang w:val="vi-VN" w:eastAsia="zh-CN"/>
              </w:rPr>
              <w:t>7</w:t>
            </w:r>
            <w:r w:rsidRPr="00116E3A">
              <w:rPr>
                <w:rFonts w:ascii="Arial" w:hAnsi="Arial" w:cs="Arial"/>
                <w:b/>
                <w:bCs/>
                <w:color w:val="000000"/>
                <w:sz w:val="20"/>
                <w:szCs w:val="20"/>
                <w:lang w:eastAsia="zh-CN"/>
              </w:rPr>
              <w:t xml:space="preserve"> = </w:t>
            </w:r>
            <w:r w:rsidRPr="00116E3A">
              <w:rPr>
                <w:rFonts w:ascii="Arial" w:hAnsi="Arial" w:cs="Arial"/>
                <w:b/>
                <w:bCs/>
                <w:color w:val="000000"/>
                <w:sz w:val="20"/>
                <w:szCs w:val="20"/>
                <w:lang w:val="vi-VN" w:eastAsia="zh-CN"/>
              </w:rPr>
              <w:t>9</w:t>
            </w:r>
            <w:r w:rsidRPr="00116E3A">
              <w:rPr>
                <w:rFonts w:ascii="Arial" w:hAnsi="Arial" w:cs="Arial"/>
                <w:b/>
                <w:bCs/>
                <w:color w:val="000000"/>
                <w:sz w:val="20"/>
                <w:szCs w:val="20"/>
                <w:lang w:eastAsia="zh-CN"/>
              </w:rPr>
              <w:t xml:space="preserve"> +1</w:t>
            </w:r>
            <w:r w:rsidRPr="00116E3A">
              <w:rPr>
                <w:rFonts w:ascii="Arial" w:hAnsi="Arial" w:cs="Arial"/>
                <w:b/>
                <w:bCs/>
                <w:color w:val="000000"/>
                <w:sz w:val="20"/>
                <w:szCs w:val="20"/>
                <w:lang w:val="vi-VN" w:eastAsia="zh-CN"/>
              </w:rPr>
              <w:t>0</w:t>
            </w:r>
            <w:r w:rsidRPr="00116E3A">
              <w:rPr>
                <w:rFonts w:ascii="Arial" w:hAnsi="Arial" w:cs="Arial"/>
                <w:b/>
                <w:bCs/>
                <w:color w:val="000000"/>
                <w:sz w:val="20"/>
                <w:szCs w:val="20"/>
                <w:lang w:eastAsia="zh-CN"/>
              </w:rPr>
              <w:t xml:space="preserve"> +</w:t>
            </w:r>
            <w:r w:rsidRPr="00116E3A">
              <w:rPr>
                <w:rFonts w:ascii="Arial" w:hAnsi="Arial" w:cs="Arial"/>
                <w:b/>
                <w:bCs/>
                <w:color w:val="000000"/>
                <w:sz w:val="20"/>
                <w:szCs w:val="20"/>
                <w:lang w:val="vi-VN" w:eastAsia="zh-CN"/>
              </w:rPr>
              <w:t>11</w:t>
            </w:r>
            <w:r w:rsidRPr="00116E3A">
              <w:rPr>
                <w:rFonts w:ascii="Arial" w:hAnsi="Arial" w:cs="Arial"/>
                <w:b/>
                <w:bCs/>
                <w:color w:val="000000"/>
                <w:sz w:val="20"/>
                <w:szCs w:val="20"/>
                <w:lang w:eastAsia="zh-CN"/>
              </w:rPr>
              <w:t>)</w:t>
            </w:r>
          </w:p>
        </w:tc>
        <w:tc>
          <w:tcPr>
            <w:tcW w:w="772" w:type="dxa"/>
            <w:vMerge w:val="restart"/>
            <w:tcBorders>
              <w:top w:val="nil"/>
              <w:left w:val="single" w:sz="4" w:space="0" w:color="auto"/>
              <w:bottom w:val="single" w:sz="4" w:space="0" w:color="auto"/>
              <w:right w:val="single" w:sz="4" w:space="0" w:color="auto"/>
            </w:tcBorders>
            <w:vAlign w:val="center"/>
            <w:hideMark/>
          </w:tcPr>
          <w:p w14:paraId="1A9C0191"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Trong đó nữ</w:t>
            </w:r>
          </w:p>
        </w:tc>
        <w:tc>
          <w:tcPr>
            <w:tcW w:w="2114" w:type="dxa"/>
            <w:gridSpan w:val="3"/>
            <w:tcBorders>
              <w:top w:val="single" w:sz="4" w:space="0" w:color="auto"/>
              <w:left w:val="nil"/>
              <w:bottom w:val="single" w:sz="4" w:space="0" w:color="auto"/>
              <w:right w:val="single" w:sz="4" w:space="0" w:color="auto"/>
            </w:tcBorders>
            <w:vAlign w:val="center"/>
            <w:hideMark/>
          </w:tcPr>
          <w:p w14:paraId="6DF4D4F7"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số người hiện có phân tổ theo nhóm công việc</w:t>
            </w:r>
          </w:p>
        </w:tc>
        <w:tc>
          <w:tcPr>
            <w:tcW w:w="4952" w:type="dxa"/>
            <w:gridSpan w:val="6"/>
            <w:tcBorders>
              <w:top w:val="single" w:sz="4" w:space="0" w:color="auto"/>
              <w:left w:val="nil"/>
              <w:bottom w:val="single" w:sz="4" w:space="0" w:color="auto"/>
              <w:right w:val="single" w:sz="4" w:space="0" w:color="auto"/>
            </w:tcBorders>
            <w:noWrap/>
            <w:vAlign w:val="center"/>
            <w:hideMark/>
          </w:tcPr>
          <w:p w14:paraId="649AF7E5"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Trình độ, chuyên ngành đào tạo</w:t>
            </w:r>
          </w:p>
        </w:tc>
        <w:tc>
          <w:tcPr>
            <w:tcW w:w="1784"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8250940"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Nhu cầu đào tạo, bồi dưỡng trong năm</w:t>
            </w:r>
          </w:p>
        </w:tc>
        <w:tc>
          <w:tcPr>
            <w:tcW w:w="643" w:type="dxa"/>
            <w:vMerge w:val="restart"/>
            <w:tcBorders>
              <w:left w:val="single" w:sz="4" w:space="0" w:color="auto"/>
              <w:right w:val="single" w:sz="4" w:space="0" w:color="auto"/>
            </w:tcBorders>
            <w:vAlign w:val="center"/>
            <w:hideMark/>
          </w:tcPr>
          <w:p w14:paraId="2FE095CC" w14:textId="77777777" w:rsidR="00437A17" w:rsidRPr="00116E3A" w:rsidRDefault="00437A17" w:rsidP="000F58D5">
            <w:pPr>
              <w:spacing w:line="256" w:lineRule="auto"/>
              <w:rPr>
                <w:rFonts w:ascii="Arial" w:hAnsi="Arial" w:cs="Arial"/>
                <w:b/>
                <w:bCs/>
                <w:color w:val="000000"/>
                <w:sz w:val="20"/>
                <w:szCs w:val="20"/>
                <w:lang w:eastAsia="zh-CN"/>
              </w:rPr>
            </w:pPr>
          </w:p>
        </w:tc>
      </w:tr>
      <w:tr w:rsidR="009F464D" w:rsidRPr="00116E3A" w14:paraId="2795CB5B" w14:textId="77777777" w:rsidTr="009128A0">
        <w:trPr>
          <w:trHeight w:val="793"/>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4F390E" w14:textId="77777777" w:rsidR="00437A17" w:rsidRPr="00116E3A" w:rsidRDefault="00437A17" w:rsidP="000F58D5">
            <w:pPr>
              <w:spacing w:line="256" w:lineRule="auto"/>
              <w:rPr>
                <w:rFonts w:ascii="Arial" w:hAnsi="Arial" w:cs="Arial"/>
                <w:b/>
                <w:bCs/>
                <w:color w:val="000000"/>
                <w:sz w:val="20"/>
                <w:szCs w:val="20"/>
                <w:lang w:eastAsia="zh-CN"/>
              </w:rPr>
            </w:pPr>
          </w:p>
        </w:tc>
        <w:tc>
          <w:tcPr>
            <w:tcW w:w="664" w:type="dxa"/>
            <w:vMerge/>
            <w:tcBorders>
              <w:top w:val="single" w:sz="4" w:space="0" w:color="auto"/>
              <w:left w:val="single" w:sz="4" w:space="0" w:color="auto"/>
              <w:bottom w:val="single" w:sz="4" w:space="0" w:color="auto"/>
              <w:right w:val="single" w:sz="4" w:space="0" w:color="auto"/>
            </w:tcBorders>
            <w:vAlign w:val="center"/>
            <w:hideMark/>
          </w:tcPr>
          <w:p w14:paraId="6F4CBAA8"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1A083"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7A791" w14:textId="77777777" w:rsidR="00437A17" w:rsidRPr="00116E3A" w:rsidRDefault="00437A17" w:rsidP="000F58D5">
            <w:pPr>
              <w:spacing w:line="256" w:lineRule="auto"/>
              <w:rPr>
                <w:rFonts w:ascii="Arial" w:hAnsi="Arial" w:cs="Arial"/>
                <w:b/>
                <w:bCs/>
                <w:color w:val="000000"/>
                <w:sz w:val="20"/>
                <w:szCs w:val="20"/>
                <w:lang w:eastAsia="zh-CN"/>
              </w:rPr>
            </w:pPr>
          </w:p>
        </w:tc>
        <w:tc>
          <w:tcPr>
            <w:tcW w:w="869" w:type="dxa"/>
            <w:vMerge/>
            <w:tcBorders>
              <w:top w:val="single" w:sz="4" w:space="0" w:color="auto"/>
              <w:left w:val="single" w:sz="4" w:space="0" w:color="auto"/>
              <w:bottom w:val="single" w:sz="4" w:space="0" w:color="000000"/>
              <w:right w:val="single" w:sz="4" w:space="0" w:color="auto"/>
            </w:tcBorders>
            <w:vAlign w:val="center"/>
            <w:hideMark/>
          </w:tcPr>
          <w:p w14:paraId="110447C3" w14:textId="77777777" w:rsidR="00437A17" w:rsidRPr="00116E3A" w:rsidRDefault="00437A17" w:rsidP="000F58D5">
            <w:pPr>
              <w:spacing w:line="256" w:lineRule="auto"/>
              <w:rPr>
                <w:rFonts w:ascii="Arial" w:hAnsi="Arial" w:cs="Arial"/>
                <w:b/>
                <w:bCs/>
                <w:color w:val="000000"/>
                <w:sz w:val="20"/>
                <w:szCs w:val="20"/>
                <w:lang w:eastAsia="zh-CN"/>
              </w:rPr>
            </w:pPr>
          </w:p>
        </w:tc>
        <w:tc>
          <w:tcPr>
            <w:tcW w:w="531" w:type="dxa"/>
            <w:vMerge w:val="restart"/>
            <w:tcBorders>
              <w:top w:val="nil"/>
              <w:left w:val="single" w:sz="4" w:space="0" w:color="auto"/>
              <w:bottom w:val="single" w:sz="4" w:space="0" w:color="000000"/>
              <w:right w:val="single" w:sz="4" w:space="0" w:color="auto"/>
            </w:tcBorders>
            <w:shd w:val="clear" w:color="auto" w:fill="FFFFFF"/>
            <w:vAlign w:val="center"/>
            <w:hideMark/>
          </w:tcPr>
          <w:p w14:paraId="6C41AE7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có dây</w:t>
            </w:r>
          </w:p>
        </w:tc>
        <w:tc>
          <w:tcPr>
            <w:tcW w:w="808" w:type="dxa"/>
            <w:vMerge w:val="restart"/>
            <w:tcBorders>
              <w:top w:val="nil"/>
              <w:left w:val="single" w:sz="4" w:space="0" w:color="auto"/>
              <w:bottom w:val="single" w:sz="4" w:space="0" w:color="000000"/>
              <w:right w:val="single" w:sz="4" w:space="0" w:color="auto"/>
            </w:tcBorders>
            <w:shd w:val="clear" w:color="auto" w:fill="FFFFFF"/>
            <w:vAlign w:val="center"/>
            <w:hideMark/>
          </w:tcPr>
          <w:p w14:paraId="2ECF3F5C"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không dây FM</w:t>
            </w:r>
          </w:p>
        </w:tc>
        <w:tc>
          <w:tcPr>
            <w:tcW w:w="808" w:type="dxa"/>
            <w:vMerge w:val="restart"/>
            <w:tcBorders>
              <w:top w:val="nil"/>
              <w:left w:val="single" w:sz="4" w:space="0" w:color="auto"/>
              <w:bottom w:val="single" w:sz="4" w:space="0" w:color="000000"/>
              <w:right w:val="single" w:sz="4" w:space="0" w:color="auto"/>
            </w:tcBorders>
            <w:shd w:val="clear" w:color="auto" w:fill="FFFFFF"/>
            <w:vAlign w:val="center"/>
            <w:hideMark/>
          </w:tcPr>
          <w:p w14:paraId="5FBE795F"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Đài cả có dây và không dây FM</w:t>
            </w:r>
          </w:p>
        </w:tc>
        <w:tc>
          <w:tcPr>
            <w:tcW w:w="821" w:type="dxa"/>
            <w:vMerge/>
            <w:tcBorders>
              <w:top w:val="nil"/>
              <w:left w:val="single" w:sz="4" w:space="0" w:color="auto"/>
              <w:bottom w:val="single" w:sz="4" w:space="0" w:color="000000"/>
              <w:right w:val="single" w:sz="4" w:space="0" w:color="auto"/>
            </w:tcBorders>
            <w:vAlign w:val="center"/>
            <w:hideMark/>
          </w:tcPr>
          <w:p w14:paraId="29432042"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0F39494A"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23BD5009" w14:textId="77777777" w:rsidR="00437A17" w:rsidRPr="00116E3A" w:rsidRDefault="00437A17" w:rsidP="000F58D5">
            <w:pPr>
              <w:spacing w:line="256" w:lineRule="auto"/>
              <w:rPr>
                <w:rFonts w:ascii="Arial" w:hAnsi="Arial" w:cs="Arial"/>
                <w:b/>
                <w:bCs/>
                <w:color w:val="000000"/>
                <w:sz w:val="20"/>
                <w:szCs w:val="20"/>
                <w:lang w:eastAsia="zh-CN"/>
              </w:rPr>
            </w:pPr>
          </w:p>
        </w:tc>
        <w:tc>
          <w:tcPr>
            <w:tcW w:w="701" w:type="dxa"/>
            <w:vMerge w:val="restart"/>
            <w:tcBorders>
              <w:top w:val="nil"/>
              <w:left w:val="single" w:sz="4" w:space="0" w:color="auto"/>
              <w:bottom w:val="single" w:sz="4" w:space="0" w:color="auto"/>
              <w:right w:val="single" w:sz="4" w:space="0" w:color="auto"/>
            </w:tcBorders>
            <w:vAlign w:val="center"/>
            <w:hideMark/>
          </w:tcPr>
          <w:p w14:paraId="30B42CEE"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Thực hiện công việc liên quan đến sản xuất nội dung</w:t>
            </w:r>
          </w:p>
        </w:tc>
        <w:tc>
          <w:tcPr>
            <w:tcW w:w="701" w:type="dxa"/>
            <w:vMerge w:val="restart"/>
            <w:tcBorders>
              <w:top w:val="nil"/>
              <w:left w:val="single" w:sz="4" w:space="0" w:color="auto"/>
              <w:bottom w:val="single" w:sz="4" w:space="0" w:color="auto"/>
              <w:right w:val="single" w:sz="4" w:space="0" w:color="auto"/>
            </w:tcBorders>
            <w:vAlign w:val="center"/>
            <w:hideMark/>
          </w:tcPr>
          <w:p w14:paraId="0B2C8121"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Thực hiện công việc liên quan đến kỹ thuật</w:t>
            </w:r>
          </w:p>
        </w:tc>
        <w:tc>
          <w:tcPr>
            <w:tcW w:w="712" w:type="dxa"/>
            <w:vMerge w:val="restart"/>
            <w:tcBorders>
              <w:top w:val="nil"/>
              <w:left w:val="single" w:sz="4" w:space="0" w:color="auto"/>
              <w:bottom w:val="single" w:sz="4" w:space="0" w:color="auto"/>
              <w:right w:val="single" w:sz="4" w:space="0" w:color="auto"/>
            </w:tcBorders>
            <w:vAlign w:val="center"/>
            <w:hideMark/>
          </w:tcPr>
          <w:p w14:paraId="45627A3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Công việc khác</w:t>
            </w:r>
          </w:p>
        </w:tc>
        <w:tc>
          <w:tcPr>
            <w:tcW w:w="2476" w:type="dxa"/>
            <w:gridSpan w:val="3"/>
            <w:tcBorders>
              <w:top w:val="single" w:sz="4" w:space="0" w:color="auto"/>
              <w:left w:val="nil"/>
              <w:bottom w:val="single" w:sz="4" w:space="0" w:color="auto"/>
              <w:right w:val="single" w:sz="4" w:space="0" w:color="auto"/>
            </w:tcBorders>
            <w:noWrap/>
            <w:vAlign w:val="center"/>
            <w:hideMark/>
          </w:tcPr>
          <w:p w14:paraId="6DF7AF20"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Đại học trở lên</w:t>
            </w:r>
          </w:p>
        </w:tc>
        <w:tc>
          <w:tcPr>
            <w:tcW w:w="2476" w:type="dxa"/>
            <w:gridSpan w:val="3"/>
            <w:tcBorders>
              <w:top w:val="single" w:sz="4" w:space="0" w:color="auto"/>
              <w:left w:val="nil"/>
              <w:bottom w:val="single" w:sz="4" w:space="0" w:color="auto"/>
              <w:right w:val="single" w:sz="4" w:space="0" w:color="auto"/>
            </w:tcBorders>
            <w:noWrap/>
            <w:vAlign w:val="center"/>
            <w:hideMark/>
          </w:tcPr>
          <w:p w14:paraId="52065755"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Cao đẳng trở xuống</w:t>
            </w:r>
          </w:p>
        </w:tc>
        <w:tc>
          <w:tcPr>
            <w:tcW w:w="1784" w:type="dxa"/>
            <w:gridSpan w:val="2"/>
            <w:vMerge/>
            <w:tcBorders>
              <w:top w:val="single" w:sz="4" w:space="0" w:color="auto"/>
              <w:left w:val="single" w:sz="4" w:space="0" w:color="auto"/>
              <w:bottom w:val="single" w:sz="4" w:space="0" w:color="auto"/>
              <w:right w:val="single" w:sz="4" w:space="0" w:color="auto"/>
            </w:tcBorders>
            <w:vAlign w:val="center"/>
            <w:hideMark/>
          </w:tcPr>
          <w:p w14:paraId="585149B2" w14:textId="77777777" w:rsidR="00437A17" w:rsidRPr="00116E3A" w:rsidRDefault="00437A17" w:rsidP="000F58D5">
            <w:pPr>
              <w:spacing w:line="256" w:lineRule="auto"/>
              <w:rPr>
                <w:rFonts w:ascii="Arial" w:hAnsi="Arial" w:cs="Arial"/>
                <w:b/>
                <w:bCs/>
                <w:color w:val="000000"/>
                <w:sz w:val="20"/>
                <w:szCs w:val="20"/>
                <w:lang w:eastAsia="zh-CN"/>
              </w:rPr>
            </w:pPr>
          </w:p>
        </w:tc>
        <w:tc>
          <w:tcPr>
            <w:tcW w:w="643" w:type="dxa"/>
            <w:vMerge/>
            <w:tcBorders>
              <w:left w:val="single" w:sz="4" w:space="0" w:color="auto"/>
              <w:right w:val="single" w:sz="4" w:space="0" w:color="auto"/>
            </w:tcBorders>
            <w:vAlign w:val="center"/>
            <w:hideMark/>
          </w:tcPr>
          <w:p w14:paraId="41850822" w14:textId="77777777" w:rsidR="00437A17" w:rsidRPr="00116E3A" w:rsidRDefault="00437A17" w:rsidP="000F58D5">
            <w:pPr>
              <w:spacing w:line="256" w:lineRule="auto"/>
              <w:rPr>
                <w:rFonts w:ascii="Arial" w:hAnsi="Arial" w:cs="Arial"/>
                <w:b/>
                <w:bCs/>
                <w:color w:val="000000"/>
                <w:sz w:val="20"/>
                <w:szCs w:val="20"/>
                <w:lang w:eastAsia="zh-CN"/>
              </w:rPr>
            </w:pPr>
          </w:p>
        </w:tc>
      </w:tr>
      <w:tr w:rsidR="009F464D" w:rsidRPr="00116E3A" w14:paraId="41E55BAA" w14:textId="77777777" w:rsidTr="009128A0">
        <w:trPr>
          <w:trHeight w:val="1773"/>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A73514" w14:textId="77777777" w:rsidR="00437A17" w:rsidRPr="00116E3A" w:rsidRDefault="00437A17" w:rsidP="000F58D5">
            <w:pPr>
              <w:spacing w:line="256" w:lineRule="auto"/>
              <w:rPr>
                <w:rFonts w:ascii="Arial" w:hAnsi="Arial" w:cs="Arial"/>
                <w:b/>
                <w:bCs/>
                <w:color w:val="000000"/>
                <w:sz w:val="20"/>
                <w:szCs w:val="20"/>
                <w:lang w:eastAsia="zh-CN"/>
              </w:rPr>
            </w:pPr>
          </w:p>
        </w:tc>
        <w:tc>
          <w:tcPr>
            <w:tcW w:w="664" w:type="dxa"/>
            <w:vMerge/>
            <w:tcBorders>
              <w:top w:val="single" w:sz="4" w:space="0" w:color="auto"/>
              <w:left w:val="single" w:sz="4" w:space="0" w:color="auto"/>
              <w:bottom w:val="single" w:sz="4" w:space="0" w:color="auto"/>
              <w:right w:val="single" w:sz="4" w:space="0" w:color="auto"/>
            </w:tcBorders>
            <w:vAlign w:val="center"/>
            <w:hideMark/>
          </w:tcPr>
          <w:p w14:paraId="01AC2400"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DBE69"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E94A5" w14:textId="77777777" w:rsidR="00437A17" w:rsidRPr="00116E3A" w:rsidRDefault="00437A17" w:rsidP="000F58D5">
            <w:pPr>
              <w:spacing w:line="256" w:lineRule="auto"/>
              <w:rPr>
                <w:rFonts w:ascii="Arial" w:hAnsi="Arial" w:cs="Arial"/>
                <w:b/>
                <w:bCs/>
                <w:color w:val="000000"/>
                <w:sz w:val="20"/>
                <w:szCs w:val="20"/>
                <w:lang w:eastAsia="zh-CN"/>
              </w:rPr>
            </w:pPr>
          </w:p>
        </w:tc>
        <w:tc>
          <w:tcPr>
            <w:tcW w:w="869" w:type="dxa"/>
            <w:vMerge/>
            <w:tcBorders>
              <w:top w:val="single" w:sz="4" w:space="0" w:color="auto"/>
              <w:left w:val="single" w:sz="4" w:space="0" w:color="auto"/>
              <w:bottom w:val="single" w:sz="4" w:space="0" w:color="000000"/>
              <w:right w:val="single" w:sz="4" w:space="0" w:color="auto"/>
            </w:tcBorders>
            <w:vAlign w:val="center"/>
            <w:hideMark/>
          </w:tcPr>
          <w:p w14:paraId="4E8947E5" w14:textId="77777777" w:rsidR="00437A17" w:rsidRPr="00116E3A" w:rsidRDefault="00437A17" w:rsidP="000F58D5">
            <w:pPr>
              <w:spacing w:line="256" w:lineRule="auto"/>
              <w:rPr>
                <w:rFonts w:ascii="Arial" w:hAnsi="Arial" w:cs="Arial"/>
                <w:b/>
                <w:bCs/>
                <w:color w:val="000000"/>
                <w:sz w:val="20"/>
                <w:szCs w:val="20"/>
                <w:lang w:eastAsia="zh-CN"/>
              </w:rPr>
            </w:pPr>
          </w:p>
        </w:tc>
        <w:tc>
          <w:tcPr>
            <w:tcW w:w="531" w:type="dxa"/>
            <w:vMerge/>
            <w:tcBorders>
              <w:top w:val="nil"/>
              <w:left w:val="single" w:sz="4" w:space="0" w:color="auto"/>
              <w:bottom w:val="single" w:sz="4" w:space="0" w:color="000000"/>
              <w:right w:val="single" w:sz="4" w:space="0" w:color="auto"/>
            </w:tcBorders>
            <w:vAlign w:val="center"/>
            <w:hideMark/>
          </w:tcPr>
          <w:p w14:paraId="039800C0" w14:textId="77777777" w:rsidR="00437A17" w:rsidRPr="00116E3A" w:rsidRDefault="00437A17" w:rsidP="000F58D5">
            <w:pPr>
              <w:spacing w:line="256" w:lineRule="auto"/>
              <w:rPr>
                <w:rFonts w:ascii="Arial" w:hAnsi="Arial" w:cs="Arial"/>
                <w:b/>
                <w:bCs/>
                <w:color w:val="000000"/>
                <w:sz w:val="20"/>
                <w:szCs w:val="20"/>
                <w:lang w:eastAsia="zh-CN"/>
              </w:rPr>
            </w:pPr>
          </w:p>
        </w:tc>
        <w:tc>
          <w:tcPr>
            <w:tcW w:w="808" w:type="dxa"/>
            <w:vMerge/>
            <w:tcBorders>
              <w:top w:val="nil"/>
              <w:left w:val="single" w:sz="4" w:space="0" w:color="auto"/>
              <w:bottom w:val="single" w:sz="4" w:space="0" w:color="000000"/>
              <w:right w:val="single" w:sz="4" w:space="0" w:color="auto"/>
            </w:tcBorders>
            <w:vAlign w:val="center"/>
            <w:hideMark/>
          </w:tcPr>
          <w:p w14:paraId="79617015" w14:textId="77777777" w:rsidR="00437A17" w:rsidRPr="00116E3A" w:rsidRDefault="00437A17" w:rsidP="000F58D5">
            <w:pPr>
              <w:spacing w:line="256" w:lineRule="auto"/>
              <w:rPr>
                <w:rFonts w:ascii="Arial" w:hAnsi="Arial" w:cs="Arial"/>
                <w:b/>
                <w:bCs/>
                <w:color w:val="000000"/>
                <w:sz w:val="20"/>
                <w:szCs w:val="20"/>
                <w:lang w:eastAsia="zh-CN"/>
              </w:rPr>
            </w:pPr>
          </w:p>
        </w:tc>
        <w:tc>
          <w:tcPr>
            <w:tcW w:w="808" w:type="dxa"/>
            <w:vMerge/>
            <w:tcBorders>
              <w:top w:val="nil"/>
              <w:left w:val="single" w:sz="4" w:space="0" w:color="auto"/>
              <w:bottom w:val="single" w:sz="4" w:space="0" w:color="000000"/>
              <w:right w:val="single" w:sz="4" w:space="0" w:color="auto"/>
            </w:tcBorders>
            <w:vAlign w:val="center"/>
            <w:hideMark/>
          </w:tcPr>
          <w:p w14:paraId="2A15C786" w14:textId="77777777" w:rsidR="00437A17" w:rsidRPr="00116E3A" w:rsidRDefault="00437A17" w:rsidP="000F58D5">
            <w:pPr>
              <w:spacing w:line="256" w:lineRule="auto"/>
              <w:rPr>
                <w:rFonts w:ascii="Arial" w:hAnsi="Arial" w:cs="Arial"/>
                <w:b/>
                <w:bCs/>
                <w:color w:val="000000"/>
                <w:sz w:val="20"/>
                <w:szCs w:val="20"/>
                <w:lang w:eastAsia="zh-CN"/>
              </w:rPr>
            </w:pPr>
          </w:p>
        </w:tc>
        <w:tc>
          <w:tcPr>
            <w:tcW w:w="821" w:type="dxa"/>
            <w:vMerge/>
            <w:tcBorders>
              <w:top w:val="nil"/>
              <w:left w:val="single" w:sz="4" w:space="0" w:color="auto"/>
              <w:bottom w:val="single" w:sz="4" w:space="0" w:color="000000"/>
              <w:right w:val="single" w:sz="4" w:space="0" w:color="auto"/>
            </w:tcBorders>
            <w:vAlign w:val="center"/>
            <w:hideMark/>
          </w:tcPr>
          <w:p w14:paraId="209416C1"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6C39B0FE" w14:textId="77777777" w:rsidR="00437A17" w:rsidRPr="00116E3A" w:rsidRDefault="00437A17" w:rsidP="000F58D5">
            <w:pPr>
              <w:spacing w:line="256" w:lineRule="auto"/>
              <w:rPr>
                <w:rFonts w:ascii="Arial" w:hAnsi="Arial" w:cs="Arial"/>
                <w:b/>
                <w:bCs/>
                <w:color w:val="000000"/>
                <w:sz w:val="20"/>
                <w:szCs w:val="20"/>
                <w:lang w:eastAsia="zh-CN"/>
              </w:rPr>
            </w:pPr>
          </w:p>
        </w:tc>
        <w:tc>
          <w:tcPr>
            <w:tcW w:w="0" w:type="auto"/>
            <w:vMerge/>
            <w:tcBorders>
              <w:top w:val="nil"/>
              <w:left w:val="single" w:sz="4" w:space="0" w:color="auto"/>
              <w:bottom w:val="single" w:sz="4" w:space="0" w:color="auto"/>
              <w:right w:val="single" w:sz="4" w:space="0" w:color="auto"/>
            </w:tcBorders>
            <w:vAlign w:val="center"/>
            <w:hideMark/>
          </w:tcPr>
          <w:p w14:paraId="7C47FA07" w14:textId="77777777" w:rsidR="00437A17" w:rsidRPr="00116E3A" w:rsidRDefault="00437A17" w:rsidP="000F58D5">
            <w:pPr>
              <w:spacing w:line="256" w:lineRule="auto"/>
              <w:rPr>
                <w:rFonts w:ascii="Arial" w:hAnsi="Arial" w:cs="Arial"/>
                <w:b/>
                <w:bCs/>
                <w:color w:val="000000"/>
                <w:sz w:val="20"/>
                <w:szCs w:val="20"/>
                <w:lang w:eastAsia="zh-CN"/>
              </w:rPr>
            </w:pPr>
          </w:p>
        </w:tc>
        <w:tc>
          <w:tcPr>
            <w:tcW w:w="701" w:type="dxa"/>
            <w:vMerge/>
            <w:tcBorders>
              <w:top w:val="nil"/>
              <w:left w:val="single" w:sz="4" w:space="0" w:color="auto"/>
              <w:bottom w:val="single" w:sz="4" w:space="0" w:color="auto"/>
              <w:right w:val="single" w:sz="4" w:space="0" w:color="auto"/>
            </w:tcBorders>
            <w:vAlign w:val="center"/>
            <w:hideMark/>
          </w:tcPr>
          <w:p w14:paraId="704FE530" w14:textId="77777777" w:rsidR="00437A17" w:rsidRPr="00116E3A" w:rsidRDefault="00437A17" w:rsidP="000F58D5">
            <w:pPr>
              <w:spacing w:line="256" w:lineRule="auto"/>
              <w:rPr>
                <w:rFonts w:ascii="Arial" w:hAnsi="Arial" w:cs="Arial"/>
                <w:b/>
                <w:bCs/>
                <w:color w:val="000000"/>
                <w:sz w:val="20"/>
                <w:szCs w:val="20"/>
                <w:lang w:eastAsia="zh-CN"/>
              </w:rPr>
            </w:pPr>
          </w:p>
        </w:tc>
        <w:tc>
          <w:tcPr>
            <w:tcW w:w="701" w:type="dxa"/>
            <w:vMerge/>
            <w:tcBorders>
              <w:top w:val="nil"/>
              <w:left w:val="single" w:sz="4" w:space="0" w:color="auto"/>
              <w:bottom w:val="single" w:sz="4" w:space="0" w:color="auto"/>
              <w:right w:val="single" w:sz="4" w:space="0" w:color="auto"/>
            </w:tcBorders>
            <w:vAlign w:val="center"/>
            <w:hideMark/>
          </w:tcPr>
          <w:p w14:paraId="44184C03" w14:textId="77777777" w:rsidR="00437A17" w:rsidRPr="00116E3A" w:rsidRDefault="00437A17" w:rsidP="000F58D5">
            <w:pPr>
              <w:spacing w:line="256" w:lineRule="auto"/>
              <w:rPr>
                <w:rFonts w:ascii="Arial" w:hAnsi="Arial" w:cs="Arial"/>
                <w:b/>
                <w:bCs/>
                <w:color w:val="000000"/>
                <w:sz w:val="20"/>
                <w:szCs w:val="20"/>
                <w:lang w:eastAsia="zh-CN"/>
              </w:rPr>
            </w:pPr>
          </w:p>
        </w:tc>
        <w:tc>
          <w:tcPr>
            <w:tcW w:w="712" w:type="dxa"/>
            <w:vMerge/>
            <w:tcBorders>
              <w:top w:val="nil"/>
              <w:left w:val="single" w:sz="4" w:space="0" w:color="auto"/>
              <w:bottom w:val="single" w:sz="4" w:space="0" w:color="auto"/>
              <w:right w:val="single" w:sz="4" w:space="0" w:color="auto"/>
            </w:tcBorders>
            <w:vAlign w:val="center"/>
            <w:hideMark/>
          </w:tcPr>
          <w:p w14:paraId="7328E661" w14:textId="77777777" w:rsidR="00437A17" w:rsidRPr="00116E3A" w:rsidRDefault="00437A17" w:rsidP="000F58D5">
            <w:pPr>
              <w:spacing w:line="256" w:lineRule="auto"/>
              <w:rPr>
                <w:rFonts w:ascii="Arial" w:hAnsi="Arial" w:cs="Arial"/>
                <w:b/>
                <w:bCs/>
                <w:color w:val="000000"/>
                <w:sz w:val="20"/>
                <w:szCs w:val="20"/>
                <w:lang w:eastAsia="zh-CN"/>
              </w:rPr>
            </w:pPr>
          </w:p>
        </w:tc>
        <w:tc>
          <w:tcPr>
            <w:tcW w:w="821" w:type="dxa"/>
            <w:tcBorders>
              <w:top w:val="nil"/>
              <w:left w:val="nil"/>
              <w:bottom w:val="single" w:sz="4" w:space="0" w:color="auto"/>
              <w:right w:val="single" w:sz="4" w:space="0" w:color="auto"/>
            </w:tcBorders>
            <w:vAlign w:val="center"/>
            <w:hideMark/>
          </w:tcPr>
          <w:p w14:paraId="031B088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Báo chí, </w:t>
            </w:r>
            <w:r w:rsidRPr="00116E3A">
              <w:rPr>
                <w:rFonts w:ascii="Arial" w:hAnsi="Arial" w:cs="Arial"/>
                <w:b/>
                <w:bCs/>
                <w:color w:val="000000"/>
                <w:sz w:val="20"/>
                <w:szCs w:val="20"/>
                <w:lang w:eastAsia="zh-CN"/>
              </w:rPr>
              <w:br/>
              <w:t>tuyên truyền</w:t>
            </w:r>
          </w:p>
        </w:tc>
        <w:tc>
          <w:tcPr>
            <w:tcW w:w="820" w:type="dxa"/>
            <w:tcBorders>
              <w:top w:val="nil"/>
              <w:left w:val="nil"/>
              <w:bottom w:val="single" w:sz="4" w:space="0" w:color="auto"/>
              <w:right w:val="single" w:sz="4" w:space="0" w:color="auto"/>
            </w:tcBorders>
            <w:vAlign w:val="center"/>
            <w:hideMark/>
          </w:tcPr>
          <w:p w14:paraId="3F231575"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Điện tử - Viễn thông, CNTT </w:t>
            </w:r>
          </w:p>
        </w:tc>
        <w:tc>
          <w:tcPr>
            <w:tcW w:w="833" w:type="dxa"/>
            <w:tcBorders>
              <w:top w:val="nil"/>
              <w:left w:val="nil"/>
              <w:bottom w:val="single" w:sz="4" w:space="0" w:color="auto"/>
              <w:right w:val="single" w:sz="4" w:space="0" w:color="auto"/>
            </w:tcBorders>
            <w:vAlign w:val="center"/>
            <w:hideMark/>
          </w:tcPr>
          <w:p w14:paraId="3FFB115B"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Ngành khác</w:t>
            </w:r>
          </w:p>
        </w:tc>
        <w:tc>
          <w:tcPr>
            <w:tcW w:w="821" w:type="dxa"/>
            <w:tcBorders>
              <w:top w:val="nil"/>
              <w:left w:val="nil"/>
              <w:bottom w:val="single" w:sz="4" w:space="0" w:color="auto"/>
              <w:right w:val="single" w:sz="4" w:space="0" w:color="auto"/>
            </w:tcBorders>
            <w:vAlign w:val="center"/>
            <w:hideMark/>
          </w:tcPr>
          <w:p w14:paraId="1DD5B776"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Báo chí, </w:t>
            </w:r>
            <w:r w:rsidRPr="00116E3A">
              <w:rPr>
                <w:rFonts w:ascii="Arial" w:hAnsi="Arial" w:cs="Arial"/>
                <w:b/>
                <w:bCs/>
                <w:color w:val="000000"/>
                <w:sz w:val="20"/>
                <w:szCs w:val="20"/>
                <w:lang w:eastAsia="zh-CN"/>
              </w:rPr>
              <w:br/>
              <w:t>tuyên truyền</w:t>
            </w:r>
          </w:p>
        </w:tc>
        <w:tc>
          <w:tcPr>
            <w:tcW w:w="820" w:type="dxa"/>
            <w:tcBorders>
              <w:top w:val="nil"/>
              <w:left w:val="nil"/>
              <w:bottom w:val="single" w:sz="4" w:space="0" w:color="auto"/>
              <w:right w:val="single" w:sz="4" w:space="0" w:color="auto"/>
            </w:tcBorders>
            <w:vAlign w:val="center"/>
            <w:hideMark/>
          </w:tcPr>
          <w:p w14:paraId="2AEBF6D2"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Điện tử-Viễn thông, CNTT, </w:t>
            </w:r>
          </w:p>
        </w:tc>
        <w:tc>
          <w:tcPr>
            <w:tcW w:w="833" w:type="dxa"/>
            <w:tcBorders>
              <w:top w:val="nil"/>
              <w:left w:val="nil"/>
              <w:bottom w:val="single" w:sz="4" w:space="0" w:color="auto"/>
              <w:right w:val="single" w:sz="4" w:space="0" w:color="auto"/>
            </w:tcBorders>
            <w:vAlign w:val="center"/>
            <w:hideMark/>
          </w:tcPr>
          <w:p w14:paraId="39689EAC"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Ngành khác</w:t>
            </w:r>
          </w:p>
        </w:tc>
        <w:tc>
          <w:tcPr>
            <w:tcW w:w="988" w:type="dxa"/>
            <w:tcBorders>
              <w:top w:val="nil"/>
              <w:left w:val="nil"/>
              <w:bottom w:val="single" w:sz="4" w:space="0" w:color="auto"/>
              <w:right w:val="single" w:sz="4" w:space="0" w:color="auto"/>
            </w:tcBorders>
            <w:vAlign w:val="center"/>
            <w:hideMark/>
          </w:tcPr>
          <w:p w14:paraId="7D9BF1CA"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Kỹ năng sản xuất chương trình, biên tập</w:t>
            </w:r>
            <w:r w:rsidRPr="00116E3A">
              <w:rPr>
                <w:rFonts w:ascii="Arial" w:hAnsi="Arial" w:cs="Arial"/>
                <w:b/>
                <w:bCs/>
                <w:color w:val="000000"/>
                <w:sz w:val="20"/>
                <w:szCs w:val="20"/>
                <w:lang w:eastAsia="zh-CN"/>
              </w:rPr>
              <w:br/>
              <w:t>tin, bài</w:t>
            </w:r>
          </w:p>
        </w:tc>
        <w:tc>
          <w:tcPr>
            <w:tcW w:w="796" w:type="dxa"/>
            <w:tcBorders>
              <w:top w:val="nil"/>
              <w:left w:val="nil"/>
              <w:bottom w:val="single" w:sz="4" w:space="0" w:color="auto"/>
              <w:right w:val="single" w:sz="4" w:space="0" w:color="auto"/>
            </w:tcBorders>
            <w:vAlign w:val="center"/>
            <w:hideMark/>
          </w:tcPr>
          <w:p w14:paraId="6297D342"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Ứng dụng </w:t>
            </w:r>
            <w:r w:rsidRPr="00116E3A">
              <w:rPr>
                <w:rFonts w:ascii="Arial" w:hAnsi="Arial" w:cs="Arial"/>
                <w:b/>
                <w:bCs/>
                <w:color w:val="000000"/>
                <w:sz w:val="20"/>
                <w:szCs w:val="20"/>
                <w:lang w:eastAsia="zh-CN"/>
              </w:rPr>
              <w:br/>
              <w:t>CNTT, sử dụng thiết bị kỹ thuật</w:t>
            </w:r>
          </w:p>
        </w:tc>
        <w:tc>
          <w:tcPr>
            <w:tcW w:w="643" w:type="dxa"/>
            <w:tcBorders>
              <w:left w:val="single" w:sz="4" w:space="0" w:color="auto"/>
              <w:bottom w:val="single" w:sz="4" w:space="0" w:color="auto"/>
              <w:right w:val="single" w:sz="4" w:space="0" w:color="auto"/>
            </w:tcBorders>
            <w:vAlign w:val="center"/>
            <w:hideMark/>
          </w:tcPr>
          <w:p w14:paraId="759074FF" w14:textId="77777777" w:rsidR="00437A17" w:rsidRPr="00116E3A" w:rsidRDefault="00437A17" w:rsidP="000F58D5">
            <w:pPr>
              <w:spacing w:line="256" w:lineRule="auto"/>
              <w:rPr>
                <w:rFonts w:ascii="Arial" w:hAnsi="Arial" w:cs="Arial"/>
                <w:b/>
                <w:bCs/>
                <w:color w:val="000000"/>
                <w:sz w:val="20"/>
                <w:szCs w:val="20"/>
                <w:lang w:eastAsia="zh-CN"/>
              </w:rPr>
            </w:pPr>
          </w:p>
        </w:tc>
      </w:tr>
      <w:tr w:rsidR="009F464D" w:rsidRPr="00116E3A" w14:paraId="1E7AA32A" w14:textId="77777777" w:rsidTr="009F464D">
        <w:trPr>
          <w:trHeight w:val="687"/>
        </w:trPr>
        <w:tc>
          <w:tcPr>
            <w:tcW w:w="422" w:type="dxa"/>
            <w:tcBorders>
              <w:top w:val="nil"/>
              <w:left w:val="single" w:sz="4" w:space="0" w:color="auto"/>
              <w:bottom w:val="single" w:sz="4" w:space="0" w:color="auto"/>
              <w:right w:val="single" w:sz="4" w:space="0" w:color="auto"/>
            </w:tcBorders>
            <w:shd w:val="clear" w:color="auto" w:fill="FFFFFF"/>
            <w:noWrap/>
            <w:vAlign w:val="center"/>
            <w:hideMark/>
          </w:tcPr>
          <w:p w14:paraId="16FA5A82"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A</w:t>
            </w:r>
          </w:p>
        </w:tc>
        <w:tc>
          <w:tcPr>
            <w:tcW w:w="664" w:type="dxa"/>
            <w:tcBorders>
              <w:top w:val="nil"/>
              <w:left w:val="nil"/>
              <w:bottom w:val="single" w:sz="4" w:space="0" w:color="auto"/>
              <w:right w:val="single" w:sz="4" w:space="0" w:color="auto"/>
            </w:tcBorders>
            <w:shd w:val="clear" w:color="auto" w:fill="FFFFFF"/>
            <w:noWrap/>
            <w:vAlign w:val="center"/>
            <w:hideMark/>
          </w:tcPr>
          <w:p w14:paraId="1D6EE739"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B</w:t>
            </w:r>
          </w:p>
        </w:tc>
        <w:tc>
          <w:tcPr>
            <w:tcW w:w="577" w:type="dxa"/>
            <w:tcBorders>
              <w:top w:val="nil"/>
              <w:left w:val="nil"/>
              <w:bottom w:val="single" w:sz="4" w:space="0" w:color="auto"/>
              <w:right w:val="single" w:sz="4" w:space="0" w:color="auto"/>
            </w:tcBorders>
            <w:shd w:val="clear" w:color="auto" w:fill="FFFFFF"/>
            <w:noWrap/>
            <w:vAlign w:val="center"/>
            <w:hideMark/>
          </w:tcPr>
          <w:p w14:paraId="42A93FD0"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C</w:t>
            </w:r>
          </w:p>
        </w:tc>
        <w:tc>
          <w:tcPr>
            <w:tcW w:w="796" w:type="dxa"/>
            <w:tcBorders>
              <w:top w:val="nil"/>
              <w:left w:val="nil"/>
              <w:bottom w:val="single" w:sz="4" w:space="0" w:color="auto"/>
              <w:right w:val="single" w:sz="4" w:space="0" w:color="auto"/>
            </w:tcBorders>
            <w:shd w:val="clear" w:color="auto" w:fill="FFFFFF"/>
            <w:noWrap/>
            <w:vAlign w:val="center"/>
            <w:hideMark/>
          </w:tcPr>
          <w:p w14:paraId="7201DAB0"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1</w:t>
            </w:r>
          </w:p>
        </w:tc>
        <w:tc>
          <w:tcPr>
            <w:tcW w:w="869" w:type="dxa"/>
            <w:tcBorders>
              <w:top w:val="nil"/>
              <w:left w:val="nil"/>
              <w:bottom w:val="single" w:sz="4" w:space="0" w:color="auto"/>
              <w:right w:val="single" w:sz="4" w:space="0" w:color="auto"/>
            </w:tcBorders>
            <w:shd w:val="clear" w:color="auto" w:fill="FFFFFF"/>
            <w:noWrap/>
            <w:vAlign w:val="center"/>
            <w:hideMark/>
          </w:tcPr>
          <w:p w14:paraId="4C2F80C2"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2</w:t>
            </w:r>
          </w:p>
        </w:tc>
        <w:tc>
          <w:tcPr>
            <w:tcW w:w="531" w:type="dxa"/>
            <w:tcBorders>
              <w:top w:val="nil"/>
              <w:left w:val="nil"/>
              <w:bottom w:val="single" w:sz="4" w:space="0" w:color="auto"/>
              <w:right w:val="single" w:sz="4" w:space="0" w:color="auto"/>
            </w:tcBorders>
            <w:shd w:val="clear" w:color="auto" w:fill="FFFFFF"/>
            <w:vAlign w:val="center"/>
            <w:hideMark/>
          </w:tcPr>
          <w:p w14:paraId="556B5ED4"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3</w:t>
            </w:r>
          </w:p>
        </w:tc>
        <w:tc>
          <w:tcPr>
            <w:tcW w:w="808" w:type="dxa"/>
            <w:tcBorders>
              <w:top w:val="nil"/>
              <w:left w:val="nil"/>
              <w:bottom w:val="single" w:sz="4" w:space="0" w:color="auto"/>
              <w:right w:val="single" w:sz="4" w:space="0" w:color="auto"/>
            </w:tcBorders>
            <w:shd w:val="clear" w:color="auto" w:fill="FFFFFF"/>
            <w:vAlign w:val="center"/>
            <w:hideMark/>
          </w:tcPr>
          <w:p w14:paraId="1321C861"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4</w:t>
            </w:r>
          </w:p>
        </w:tc>
        <w:tc>
          <w:tcPr>
            <w:tcW w:w="808" w:type="dxa"/>
            <w:tcBorders>
              <w:top w:val="nil"/>
              <w:left w:val="nil"/>
              <w:bottom w:val="single" w:sz="4" w:space="0" w:color="auto"/>
              <w:right w:val="single" w:sz="4" w:space="0" w:color="auto"/>
            </w:tcBorders>
            <w:shd w:val="clear" w:color="auto" w:fill="FFFFFF"/>
            <w:vAlign w:val="center"/>
            <w:hideMark/>
          </w:tcPr>
          <w:p w14:paraId="1210F128"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5</w:t>
            </w:r>
          </w:p>
        </w:tc>
        <w:tc>
          <w:tcPr>
            <w:tcW w:w="821" w:type="dxa"/>
            <w:tcBorders>
              <w:top w:val="nil"/>
              <w:left w:val="nil"/>
              <w:bottom w:val="single" w:sz="4" w:space="0" w:color="auto"/>
              <w:right w:val="single" w:sz="4" w:space="0" w:color="auto"/>
            </w:tcBorders>
            <w:shd w:val="clear" w:color="auto" w:fill="FFFFFF"/>
            <w:vAlign w:val="center"/>
            <w:hideMark/>
          </w:tcPr>
          <w:p w14:paraId="2F003CB0"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6</w:t>
            </w:r>
          </w:p>
        </w:tc>
        <w:tc>
          <w:tcPr>
            <w:tcW w:w="794" w:type="dxa"/>
            <w:tcBorders>
              <w:top w:val="nil"/>
              <w:left w:val="nil"/>
              <w:bottom w:val="single" w:sz="4" w:space="0" w:color="auto"/>
              <w:right w:val="single" w:sz="4" w:space="0" w:color="auto"/>
            </w:tcBorders>
            <w:noWrap/>
            <w:vAlign w:val="center"/>
            <w:hideMark/>
          </w:tcPr>
          <w:p w14:paraId="3724E569"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7</w:t>
            </w:r>
          </w:p>
        </w:tc>
        <w:tc>
          <w:tcPr>
            <w:tcW w:w="772" w:type="dxa"/>
            <w:tcBorders>
              <w:top w:val="nil"/>
              <w:left w:val="nil"/>
              <w:bottom w:val="single" w:sz="4" w:space="0" w:color="auto"/>
              <w:right w:val="single" w:sz="4" w:space="0" w:color="auto"/>
            </w:tcBorders>
            <w:noWrap/>
            <w:vAlign w:val="center"/>
            <w:hideMark/>
          </w:tcPr>
          <w:p w14:paraId="1D81ACD6"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8</w:t>
            </w:r>
          </w:p>
        </w:tc>
        <w:tc>
          <w:tcPr>
            <w:tcW w:w="701" w:type="dxa"/>
            <w:tcBorders>
              <w:top w:val="nil"/>
              <w:left w:val="nil"/>
              <w:bottom w:val="single" w:sz="4" w:space="0" w:color="auto"/>
              <w:right w:val="single" w:sz="4" w:space="0" w:color="auto"/>
            </w:tcBorders>
            <w:noWrap/>
            <w:vAlign w:val="center"/>
            <w:hideMark/>
          </w:tcPr>
          <w:p w14:paraId="12D0505B"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9</w:t>
            </w:r>
          </w:p>
        </w:tc>
        <w:tc>
          <w:tcPr>
            <w:tcW w:w="701" w:type="dxa"/>
            <w:tcBorders>
              <w:top w:val="nil"/>
              <w:left w:val="nil"/>
              <w:bottom w:val="single" w:sz="4" w:space="0" w:color="auto"/>
              <w:right w:val="single" w:sz="4" w:space="0" w:color="auto"/>
            </w:tcBorders>
            <w:noWrap/>
            <w:vAlign w:val="center"/>
            <w:hideMark/>
          </w:tcPr>
          <w:p w14:paraId="5CA778E4"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10</w:t>
            </w:r>
          </w:p>
        </w:tc>
        <w:tc>
          <w:tcPr>
            <w:tcW w:w="712" w:type="dxa"/>
            <w:tcBorders>
              <w:top w:val="nil"/>
              <w:left w:val="nil"/>
              <w:bottom w:val="single" w:sz="4" w:space="0" w:color="auto"/>
              <w:right w:val="single" w:sz="4" w:space="0" w:color="auto"/>
            </w:tcBorders>
            <w:noWrap/>
            <w:vAlign w:val="center"/>
            <w:hideMark/>
          </w:tcPr>
          <w:p w14:paraId="1FD5A7C2"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11</w:t>
            </w:r>
          </w:p>
        </w:tc>
        <w:tc>
          <w:tcPr>
            <w:tcW w:w="821" w:type="dxa"/>
            <w:tcBorders>
              <w:top w:val="nil"/>
              <w:left w:val="nil"/>
              <w:bottom w:val="single" w:sz="4" w:space="0" w:color="auto"/>
              <w:right w:val="single" w:sz="4" w:space="0" w:color="auto"/>
            </w:tcBorders>
            <w:noWrap/>
            <w:vAlign w:val="center"/>
            <w:hideMark/>
          </w:tcPr>
          <w:p w14:paraId="62918AA7"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12</w:t>
            </w:r>
          </w:p>
        </w:tc>
        <w:tc>
          <w:tcPr>
            <w:tcW w:w="820" w:type="dxa"/>
            <w:tcBorders>
              <w:top w:val="nil"/>
              <w:left w:val="nil"/>
              <w:bottom w:val="single" w:sz="4" w:space="0" w:color="auto"/>
              <w:right w:val="single" w:sz="4" w:space="0" w:color="auto"/>
            </w:tcBorders>
            <w:noWrap/>
            <w:vAlign w:val="center"/>
            <w:hideMark/>
          </w:tcPr>
          <w:p w14:paraId="048105F5"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13</w:t>
            </w:r>
          </w:p>
        </w:tc>
        <w:tc>
          <w:tcPr>
            <w:tcW w:w="833" w:type="dxa"/>
            <w:tcBorders>
              <w:top w:val="nil"/>
              <w:left w:val="nil"/>
              <w:bottom w:val="single" w:sz="4" w:space="0" w:color="auto"/>
              <w:right w:val="single" w:sz="4" w:space="0" w:color="auto"/>
            </w:tcBorders>
            <w:noWrap/>
            <w:vAlign w:val="center"/>
            <w:hideMark/>
          </w:tcPr>
          <w:p w14:paraId="64CE40F3"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14</w:t>
            </w:r>
          </w:p>
        </w:tc>
        <w:tc>
          <w:tcPr>
            <w:tcW w:w="821" w:type="dxa"/>
            <w:tcBorders>
              <w:top w:val="nil"/>
              <w:left w:val="nil"/>
              <w:bottom w:val="single" w:sz="4" w:space="0" w:color="auto"/>
              <w:right w:val="single" w:sz="4" w:space="0" w:color="auto"/>
            </w:tcBorders>
            <w:noWrap/>
            <w:vAlign w:val="center"/>
            <w:hideMark/>
          </w:tcPr>
          <w:p w14:paraId="579E85EA"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15</w:t>
            </w:r>
          </w:p>
        </w:tc>
        <w:tc>
          <w:tcPr>
            <w:tcW w:w="820" w:type="dxa"/>
            <w:tcBorders>
              <w:top w:val="nil"/>
              <w:left w:val="nil"/>
              <w:bottom w:val="single" w:sz="4" w:space="0" w:color="auto"/>
              <w:right w:val="single" w:sz="4" w:space="0" w:color="auto"/>
            </w:tcBorders>
            <w:noWrap/>
            <w:vAlign w:val="center"/>
            <w:hideMark/>
          </w:tcPr>
          <w:p w14:paraId="77844177"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16</w:t>
            </w:r>
          </w:p>
        </w:tc>
        <w:tc>
          <w:tcPr>
            <w:tcW w:w="833" w:type="dxa"/>
            <w:tcBorders>
              <w:top w:val="nil"/>
              <w:left w:val="nil"/>
              <w:bottom w:val="single" w:sz="4" w:space="0" w:color="auto"/>
              <w:right w:val="single" w:sz="4" w:space="0" w:color="auto"/>
            </w:tcBorders>
            <w:noWrap/>
            <w:vAlign w:val="center"/>
            <w:hideMark/>
          </w:tcPr>
          <w:p w14:paraId="27D05BCE"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17</w:t>
            </w:r>
          </w:p>
        </w:tc>
        <w:tc>
          <w:tcPr>
            <w:tcW w:w="988" w:type="dxa"/>
            <w:tcBorders>
              <w:top w:val="nil"/>
              <w:left w:val="nil"/>
              <w:bottom w:val="single" w:sz="4" w:space="0" w:color="auto"/>
              <w:right w:val="single" w:sz="4" w:space="0" w:color="auto"/>
            </w:tcBorders>
            <w:noWrap/>
            <w:vAlign w:val="center"/>
            <w:hideMark/>
          </w:tcPr>
          <w:p w14:paraId="7F5EC520"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18</w:t>
            </w:r>
          </w:p>
        </w:tc>
        <w:tc>
          <w:tcPr>
            <w:tcW w:w="796" w:type="dxa"/>
            <w:tcBorders>
              <w:top w:val="nil"/>
              <w:left w:val="nil"/>
              <w:bottom w:val="single" w:sz="4" w:space="0" w:color="auto"/>
              <w:right w:val="single" w:sz="4" w:space="0" w:color="auto"/>
            </w:tcBorders>
            <w:vAlign w:val="center"/>
            <w:hideMark/>
          </w:tcPr>
          <w:p w14:paraId="71BD4DEA"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19</w:t>
            </w:r>
          </w:p>
        </w:tc>
        <w:tc>
          <w:tcPr>
            <w:tcW w:w="643" w:type="dxa"/>
            <w:tcBorders>
              <w:top w:val="nil"/>
              <w:left w:val="nil"/>
              <w:bottom w:val="single" w:sz="4" w:space="0" w:color="auto"/>
              <w:right w:val="single" w:sz="4" w:space="0" w:color="auto"/>
            </w:tcBorders>
            <w:vAlign w:val="center"/>
            <w:hideMark/>
          </w:tcPr>
          <w:p w14:paraId="0662FC6D" w14:textId="77777777" w:rsidR="00437A17" w:rsidRPr="00116E3A" w:rsidRDefault="00437A17" w:rsidP="000F58D5">
            <w:pPr>
              <w:spacing w:line="256" w:lineRule="auto"/>
              <w:ind w:left="-72" w:right="-72"/>
              <w:jc w:val="center"/>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20</w:t>
            </w:r>
          </w:p>
        </w:tc>
      </w:tr>
      <w:tr w:rsidR="009F464D" w:rsidRPr="00116E3A" w14:paraId="65D3C829" w14:textId="77777777" w:rsidTr="009F464D">
        <w:trPr>
          <w:trHeight w:val="414"/>
        </w:trPr>
        <w:tc>
          <w:tcPr>
            <w:tcW w:w="422" w:type="dxa"/>
            <w:tcBorders>
              <w:top w:val="nil"/>
              <w:left w:val="single" w:sz="4" w:space="0" w:color="auto"/>
              <w:bottom w:val="single" w:sz="4" w:space="0" w:color="auto"/>
              <w:right w:val="single" w:sz="4" w:space="0" w:color="auto"/>
            </w:tcBorders>
            <w:shd w:val="clear" w:color="auto" w:fill="FFFFFF"/>
            <w:noWrap/>
            <w:vAlign w:val="center"/>
            <w:hideMark/>
          </w:tcPr>
          <w:p w14:paraId="61D23342" w14:textId="77777777" w:rsidR="00437A17" w:rsidRPr="00116E3A" w:rsidRDefault="00437A17" w:rsidP="000F58D5">
            <w:pPr>
              <w:spacing w:line="256" w:lineRule="auto"/>
              <w:ind w:left="-72" w:right="-72"/>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 </w:t>
            </w:r>
          </w:p>
        </w:tc>
        <w:tc>
          <w:tcPr>
            <w:tcW w:w="664" w:type="dxa"/>
            <w:tcBorders>
              <w:top w:val="nil"/>
              <w:left w:val="nil"/>
              <w:bottom w:val="single" w:sz="4" w:space="0" w:color="auto"/>
              <w:right w:val="single" w:sz="4" w:space="0" w:color="auto"/>
            </w:tcBorders>
            <w:shd w:val="clear" w:color="auto" w:fill="FFFFFF"/>
            <w:noWrap/>
            <w:vAlign w:val="center"/>
            <w:hideMark/>
          </w:tcPr>
          <w:p w14:paraId="5805633C" w14:textId="77777777" w:rsidR="00437A17" w:rsidRPr="00116E3A" w:rsidRDefault="00437A17" w:rsidP="000F58D5">
            <w:pPr>
              <w:spacing w:line="256" w:lineRule="auto"/>
              <w:ind w:left="-72" w:right="-72"/>
              <w:rPr>
                <w:rFonts w:ascii="Arial" w:hAnsi="Arial" w:cs="Arial"/>
                <w:b/>
                <w:bCs/>
                <w:color w:val="000000"/>
                <w:sz w:val="20"/>
                <w:szCs w:val="20"/>
                <w:lang w:eastAsia="zh-CN"/>
              </w:rPr>
            </w:pPr>
            <w:r w:rsidRPr="00116E3A">
              <w:rPr>
                <w:rFonts w:ascii="Arial" w:hAnsi="Arial" w:cs="Arial"/>
                <w:b/>
                <w:bCs/>
                <w:color w:val="000000"/>
                <w:sz w:val="20"/>
                <w:szCs w:val="20"/>
                <w:lang w:eastAsia="zh-CN"/>
              </w:rPr>
              <w:t xml:space="preserve">TỈNH </w:t>
            </w:r>
          </w:p>
        </w:tc>
        <w:tc>
          <w:tcPr>
            <w:tcW w:w="577" w:type="dxa"/>
            <w:tcBorders>
              <w:top w:val="nil"/>
              <w:left w:val="nil"/>
              <w:bottom w:val="single" w:sz="4" w:space="0" w:color="auto"/>
              <w:right w:val="single" w:sz="4" w:space="0" w:color="auto"/>
            </w:tcBorders>
            <w:shd w:val="clear" w:color="auto" w:fill="auto"/>
            <w:noWrap/>
            <w:vAlign w:val="center"/>
            <w:hideMark/>
          </w:tcPr>
          <w:p w14:paraId="61BCE317"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96" w:type="dxa"/>
            <w:tcBorders>
              <w:top w:val="nil"/>
              <w:left w:val="nil"/>
              <w:bottom w:val="single" w:sz="4" w:space="0" w:color="auto"/>
              <w:right w:val="single" w:sz="4" w:space="0" w:color="auto"/>
            </w:tcBorders>
            <w:shd w:val="clear" w:color="auto" w:fill="auto"/>
            <w:noWrap/>
            <w:vAlign w:val="center"/>
            <w:hideMark/>
          </w:tcPr>
          <w:p w14:paraId="2660D195"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69" w:type="dxa"/>
            <w:tcBorders>
              <w:top w:val="nil"/>
              <w:left w:val="nil"/>
              <w:bottom w:val="single" w:sz="4" w:space="0" w:color="auto"/>
              <w:right w:val="single" w:sz="4" w:space="0" w:color="auto"/>
            </w:tcBorders>
            <w:shd w:val="clear" w:color="auto" w:fill="auto"/>
            <w:noWrap/>
            <w:vAlign w:val="center"/>
            <w:hideMark/>
          </w:tcPr>
          <w:p w14:paraId="6B550E01"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531" w:type="dxa"/>
            <w:tcBorders>
              <w:top w:val="nil"/>
              <w:left w:val="nil"/>
              <w:bottom w:val="single" w:sz="4" w:space="0" w:color="auto"/>
              <w:right w:val="single" w:sz="4" w:space="0" w:color="auto"/>
            </w:tcBorders>
            <w:shd w:val="clear" w:color="auto" w:fill="auto"/>
            <w:vAlign w:val="center"/>
            <w:hideMark/>
          </w:tcPr>
          <w:p w14:paraId="39072424"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08" w:type="dxa"/>
            <w:tcBorders>
              <w:top w:val="nil"/>
              <w:left w:val="nil"/>
              <w:bottom w:val="single" w:sz="4" w:space="0" w:color="auto"/>
              <w:right w:val="single" w:sz="4" w:space="0" w:color="auto"/>
            </w:tcBorders>
            <w:shd w:val="clear" w:color="auto" w:fill="auto"/>
            <w:vAlign w:val="center"/>
            <w:hideMark/>
          </w:tcPr>
          <w:p w14:paraId="62024295"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08" w:type="dxa"/>
            <w:tcBorders>
              <w:top w:val="nil"/>
              <w:left w:val="nil"/>
              <w:bottom w:val="single" w:sz="4" w:space="0" w:color="auto"/>
              <w:right w:val="single" w:sz="4" w:space="0" w:color="auto"/>
            </w:tcBorders>
            <w:shd w:val="clear" w:color="auto" w:fill="auto"/>
            <w:vAlign w:val="center"/>
            <w:hideMark/>
          </w:tcPr>
          <w:p w14:paraId="0BC12F3D"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21" w:type="dxa"/>
            <w:tcBorders>
              <w:top w:val="nil"/>
              <w:left w:val="nil"/>
              <w:bottom w:val="single" w:sz="4" w:space="0" w:color="auto"/>
              <w:right w:val="single" w:sz="4" w:space="0" w:color="auto"/>
            </w:tcBorders>
            <w:shd w:val="clear" w:color="auto" w:fill="auto"/>
            <w:noWrap/>
            <w:vAlign w:val="center"/>
            <w:hideMark/>
          </w:tcPr>
          <w:p w14:paraId="0D3DFA39"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94" w:type="dxa"/>
            <w:tcBorders>
              <w:top w:val="nil"/>
              <w:left w:val="nil"/>
              <w:bottom w:val="single" w:sz="4" w:space="0" w:color="auto"/>
              <w:right w:val="single" w:sz="4" w:space="0" w:color="auto"/>
            </w:tcBorders>
            <w:shd w:val="clear" w:color="auto" w:fill="auto"/>
            <w:noWrap/>
            <w:vAlign w:val="bottom"/>
            <w:hideMark/>
          </w:tcPr>
          <w:p w14:paraId="1DB525FD"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72" w:type="dxa"/>
            <w:tcBorders>
              <w:top w:val="nil"/>
              <w:left w:val="nil"/>
              <w:bottom w:val="single" w:sz="4" w:space="0" w:color="auto"/>
              <w:right w:val="single" w:sz="4" w:space="0" w:color="auto"/>
            </w:tcBorders>
            <w:shd w:val="clear" w:color="auto" w:fill="auto"/>
            <w:noWrap/>
            <w:vAlign w:val="bottom"/>
            <w:hideMark/>
          </w:tcPr>
          <w:p w14:paraId="497F271D"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01" w:type="dxa"/>
            <w:tcBorders>
              <w:top w:val="nil"/>
              <w:left w:val="nil"/>
              <w:bottom w:val="single" w:sz="4" w:space="0" w:color="auto"/>
              <w:right w:val="single" w:sz="4" w:space="0" w:color="auto"/>
            </w:tcBorders>
            <w:shd w:val="clear" w:color="auto" w:fill="auto"/>
            <w:noWrap/>
            <w:vAlign w:val="bottom"/>
            <w:hideMark/>
          </w:tcPr>
          <w:p w14:paraId="2E0C52F6"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01" w:type="dxa"/>
            <w:tcBorders>
              <w:top w:val="nil"/>
              <w:left w:val="nil"/>
              <w:bottom w:val="single" w:sz="4" w:space="0" w:color="auto"/>
              <w:right w:val="single" w:sz="4" w:space="0" w:color="auto"/>
            </w:tcBorders>
            <w:shd w:val="clear" w:color="auto" w:fill="auto"/>
            <w:noWrap/>
            <w:vAlign w:val="bottom"/>
            <w:hideMark/>
          </w:tcPr>
          <w:p w14:paraId="29D76F86"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12" w:type="dxa"/>
            <w:tcBorders>
              <w:top w:val="nil"/>
              <w:left w:val="nil"/>
              <w:bottom w:val="single" w:sz="4" w:space="0" w:color="auto"/>
              <w:right w:val="single" w:sz="4" w:space="0" w:color="auto"/>
            </w:tcBorders>
            <w:shd w:val="clear" w:color="auto" w:fill="auto"/>
            <w:noWrap/>
            <w:vAlign w:val="bottom"/>
            <w:hideMark/>
          </w:tcPr>
          <w:p w14:paraId="48DE3E72"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21" w:type="dxa"/>
            <w:tcBorders>
              <w:top w:val="nil"/>
              <w:left w:val="nil"/>
              <w:bottom w:val="single" w:sz="4" w:space="0" w:color="auto"/>
              <w:right w:val="single" w:sz="4" w:space="0" w:color="auto"/>
            </w:tcBorders>
            <w:shd w:val="clear" w:color="auto" w:fill="auto"/>
            <w:noWrap/>
            <w:vAlign w:val="bottom"/>
            <w:hideMark/>
          </w:tcPr>
          <w:p w14:paraId="110E824B"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20" w:type="dxa"/>
            <w:tcBorders>
              <w:top w:val="nil"/>
              <w:left w:val="nil"/>
              <w:bottom w:val="single" w:sz="4" w:space="0" w:color="auto"/>
              <w:right w:val="single" w:sz="4" w:space="0" w:color="auto"/>
            </w:tcBorders>
            <w:shd w:val="clear" w:color="auto" w:fill="auto"/>
            <w:noWrap/>
            <w:vAlign w:val="bottom"/>
            <w:hideMark/>
          </w:tcPr>
          <w:p w14:paraId="74A939C8"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33" w:type="dxa"/>
            <w:tcBorders>
              <w:top w:val="nil"/>
              <w:left w:val="nil"/>
              <w:bottom w:val="single" w:sz="4" w:space="0" w:color="auto"/>
              <w:right w:val="single" w:sz="4" w:space="0" w:color="auto"/>
            </w:tcBorders>
            <w:shd w:val="clear" w:color="auto" w:fill="auto"/>
            <w:noWrap/>
            <w:vAlign w:val="bottom"/>
            <w:hideMark/>
          </w:tcPr>
          <w:p w14:paraId="1B1A92E3"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21" w:type="dxa"/>
            <w:tcBorders>
              <w:top w:val="nil"/>
              <w:left w:val="nil"/>
              <w:bottom w:val="single" w:sz="4" w:space="0" w:color="auto"/>
              <w:right w:val="single" w:sz="4" w:space="0" w:color="auto"/>
            </w:tcBorders>
            <w:shd w:val="clear" w:color="auto" w:fill="auto"/>
            <w:noWrap/>
            <w:vAlign w:val="bottom"/>
            <w:hideMark/>
          </w:tcPr>
          <w:p w14:paraId="6581D139"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20" w:type="dxa"/>
            <w:tcBorders>
              <w:top w:val="nil"/>
              <w:left w:val="nil"/>
              <w:bottom w:val="single" w:sz="4" w:space="0" w:color="auto"/>
              <w:right w:val="single" w:sz="4" w:space="0" w:color="auto"/>
            </w:tcBorders>
            <w:shd w:val="clear" w:color="auto" w:fill="auto"/>
            <w:noWrap/>
            <w:vAlign w:val="bottom"/>
            <w:hideMark/>
          </w:tcPr>
          <w:p w14:paraId="404471D7"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833" w:type="dxa"/>
            <w:tcBorders>
              <w:top w:val="nil"/>
              <w:left w:val="nil"/>
              <w:bottom w:val="single" w:sz="4" w:space="0" w:color="auto"/>
              <w:right w:val="single" w:sz="4" w:space="0" w:color="auto"/>
            </w:tcBorders>
            <w:shd w:val="clear" w:color="auto" w:fill="auto"/>
            <w:noWrap/>
            <w:vAlign w:val="bottom"/>
            <w:hideMark/>
          </w:tcPr>
          <w:p w14:paraId="1CD021CB" w14:textId="77777777" w:rsidR="00437A17" w:rsidRPr="00116E3A" w:rsidRDefault="00437A17" w:rsidP="000F58D5">
            <w:pPr>
              <w:spacing w:line="256" w:lineRule="auto"/>
              <w:ind w:left="-72" w:right="-72"/>
              <w:jc w:val="center"/>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988" w:type="dxa"/>
            <w:tcBorders>
              <w:top w:val="nil"/>
              <w:left w:val="nil"/>
              <w:bottom w:val="single" w:sz="4" w:space="0" w:color="auto"/>
              <w:right w:val="single" w:sz="4" w:space="0" w:color="auto"/>
            </w:tcBorders>
            <w:shd w:val="clear" w:color="auto" w:fill="auto"/>
            <w:noWrap/>
            <w:vAlign w:val="bottom"/>
            <w:hideMark/>
          </w:tcPr>
          <w:p w14:paraId="77AD36AB" w14:textId="77777777" w:rsidR="00437A17" w:rsidRPr="00116E3A" w:rsidRDefault="00437A17" w:rsidP="000F58D5">
            <w:pPr>
              <w:spacing w:line="256" w:lineRule="auto"/>
              <w:ind w:left="-72" w:right="-72"/>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796" w:type="dxa"/>
            <w:tcBorders>
              <w:top w:val="nil"/>
              <w:left w:val="nil"/>
              <w:bottom w:val="single" w:sz="4" w:space="0" w:color="auto"/>
              <w:right w:val="single" w:sz="4" w:space="0" w:color="auto"/>
            </w:tcBorders>
            <w:shd w:val="clear" w:color="auto" w:fill="auto"/>
            <w:noWrap/>
            <w:vAlign w:val="bottom"/>
            <w:hideMark/>
          </w:tcPr>
          <w:p w14:paraId="4B173ABA" w14:textId="77777777" w:rsidR="00437A17" w:rsidRPr="00116E3A" w:rsidRDefault="00437A17" w:rsidP="000F58D5">
            <w:pPr>
              <w:spacing w:line="256" w:lineRule="auto"/>
              <w:ind w:left="-72" w:right="-72"/>
              <w:rPr>
                <w:rFonts w:ascii="Arial" w:hAnsi="Arial" w:cs="Arial"/>
                <w:color w:val="000000"/>
                <w:sz w:val="20"/>
                <w:szCs w:val="20"/>
                <w:lang w:eastAsia="zh-CN"/>
              </w:rPr>
            </w:pPr>
            <w:r w:rsidRPr="00116E3A">
              <w:rPr>
                <w:rFonts w:ascii="Arial" w:hAnsi="Arial" w:cs="Arial"/>
                <w:color w:val="000000"/>
                <w:sz w:val="20"/>
                <w:szCs w:val="20"/>
                <w:lang w:eastAsia="zh-CN"/>
              </w:rPr>
              <w:t> </w:t>
            </w:r>
          </w:p>
        </w:tc>
        <w:tc>
          <w:tcPr>
            <w:tcW w:w="643" w:type="dxa"/>
            <w:tcBorders>
              <w:top w:val="nil"/>
              <w:left w:val="nil"/>
              <w:bottom w:val="single" w:sz="4" w:space="0" w:color="auto"/>
              <w:right w:val="single" w:sz="4" w:space="0" w:color="auto"/>
            </w:tcBorders>
            <w:noWrap/>
            <w:vAlign w:val="center"/>
            <w:hideMark/>
          </w:tcPr>
          <w:p w14:paraId="5534CE1B" w14:textId="77777777" w:rsidR="00437A17" w:rsidRPr="00116E3A" w:rsidRDefault="00437A17" w:rsidP="000F58D5">
            <w:pPr>
              <w:spacing w:line="256" w:lineRule="auto"/>
              <w:ind w:left="-72" w:right="-72"/>
              <w:rPr>
                <w:rFonts w:ascii="Arial" w:hAnsi="Arial" w:cs="Arial"/>
                <w:color w:val="000000"/>
                <w:sz w:val="20"/>
                <w:szCs w:val="20"/>
                <w:lang w:eastAsia="zh-CN"/>
              </w:rPr>
            </w:pPr>
            <w:r w:rsidRPr="00116E3A">
              <w:rPr>
                <w:rFonts w:ascii="Arial" w:hAnsi="Arial" w:cs="Arial"/>
                <w:color w:val="000000"/>
                <w:sz w:val="20"/>
                <w:szCs w:val="20"/>
                <w:lang w:eastAsia="zh-CN"/>
              </w:rPr>
              <w:t> </w:t>
            </w:r>
          </w:p>
        </w:tc>
      </w:tr>
      <w:tr w:rsidR="009F464D" w:rsidRPr="00116E3A" w14:paraId="50693461" w14:textId="77777777" w:rsidTr="009F464D">
        <w:trPr>
          <w:trHeight w:val="521"/>
        </w:trPr>
        <w:tc>
          <w:tcPr>
            <w:tcW w:w="422" w:type="dxa"/>
            <w:tcBorders>
              <w:top w:val="nil"/>
              <w:left w:val="single" w:sz="4" w:space="0" w:color="auto"/>
              <w:bottom w:val="single" w:sz="4" w:space="0" w:color="auto"/>
              <w:right w:val="single" w:sz="4" w:space="0" w:color="auto"/>
            </w:tcBorders>
            <w:shd w:val="clear" w:color="auto" w:fill="FFFFFF"/>
            <w:noWrap/>
            <w:vAlign w:val="bottom"/>
          </w:tcPr>
          <w:p w14:paraId="08B2AB62" w14:textId="7E2347AD"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664" w:type="dxa"/>
            <w:tcBorders>
              <w:top w:val="nil"/>
              <w:left w:val="nil"/>
              <w:bottom w:val="single" w:sz="4" w:space="0" w:color="auto"/>
              <w:right w:val="single" w:sz="4" w:space="0" w:color="auto"/>
            </w:tcBorders>
            <w:shd w:val="clear" w:color="auto" w:fill="FFFFFF"/>
            <w:noWrap/>
            <w:vAlign w:val="bottom"/>
          </w:tcPr>
          <w:p w14:paraId="496583F3" w14:textId="6522ABBC" w:rsidR="00437A17" w:rsidRPr="00116E3A" w:rsidRDefault="00437A17" w:rsidP="000F58D5">
            <w:pPr>
              <w:spacing w:line="256" w:lineRule="auto"/>
              <w:ind w:left="-72" w:right="-72"/>
              <w:rPr>
                <w:rFonts w:ascii="Arial" w:hAnsi="Arial" w:cs="Arial"/>
                <w:color w:val="000000"/>
                <w:sz w:val="20"/>
                <w:szCs w:val="20"/>
                <w:lang w:eastAsia="zh-CN"/>
              </w:rPr>
            </w:pPr>
          </w:p>
        </w:tc>
        <w:tc>
          <w:tcPr>
            <w:tcW w:w="577" w:type="dxa"/>
            <w:tcBorders>
              <w:top w:val="nil"/>
              <w:left w:val="nil"/>
              <w:bottom w:val="single" w:sz="4" w:space="0" w:color="auto"/>
              <w:right w:val="single" w:sz="4" w:space="0" w:color="auto"/>
            </w:tcBorders>
            <w:shd w:val="clear" w:color="auto" w:fill="auto"/>
            <w:noWrap/>
            <w:vAlign w:val="bottom"/>
          </w:tcPr>
          <w:p w14:paraId="5683E7B4" w14:textId="41BC0543"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1D5CC9D9" w14:textId="1643CA7E"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69" w:type="dxa"/>
            <w:tcBorders>
              <w:top w:val="nil"/>
              <w:left w:val="nil"/>
              <w:bottom w:val="single" w:sz="4" w:space="0" w:color="auto"/>
              <w:right w:val="single" w:sz="4" w:space="0" w:color="auto"/>
            </w:tcBorders>
            <w:shd w:val="clear" w:color="auto" w:fill="auto"/>
            <w:noWrap/>
            <w:vAlign w:val="bottom"/>
          </w:tcPr>
          <w:p w14:paraId="0BB83B10" w14:textId="55B8312F"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531" w:type="dxa"/>
            <w:tcBorders>
              <w:top w:val="nil"/>
              <w:left w:val="nil"/>
              <w:bottom w:val="single" w:sz="4" w:space="0" w:color="auto"/>
              <w:right w:val="single" w:sz="4" w:space="0" w:color="auto"/>
            </w:tcBorders>
            <w:shd w:val="clear" w:color="auto" w:fill="auto"/>
            <w:vAlign w:val="center"/>
          </w:tcPr>
          <w:p w14:paraId="35BE9540" w14:textId="6351D729"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6B709A2E" w14:textId="3F9F74D5"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59D7C00F" w14:textId="01B95FDE"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44EFE846" w14:textId="5F2DF914" w:rsidR="00437A17" w:rsidRPr="00116E3A" w:rsidRDefault="00437A17" w:rsidP="000F58D5">
            <w:pPr>
              <w:spacing w:line="256" w:lineRule="auto"/>
              <w:ind w:left="-72" w:right="-72"/>
              <w:rPr>
                <w:rFonts w:ascii="Arial" w:hAnsi="Arial" w:cs="Arial"/>
                <w:color w:val="000000"/>
                <w:sz w:val="20"/>
                <w:szCs w:val="20"/>
                <w:lang w:eastAsia="zh-CN"/>
              </w:rPr>
            </w:pPr>
          </w:p>
        </w:tc>
        <w:tc>
          <w:tcPr>
            <w:tcW w:w="794" w:type="dxa"/>
            <w:tcBorders>
              <w:top w:val="nil"/>
              <w:left w:val="nil"/>
              <w:bottom w:val="single" w:sz="4" w:space="0" w:color="auto"/>
              <w:right w:val="single" w:sz="4" w:space="0" w:color="auto"/>
            </w:tcBorders>
            <w:shd w:val="clear" w:color="auto" w:fill="auto"/>
            <w:noWrap/>
            <w:vAlign w:val="bottom"/>
          </w:tcPr>
          <w:p w14:paraId="42AEA3B1" w14:textId="0DF73160"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72" w:type="dxa"/>
            <w:tcBorders>
              <w:top w:val="nil"/>
              <w:left w:val="nil"/>
              <w:bottom w:val="single" w:sz="4" w:space="0" w:color="auto"/>
              <w:right w:val="single" w:sz="4" w:space="0" w:color="auto"/>
            </w:tcBorders>
            <w:shd w:val="clear" w:color="auto" w:fill="auto"/>
            <w:noWrap/>
            <w:vAlign w:val="bottom"/>
          </w:tcPr>
          <w:p w14:paraId="40CA841C" w14:textId="1CBCB1A1"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343AF29A" w14:textId="4AF7BA8E"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5479BBE9" w14:textId="7F61188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12" w:type="dxa"/>
            <w:tcBorders>
              <w:top w:val="nil"/>
              <w:left w:val="nil"/>
              <w:bottom w:val="single" w:sz="4" w:space="0" w:color="auto"/>
              <w:right w:val="single" w:sz="4" w:space="0" w:color="auto"/>
            </w:tcBorders>
            <w:shd w:val="clear" w:color="auto" w:fill="auto"/>
            <w:noWrap/>
            <w:vAlign w:val="bottom"/>
          </w:tcPr>
          <w:p w14:paraId="5D2ABBCD" w14:textId="70CCE459"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4B737F5D" w14:textId="6E5FEB25"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28E9EF19" w14:textId="70A46913"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31866388" w14:textId="24B937F5"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0BA51CE5" w14:textId="7816FB72"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5852316A" w14:textId="29FD5E4A"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643EA07F" w14:textId="76A81A14"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988" w:type="dxa"/>
            <w:tcBorders>
              <w:top w:val="nil"/>
              <w:left w:val="nil"/>
              <w:bottom w:val="single" w:sz="4" w:space="0" w:color="auto"/>
              <w:right w:val="single" w:sz="4" w:space="0" w:color="auto"/>
            </w:tcBorders>
            <w:shd w:val="clear" w:color="auto" w:fill="auto"/>
            <w:noWrap/>
            <w:vAlign w:val="bottom"/>
          </w:tcPr>
          <w:p w14:paraId="51A0250B" w14:textId="6E48B72D" w:rsidR="00437A17" w:rsidRPr="00116E3A" w:rsidRDefault="00437A17" w:rsidP="000F58D5">
            <w:pPr>
              <w:spacing w:line="256" w:lineRule="auto"/>
              <w:ind w:left="-72" w:right="-72"/>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07B9E8F9" w14:textId="5CE23CF0" w:rsidR="00437A17" w:rsidRPr="00116E3A" w:rsidRDefault="00437A17" w:rsidP="000F58D5">
            <w:pPr>
              <w:spacing w:line="256" w:lineRule="auto"/>
              <w:ind w:left="-72" w:right="-72"/>
              <w:rPr>
                <w:rFonts w:ascii="Arial" w:hAnsi="Arial" w:cs="Arial"/>
                <w:color w:val="000000"/>
                <w:sz w:val="20"/>
                <w:szCs w:val="20"/>
                <w:lang w:eastAsia="zh-CN"/>
              </w:rPr>
            </w:pPr>
          </w:p>
        </w:tc>
        <w:tc>
          <w:tcPr>
            <w:tcW w:w="643" w:type="dxa"/>
            <w:tcBorders>
              <w:top w:val="nil"/>
              <w:left w:val="nil"/>
              <w:bottom w:val="single" w:sz="4" w:space="0" w:color="auto"/>
              <w:right w:val="single" w:sz="4" w:space="0" w:color="auto"/>
            </w:tcBorders>
            <w:noWrap/>
            <w:vAlign w:val="bottom"/>
          </w:tcPr>
          <w:p w14:paraId="022B40FF" w14:textId="54C67779" w:rsidR="00437A17" w:rsidRPr="00116E3A" w:rsidRDefault="00437A17" w:rsidP="000F58D5">
            <w:pPr>
              <w:spacing w:line="256" w:lineRule="auto"/>
              <w:ind w:left="-72" w:right="-72"/>
              <w:rPr>
                <w:rFonts w:ascii="Arial" w:hAnsi="Arial" w:cs="Arial"/>
                <w:color w:val="000000"/>
                <w:sz w:val="20"/>
                <w:szCs w:val="20"/>
                <w:lang w:eastAsia="zh-CN"/>
              </w:rPr>
            </w:pPr>
          </w:p>
        </w:tc>
      </w:tr>
      <w:tr w:rsidR="009F464D" w:rsidRPr="00116E3A" w14:paraId="02AF0E76" w14:textId="77777777" w:rsidTr="009F464D">
        <w:trPr>
          <w:trHeight w:val="390"/>
        </w:trPr>
        <w:tc>
          <w:tcPr>
            <w:tcW w:w="422" w:type="dxa"/>
            <w:tcBorders>
              <w:top w:val="nil"/>
              <w:left w:val="single" w:sz="4" w:space="0" w:color="auto"/>
              <w:bottom w:val="single" w:sz="4" w:space="0" w:color="auto"/>
              <w:right w:val="single" w:sz="4" w:space="0" w:color="auto"/>
            </w:tcBorders>
            <w:shd w:val="clear" w:color="auto" w:fill="FFFFFF"/>
            <w:noWrap/>
            <w:vAlign w:val="bottom"/>
          </w:tcPr>
          <w:p w14:paraId="6F0B3A7D" w14:textId="2E642E02"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664" w:type="dxa"/>
            <w:tcBorders>
              <w:top w:val="nil"/>
              <w:left w:val="nil"/>
              <w:bottom w:val="single" w:sz="4" w:space="0" w:color="auto"/>
              <w:right w:val="single" w:sz="4" w:space="0" w:color="auto"/>
            </w:tcBorders>
            <w:shd w:val="clear" w:color="auto" w:fill="FFFFFF"/>
            <w:noWrap/>
            <w:vAlign w:val="bottom"/>
          </w:tcPr>
          <w:p w14:paraId="1CCFC8AB" w14:textId="57FD604C" w:rsidR="00437A17" w:rsidRPr="00116E3A" w:rsidRDefault="00437A17" w:rsidP="000F58D5">
            <w:pPr>
              <w:spacing w:line="256" w:lineRule="auto"/>
              <w:ind w:left="-72" w:right="-72"/>
              <w:rPr>
                <w:rFonts w:ascii="Arial" w:hAnsi="Arial" w:cs="Arial"/>
                <w:color w:val="000000"/>
                <w:sz w:val="20"/>
                <w:szCs w:val="20"/>
                <w:lang w:eastAsia="zh-CN"/>
              </w:rPr>
            </w:pPr>
          </w:p>
        </w:tc>
        <w:tc>
          <w:tcPr>
            <w:tcW w:w="577" w:type="dxa"/>
            <w:tcBorders>
              <w:top w:val="nil"/>
              <w:left w:val="nil"/>
              <w:bottom w:val="single" w:sz="4" w:space="0" w:color="auto"/>
              <w:right w:val="single" w:sz="4" w:space="0" w:color="auto"/>
            </w:tcBorders>
            <w:shd w:val="clear" w:color="auto" w:fill="auto"/>
            <w:noWrap/>
            <w:vAlign w:val="bottom"/>
          </w:tcPr>
          <w:p w14:paraId="6A521A51" w14:textId="66294307"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6AC8793A" w14:textId="676343B4"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69" w:type="dxa"/>
            <w:tcBorders>
              <w:top w:val="nil"/>
              <w:left w:val="nil"/>
              <w:bottom w:val="single" w:sz="4" w:space="0" w:color="auto"/>
              <w:right w:val="single" w:sz="4" w:space="0" w:color="auto"/>
            </w:tcBorders>
            <w:shd w:val="clear" w:color="auto" w:fill="auto"/>
            <w:noWrap/>
            <w:vAlign w:val="bottom"/>
          </w:tcPr>
          <w:p w14:paraId="27DFA42D" w14:textId="4A6A343F"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531" w:type="dxa"/>
            <w:tcBorders>
              <w:top w:val="nil"/>
              <w:left w:val="nil"/>
              <w:bottom w:val="single" w:sz="4" w:space="0" w:color="auto"/>
              <w:right w:val="single" w:sz="4" w:space="0" w:color="auto"/>
            </w:tcBorders>
            <w:shd w:val="clear" w:color="auto" w:fill="auto"/>
            <w:vAlign w:val="center"/>
          </w:tcPr>
          <w:p w14:paraId="49AA20CC" w14:textId="078668A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1EB912C5" w14:textId="5AD70FCF"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3D11CF2E" w14:textId="686A8E04"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6F45F9B7" w14:textId="4DE1BF09" w:rsidR="00437A17" w:rsidRPr="00116E3A" w:rsidRDefault="00437A17" w:rsidP="000F58D5">
            <w:pPr>
              <w:spacing w:line="256" w:lineRule="auto"/>
              <w:ind w:left="-72" w:right="-72"/>
              <w:rPr>
                <w:rFonts w:ascii="Arial" w:hAnsi="Arial" w:cs="Arial"/>
                <w:color w:val="000000"/>
                <w:sz w:val="20"/>
                <w:szCs w:val="20"/>
                <w:lang w:eastAsia="zh-CN"/>
              </w:rPr>
            </w:pPr>
          </w:p>
        </w:tc>
        <w:tc>
          <w:tcPr>
            <w:tcW w:w="794" w:type="dxa"/>
            <w:tcBorders>
              <w:top w:val="nil"/>
              <w:left w:val="nil"/>
              <w:bottom w:val="single" w:sz="4" w:space="0" w:color="auto"/>
              <w:right w:val="single" w:sz="4" w:space="0" w:color="auto"/>
            </w:tcBorders>
            <w:shd w:val="clear" w:color="auto" w:fill="auto"/>
            <w:noWrap/>
            <w:vAlign w:val="bottom"/>
          </w:tcPr>
          <w:p w14:paraId="6A89D1CC" w14:textId="39B773C9"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72" w:type="dxa"/>
            <w:tcBorders>
              <w:top w:val="nil"/>
              <w:left w:val="nil"/>
              <w:bottom w:val="single" w:sz="4" w:space="0" w:color="auto"/>
              <w:right w:val="single" w:sz="4" w:space="0" w:color="auto"/>
            </w:tcBorders>
            <w:shd w:val="clear" w:color="auto" w:fill="auto"/>
            <w:noWrap/>
            <w:vAlign w:val="bottom"/>
          </w:tcPr>
          <w:p w14:paraId="444263BD" w14:textId="59EB7A16"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41F92154" w14:textId="2DC782A3"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0D805AED" w14:textId="4246B62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12" w:type="dxa"/>
            <w:tcBorders>
              <w:top w:val="nil"/>
              <w:left w:val="nil"/>
              <w:bottom w:val="single" w:sz="4" w:space="0" w:color="auto"/>
              <w:right w:val="single" w:sz="4" w:space="0" w:color="auto"/>
            </w:tcBorders>
            <w:shd w:val="clear" w:color="auto" w:fill="auto"/>
            <w:noWrap/>
            <w:vAlign w:val="bottom"/>
          </w:tcPr>
          <w:p w14:paraId="102CED8C" w14:textId="7F502FCD"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26A1D739" w14:textId="4594FA39"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29CA6480" w14:textId="6D508897"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547E3E38" w14:textId="19AF18A1"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0A25BB45" w14:textId="659ED71B"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648E0022" w14:textId="7767D68D"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36A80FCA" w14:textId="1AC0F446"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988" w:type="dxa"/>
            <w:tcBorders>
              <w:top w:val="nil"/>
              <w:left w:val="nil"/>
              <w:bottom w:val="single" w:sz="4" w:space="0" w:color="auto"/>
              <w:right w:val="single" w:sz="4" w:space="0" w:color="auto"/>
            </w:tcBorders>
            <w:shd w:val="clear" w:color="auto" w:fill="auto"/>
            <w:noWrap/>
            <w:vAlign w:val="bottom"/>
          </w:tcPr>
          <w:p w14:paraId="68728063" w14:textId="72289AA1" w:rsidR="00437A17" w:rsidRPr="00116E3A" w:rsidRDefault="00437A17" w:rsidP="000F58D5">
            <w:pPr>
              <w:spacing w:line="256" w:lineRule="auto"/>
              <w:ind w:left="-72" w:right="-72"/>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0BB44529" w14:textId="4AC13C06" w:rsidR="00437A17" w:rsidRPr="00116E3A" w:rsidRDefault="00437A17" w:rsidP="000F58D5">
            <w:pPr>
              <w:spacing w:line="256" w:lineRule="auto"/>
              <w:ind w:left="-72" w:right="-72"/>
              <w:rPr>
                <w:rFonts w:ascii="Arial" w:hAnsi="Arial" w:cs="Arial"/>
                <w:color w:val="000000"/>
                <w:sz w:val="20"/>
                <w:szCs w:val="20"/>
                <w:lang w:eastAsia="zh-CN"/>
              </w:rPr>
            </w:pPr>
          </w:p>
        </w:tc>
        <w:tc>
          <w:tcPr>
            <w:tcW w:w="643" w:type="dxa"/>
            <w:tcBorders>
              <w:top w:val="nil"/>
              <w:left w:val="nil"/>
              <w:bottom w:val="single" w:sz="4" w:space="0" w:color="auto"/>
              <w:right w:val="single" w:sz="4" w:space="0" w:color="auto"/>
            </w:tcBorders>
            <w:noWrap/>
            <w:vAlign w:val="bottom"/>
          </w:tcPr>
          <w:p w14:paraId="1DCDFEA7" w14:textId="2A81A5C5" w:rsidR="00437A17" w:rsidRPr="00116E3A" w:rsidRDefault="00437A17" w:rsidP="000F58D5">
            <w:pPr>
              <w:spacing w:line="256" w:lineRule="auto"/>
              <w:ind w:left="-72" w:right="-72"/>
              <w:rPr>
                <w:rFonts w:ascii="Arial" w:hAnsi="Arial" w:cs="Arial"/>
                <w:color w:val="000000"/>
                <w:sz w:val="20"/>
                <w:szCs w:val="20"/>
                <w:lang w:eastAsia="zh-CN"/>
              </w:rPr>
            </w:pPr>
          </w:p>
        </w:tc>
      </w:tr>
      <w:tr w:rsidR="009F464D" w:rsidRPr="00116E3A" w14:paraId="7F675A5F" w14:textId="77777777" w:rsidTr="009F464D">
        <w:trPr>
          <w:trHeight w:val="324"/>
        </w:trPr>
        <w:tc>
          <w:tcPr>
            <w:tcW w:w="422" w:type="dxa"/>
            <w:tcBorders>
              <w:top w:val="nil"/>
              <w:left w:val="single" w:sz="4" w:space="0" w:color="auto"/>
              <w:bottom w:val="single" w:sz="4" w:space="0" w:color="auto"/>
              <w:right w:val="single" w:sz="4" w:space="0" w:color="auto"/>
            </w:tcBorders>
            <w:shd w:val="clear" w:color="auto" w:fill="FFFFFF"/>
            <w:noWrap/>
            <w:vAlign w:val="bottom"/>
          </w:tcPr>
          <w:p w14:paraId="10CA646A" w14:textId="12CA2E9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664" w:type="dxa"/>
            <w:tcBorders>
              <w:top w:val="nil"/>
              <w:left w:val="nil"/>
              <w:bottom w:val="single" w:sz="4" w:space="0" w:color="auto"/>
              <w:right w:val="single" w:sz="4" w:space="0" w:color="auto"/>
            </w:tcBorders>
            <w:shd w:val="clear" w:color="auto" w:fill="FFFFFF"/>
            <w:noWrap/>
            <w:vAlign w:val="bottom"/>
          </w:tcPr>
          <w:p w14:paraId="3F7AFC0B" w14:textId="627A8EEE" w:rsidR="00437A17" w:rsidRPr="00116E3A" w:rsidRDefault="00437A17" w:rsidP="000F58D5">
            <w:pPr>
              <w:spacing w:line="256" w:lineRule="auto"/>
              <w:ind w:left="-72" w:right="-72"/>
              <w:rPr>
                <w:rFonts w:ascii="Arial" w:hAnsi="Arial" w:cs="Arial"/>
                <w:color w:val="000000"/>
                <w:sz w:val="20"/>
                <w:szCs w:val="20"/>
                <w:lang w:eastAsia="zh-CN"/>
              </w:rPr>
            </w:pPr>
          </w:p>
        </w:tc>
        <w:tc>
          <w:tcPr>
            <w:tcW w:w="577" w:type="dxa"/>
            <w:tcBorders>
              <w:top w:val="nil"/>
              <w:left w:val="nil"/>
              <w:bottom w:val="single" w:sz="4" w:space="0" w:color="auto"/>
              <w:right w:val="single" w:sz="4" w:space="0" w:color="auto"/>
            </w:tcBorders>
            <w:shd w:val="clear" w:color="auto" w:fill="auto"/>
            <w:noWrap/>
            <w:vAlign w:val="bottom"/>
          </w:tcPr>
          <w:p w14:paraId="6C24120D" w14:textId="61CBCCBE"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3ED577AE" w14:textId="3171475F"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69" w:type="dxa"/>
            <w:tcBorders>
              <w:top w:val="nil"/>
              <w:left w:val="nil"/>
              <w:bottom w:val="single" w:sz="4" w:space="0" w:color="auto"/>
              <w:right w:val="single" w:sz="4" w:space="0" w:color="auto"/>
            </w:tcBorders>
            <w:shd w:val="clear" w:color="auto" w:fill="auto"/>
            <w:noWrap/>
            <w:vAlign w:val="bottom"/>
          </w:tcPr>
          <w:p w14:paraId="1E5D2AE6" w14:textId="30010032"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531" w:type="dxa"/>
            <w:tcBorders>
              <w:top w:val="nil"/>
              <w:left w:val="nil"/>
              <w:bottom w:val="single" w:sz="4" w:space="0" w:color="auto"/>
              <w:right w:val="single" w:sz="4" w:space="0" w:color="auto"/>
            </w:tcBorders>
            <w:shd w:val="clear" w:color="auto" w:fill="auto"/>
            <w:vAlign w:val="center"/>
          </w:tcPr>
          <w:p w14:paraId="7743877A" w14:textId="043CEA9B"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74B14FEC" w14:textId="2B9813D0"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08" w:type="dxa"/>
            <w:tcBorders>
              <w:top w:val="nil"/>
              <w:left w:val="nil"/>
              <w:bottom w:val="single" w:sz="4" w:space="0" w:color="auto"/>
              <w:right w:val="single" w:sz="4" w:space="0" w:color="auto"/>
            </w:tcBorders>
            <w:shd w:val="clear" w:color="auto" w:fill="auto"/>
            <w:vAlign w:val="center"/>
          </w:tcPr>
          <w:p w14:paraId="515413A2" w14:textId="62106FA6"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21821448" w14:textId="09216AF2" w:rsidR="00437A17" w:rsidRPr="00116E3A" w:rsidRDefault="00437A17" w:rsidP="000F58D5">
            <w:pPr>
              <w:spacing w:line="256" w:lineRule="auto"/>
              <w:ind w:left="-72" w:right="-72"/>
              <w:rPr>
                <w:rFonts w:ascii="Arial" w:hAnsi="Arial" w:cs="Arial"/>
                <w:color w:val="000000"/>
                <w:sz w:val="20"/>
                <w:szCs w:val="20"/>
                <w:lang w:eastAsia="zh-CN"/>
              </w:rPr>
            </w:pPr>
          </w:p>
        </w:tc>
        <w:tc>
          <w:tcPr>
            <w:tcW w:w="794" w:type="dxa"/>
            <w:tcBorders>
              <w:top w:val="nil"/>
              <w:left w:val="nil"/>
              <w:bottom w:val="single" w:sz="4" w:space="0" w:color="auto"/>
              <w:right w:val="single" w:sz="4" w:space="0" w:color="auto"/>
            </w:tcBorders>
            <w:shd w:val="clear" w:color="auto" w:fill="auto"/>
            <w:noWrap/>
            <w:vAlign w:val="bottom"/>
          </w:tcPr>
          <w:p w14:paraId="1650CD40" w14:textId="2E5B8C48"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72" w:type="dxa"/>
            <w:tcBorders>
              <w:top w:val="nil"/>
              <w:left w:val="nil"/>
              <w:bottom w:val="single" w:sz="4" w:space="0" w:color="auto"/>
              <w:right w:val="single" w:sz="4" w:space="0" w:color="auto"/>
            </w:tcBorders>
            <w:shd w:val="clear" w:color="auto" w:fill="auto"/>
            <w:noWrap/>
            <w:vAlign w:val="bottom"/>
          </w:tcPr>
          <w:p w14:paraId="34DEC17B" w14:textId="427F7295"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60B14C1F" w14:textId="12D2F7F7"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01" w:type="dxa"/>
            <w:tcBorders>
              <w:top w:val="nil"/>
              <w:left w:val="nil"/>
              <w:bottom w:val="single" w:sz="4" w:space="0" w:color="auto"/>
              <w:right w:val="single" w:sz="4" w:space="0" w:color="auto"/>
            </w:tcBorders>
            <w:shd w:val="clear" w:color="auto" w:fill="auto"/>
            <w:noWrap/>
            <w:vAlign w:val="bottom"/>
          </w:tcPr>
          <w:p w14:paraId="0CC22332" w14:textId="5787E116"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712" w:type="dxa"/>
            <w:tcBorders>
              <w:top w:val="nil"/>
              <w:left w:val="nil"/>
              <w:bottom w:val="single" w:sz="4" w:space="0" w:color="auto"/>
              <w:right w:val="single" w:sz="4" w:space="0" w:color="auto"/>
            </w:tcBorders>
            <w:shd w:val="clear" w:color="auto" w:fill="auto"/>
            <w:noWrap/>
            <w:vAlign w:val="bottom"/>
          </w:tcPr>
          <w:p w14:paraId="0ECCF827" w14:textId="74435E5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6858B27A" w14:textId="306D82E5"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2DC3E902" w14:textId="4607B312"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4FCEC0C6" w14:textId="7E455CD7"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1" w:type="dxa"/>
            <w:tcBorders>
              <w:top w:val="nil"/>
              <w:left w:val="nil"/>
              <w:bottom w:val="single" w:sz="4" w:space="0" w:color="auto"/>
              <w:right w:val="single" w:sz="4" w:space="0" w:color="auto"/>
            </w:tcBorders>
            <w:shd w:val="clear" w:color="auto" w:fill="auto"/>
            <w:noWrap/>
            <w:vAlign w:val="bottom"/>
          </w:tcPr>
          <w:p w14:paraId="49C65DF8" w14:textId="3D303A9D"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20" w:type="dxa"/>
            <w:tcBorders>
              <w:top w:val="nil"/>
              <w:left w:val="nil"/>
              <w:bottom w:val="single" w:sz="4" w:space="0" w:color="auto"/>
              <w:right w:val="single" w:sz="4" w:space="0" w:color="auto"/>
            </w:tcBorders>
            <w:shd w:val="clear" w:color="auto" w:fill="auto"/>
            <w:noWrap/>
            <w:vAlign w:val="bottom"/>
          </w:tcPr>
          <w:p w14:paraId="5A0FDE77" w14:textId="0D1D6ECC"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833" w:type="dxa"/>
            <w:tcBorders>
              <w:top w:val="nil"/>
              <w:left w:val="nil"/>
              <w:bottom w:val="single" w:sz="4" w:space="0" w:color="auto"/>
              <w:right w:val="single" w:sz="4" w:space="0" w:color="auto"/>
            </w:tcBorders>
            <w:shd w:val="clear" w:color="auto" w:fill="auto"/>
            <w:noWrap/>
            <w:vAlign w:val="bottom"/>
          </w:tcPr>
          <w:p w14:paraId="2DD6603C" w14:textId="30A38B22" w:rsidR="00437A17" w:rsidRPr="00116E3A" w:rsidRDefault="00437A17" w:rsidP="000F58D5">
            <w:pPr>
              <w:spacing w:line="256" w:lineRule="auto"/>
              <w:ind w:left="-72" w:right="-72"/>
              <w:jc w:val="center"/>
              <w:rPr>
                <w:rFonts w:ascii="Arial" w:hAnsi="Arial" w:cs="Arial"/>
                <w:color w:val="000000"/>
                <w:sz w:val="20"/>
                <w:szCs w:val="20"/>
                <w:lang w:eastAsia="zh-CN"/>
              </w:rPr>
            </w:pPr>
          </w:p>
        </w:tc>
        <w:tc>
          <w:tcPr>
            <w:tcW w:w="988" w:type="dxa"/>
            <w:tcBorders>
              <w:top w:val="nil"/>
              <w:left w:val="nil"/>
              <w:bottom w:val="single" w:sz="4" w:space="0" w:color="auto"/>
              <w:right w:val="single" w:sz="4" w:space="0" w:color="auto"/>
            </w:tcBorders>
            <w:shd w:val="clear" w:color="auto" w:fill="auto"/>
            <w:noWrap/>
            <w:vAlign w:val="bottom"/>
          </w:tcPr>
          <w:p w14:paraId="1436B1F2" w14:textId="77CDE3A8" w:rsidR="00437A17" w:rsidRPr="00116E3A" w:rsidRDefault="00437A17" w:rsidP="000F58D5">
            <w:pPr>
              <w:spacing w:line="256" w:lineRule="auto"/>
              <w:ind w:left="-72" w:right="-72"/>
              <w:rPr>
                <w:rFonts w:ascii="Arial" w:hAnsi="Arial" w:cs="Arial"/>
                <w:color w:val="000000"/>
                <w:sz w:val="20"/>
                <w:szCs w:val="20"/>
                <w:lang w:eastAsia="zh-CN"/>
              </w:rPr>
            </w:pPr>
          </w:p>
        </w:tc>
        <w:tc>
          <w:tcPr>
            <w:tcW w:w="796" w:type="dxa"/>
            <w:tcBorders>
              <w:top w:val="nil"/>
              <w:left w:val="nil"/>
              <w:bottom w:val="single" w:sz="4" w:space="0" w:color="auto"/>
              <w:right w:val="single" w:sz="4" w:space="0" w:color="auto"/>
            </w:tcBorders>
            <w:shd w:val="clear" w:color="auto" w:fill="auto"/>
            <w:noWrap/>
            <w:vAlign w:val="bottom"/>
          </w:tcPr>
          <w:p w14:paraId="115543B8" w14:textId="16C3FD02" w:rsidR="00437A17" w:rsidRPr="00116E3A" w:rsidRDefault="00437A17" w:rsidP="000F58D5">
            <w:pPr>
              <w:spacing w:line="256" w:lineRule="auto"/>
              <w:ind w:left="-72" w:right="-72"/>
              <w:rPr>
                <w:rFonts w:ascii="Arial" w:hAnsi="Arial" w:cs="Arial"/>
                <w:color w:val="000000"/>
                <w:sz w:val="20"/>
                <w:szCs w:val="20"/>
                <w:lang w:eastAsia="zh-CN"/>
              </w:rPr>
            </w:pPr>
          </w:p>
        </w:tc>
        <w:tc>
          <w:tcPr>
            <w:tcW w:w="643" w:type="dxa"/>
            <w:tcBorders>
              <w:top w:val="nil"/>
              <w:left w:val="nil"/>
              <w:bottom w:val="single" w:sz="4" w:space="0" w:color="auto"/>
              <w:right w:val="single" w:sz="4" w:space="0" w:color="auto"/>
            </w:tcBorders>
            <w:noWrap/>
            <w:vAlign w:val="bottom"/>
          </w:tcPr>
          <w:p w14:paraId="0F13A32B" w14:textId="5445D9DE" w:rsidR="00437A17" w:rsidRPr="00116E3A" w:rsidRDefault="00437A17" w:rsidP="000F58D5">
            <w:pPr>
              <w:spacing w:line="256" w:lineRule="auto"/>
              <w:ind w:left="-72" w:right="-72"/>
              <w:rPr>
                <w:rFonts w:ascii="Arial" w:hAnsi="Arial" w:cs="Arial"/>
                <w:color w:val="000000"/>
                <w:sz w:val="20"/>
                <w:szCs w:val="20"/>
                <w:lang w:eastAsia="zh-CN"/>
              </w:rPr>
            </w:pPr>
          </w:p>
        </w:tc>
      </w:tr>
    </w:tbl>
    <w:p w14:paraId="3B02DFBB" w14:textId="77777777" w:rsidR="00437A17" w:rsidRPr="00116E3A" w:rsidRDefault="00437A17" w:rsidP="00437A17">
      <w:pPr>
        <w:rPr>
          <w:rFonts w:ascii="Arial" w:eastAsia="Tahoma" w:hAnsi="Arial" w:cs="Arial"/>
          <w:color w:val="000000"/>
          <w:sz w:val="20"/>
          <w:szCs w:val="20"/>
          <w:lang w:eastAsia="vi-VN"/>
        </w:rPr>
      </w:pPr>
    </w:p>
    <w:tbl>
      <w:tblPr>
        <w:tblW w:w="9050" w:type="dxa"/>
        <w:jc w:val="center"/>
        <w:tblLook w:val="04A0" w:firstRow="1" w:lastRow="0" w:firstColumn="1" w:lastColumn="0" w:noHBand="0" w:noVBand="1"/>
      </w:tblPr>
      <w:tblGrid>
        <w:gridCol w:w="2059"/>
        <w:gridCol w:w="4645"/>
        <w:gridCol w:w="2346"/>
      </w:tblGrid>
      <w:tr w:rsidR="00437A17" w:rsidRPr="00116E3A" w14:paraId="11C10BCE" w14:textId="77777777" w:rsidTr="00825B86">
        <w:trPr>
          <w:trHeight w:val="2806"/>
          <w:jc w:val="center"/>
        </w:trPr>
        <w:tc>
          <w:tcPr>
            <w:tcW w:w="2059" w:type="dxa"/>
            <w:vAlign w:val="center"/>
          </w:tcPr>
          <w:p w14:paraId="784DCE17"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5BE83B4B"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b/>
                <w:color w:val="000000"/>
                <w:sz w:val="20"/>
                <w:szCs w:val="20"/>
              </w:rPr>
              <w:t>TỔNG HỢP, LẬP BIỂU</w:t>
            </w:r>
          </w:p>
          <w:p w14:paraId="77379EA9"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i/>
                <w:color w:val="000000"/>
                <w:sz w:val="20"/>
                <w:szCs w:val="20"/>
              </w:rPr>
            </w:pPr>
            <w:r w:rsidRPr="00116E3A">
              <w:rPr>
                <w:rFonts w:ascii="Arial" w:hAnsi="Arial" w:cs="Arial"/>
                <w:i/>
                <w:color w:val="000000"/>
                <w:sz w:val="20"/>
                <w:szCs w:val="20"/>
              </w:rPr>
              <w:t>(Thông tin người thực hiện)</w:t>
            </w:r>
          </w:p>
        </w:tc>
        <w:tc>
          <w:tcPr>
            <w:tcW w:w="4645" w:type="dxa"/>
            <w:vAlign w:val="center"/>
          </w:tcPr>
          <w:p w14:paraId="2BCEA13F"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p>
          <w:p w14:paraId="310CBE70"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b/>
                <w:color w:val="000000"/>
                <w:sz w:val="20"/>
                <w:szCs w:val="20"/>
              </w:rPr>
              <w:t>KIỂM TRA BIỂU</w:t>
            </w:r>
          </w:p>
          <w:p w14:paraId="50F28C47"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i/>
                <w:color w:val="000000"/>
                <w:sz w:val="20"/>
                <w:szCs w:val="20"/>
              </w:rPr>
              <w:t>(Thông tin người thực hiện)</w:t>
            </w:r>
          </w:p>
        </w:tc>
        <w:tc>
          <w:tcPr>
            <w:tcW w:w="2346" w:type="dxa"/>
            <w:vAlign w:val="center"/>
            <w:hideMark/>
          </w:tcPr>
          <w:p w14:paraId="03FC657A"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i/>
                <w:iCs/>
                <w:color w:val="000000"/>
                <w:sz w:val="20"/>
                <w:szCs w:val="20"/>
              </w:rPr>
              <w:t>..., ngày ... tháng ... năm 20...</w:t>
            </w:r>
          </w:p>
          <w:p w14:paraId="04CD9918"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b/>
                <w:color w:val="000000"/>
                <w:sz w:val="20"/>
                <w:szCs w:val="20"/>
              </w:rPr>
              <w:t>GIÁM ĐỐC</w:t>
            </w:r>
          </w:p>
          <w:p w14:paraId="5E76E1CB" w14:textId="77777777" w:rsidR="00437A17" w:rsidRPr="00116E3A" w:rsidRDefault="00437A17" w:rsidP="000F58D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rPr>
            </w:pPr>
            <w:r w:rsidRPr="00116E3A">
              <w:rPr>
                <w:rFonts w:ascii="Arial" w:hAnsi="Arial" w:cs="Arial"/>
                <w:i/>
                <w:color w:val="000000"/>
                <w:sz w:val="20"/>
                <w:szCs w:val="20"/>
              </w:rPr>
              <w:t>(Ký điện tử)</w:t>
            </w:r>
          </w:p>
        </w:tc>
      </w:tr>
    </w:tbl>
    <w:p w14:paraId="35EE9642" w14:textId="77777777" w:rsidR="00437A17" w:rsidRPr="00116E3A" w:rsidRDefault="00437A17" w:rsidP="00437A17">
      <w:pPr>
        <w:rPr>
          <w:rFonts w:ascii="Arial" w:eastAsia="Tahoma" w:hAnsi="Arial" w:cs="Arial"/>
          <w:color w:val="000000"/>
          <w:sz w:val="20"/>
          <w:szCs w:val="20"/>
          <w:lang w:val="vi-VN" w:eastAsia="vi-VN"/>
        </w:rPr>
      </w:pPr>
    </w:p>
    <w:p w14:paraId="1D073334" w14:textId="77777777" w:rsidR="00437A17" w:rsidRPr="00116E3A" w:rsidRDefault="00437A17" w:rsidP="00437A17">
      <w:pPr>
        <w:rPr>
          <w:rFonts w:ascii="Arial" w:eastAsia="Tahoma" w:hAnsi="Arial" w:cs="Arial"/>
          <w:color w:val="000000"/>
          <w:sz w:val="20"/>
          <w:szCs w:val="20"/>
          <w:lang w:val="vi-VN" w:eastAsia="vi-VN"/>
        </w:rPr>
      </w:pPr>
    </w:p>
    <w:p w14:paraId="38440179" w14:textId="77777777" w:rsidR="00437A17" w:rsidRPr="00116E3A" w:rsidRDefault="00437A17" w:rsidP="00437A17">
      <w:pPr>
        <w:rPr>
          <w:rFonts w:ascii="Arial" w:eastAsia="Tahoma" w:hAnsi="Arial" w:cs="Arial"/>
          <w:color w:val="000000"/>
          <w:sz w:val="20"/>
          <w:szCs w:val="20"/>
          <w:lang w:val="vi-VN" w:eastAsia="vi-VN"/>
        </w:rPr>
      </w:pPr>
    </w:p>
    <w:p w14:paraId="23F93F8C" w14:textId="77777777" w:rsidR="00437A17" w:rsidRPr="00116E3A" w:rsidRDefault="00437A17" w:rsidP="00437A17">
      <w:pPr>
        <w:rPr>
          <w:rFonts w:ascii="Arial" w:eastAsia="Tahoma" w:hAnsi="Arial" w:cs="Arial"/>
          <w:color w:val="000000"/>
          <w:sz w:val="20"/>
          <w:szCs w:val="20"/>
          <w:lang w:val="vi-VN" w:eastAsia="vi-VN"/>
        </w:rPr>
      </w:pPr>
    </w:p>
    <w:p w14:paraId="2C07A75E" w14:textId="77777777" w:rsidR="00437A17" w:rsidRPr="00116E3A" w:rsidRDefault="00437A17" w:rsidP="00437A17">
      <w:pPr>
        <w:rPr>
          <w:rFonts w:ascii="Arial" w:eastAsia="Tahoma" w:hAnsi="Arial" w:cs="Arial"/>
          <w:color w:val="000000"/>
          <w:sz w:val="20"/>
          <w:szCs w:val="20"/>
          <w:lang w:val="vi-VN" w:eastAsia="vi-VN"/>
        </w:rPr>
      </w:pPr>
    </w:p>
    <w:p w14:paraId="3CAC7BE5" w14:textId="77777777" w:rsidR="00437A17" w:rsidRPr="00116E3A" w:rsidRDefault="00437A17" w:rsidP="00437A17">
      <w:pPr>
        <w:rPr>
          <w:rFonts w:ascii="Arial" w:eastAsia="Tahoma" w:hAnsi="Arial" w:cs="Arial"/>
          <w:color w:val="000000"/>
          <w:sz w:val="20"/>
          <w:szCs w:val="20"/>
          <w:lang w:val="vi-VN" w:eastAsia="vi-VN"/>
        </w:rPr>
      </w:pPr>
    </w:p>
    <w:p w14:paraId="4019C341" w14:textId="77777777" w:rsidR="00437A17" w:rsidRPr="00116E3A" w:rsidRDefault="00437A17" w:rsidP="00437A17">
      <w:pPr>
        <w:rPr>
          <w:rFonts w:ascii="Arial" w:eastAsia="Tahoma" w:hAnsi="Arial" w:cs="Arial"/>
          <w:color w:val="000000"/>
          <w:sz w:val="20"/>
          <w:szCs w:val="20"/>
          <w:lang w:val="vi-VN" w:eastAsia="vi-VN"/>
        </w:rPr>
      </w:pPr>
    </w:p>
    <w:p w14:paraId="37645DE5" w14:textId="77777777" w:rsidR="00437A17" w:rsidRPr="00116E3A" w:rsidRDefault="00437A17" w:rsidP="00437A17">
      <w:pPr>
        <w:rPr>
          <w:rFonts w:ascii="Arial" w:eastAsia="Tahoma" w:hAnsi="Arial" w:cs="Arial"/>
          <w:color w:val="000000"/>
          <w:sz w:val="20"/>
          <w:szCs w:val="20"/>
          <w:lang w:val="vi-VN" w:eastAsia="vi-VN"/>
        </w:rPr>
      </w:pPr>
    </w:p>
    <w:tbl>
      <w:tblPr>
        <w:tblW w:w="17428" w:type="dxa"/>
        <w:tblLook w:val="04A0" w:firstRow="1" w:lastRow="0" w:firstColumn="1" w:lastColumn="0" w:noHBand="0" w:noVBand="1"/>
      </w:tblPr>
      <w:tblGrid>
        <w:gridCol w:w="1176"/>
        <w:gridCol w:w="13708"/>
        <w:gridCol w:w="122"/>
        <w:gridCol w:w="309"/>
        <w:gridCol w:w="309"/>
        <w:gridCol w:w="309"/>
        <w:gridCol w:w="309"/>
        <w:gridCol w:w="309"/>
        <w:gridCol w:w="333"/>
        <w:gridCol w:w="322"/>
        <w:gridCol w:w="222"/>
      </w:tblGrid>
      <w:tr w:rsidR="00437A17" w:rsidRPr="00116E3A" w14:paraId="0B1D0C12" w14:textId="77777777" w:rsidTr="000F58D5">
        <w:trPr>
          <w:trHeight w:val="570"/>
        </w:trPr>
        <w:tc>
          <w:tcPr>
            <w:tcW w:w="15006" w:type="dxa"/>
            <w:gridSpan w:val="3"/>
            <w:noWrap/>
            <w:vAlign w:val="center"/>
            <w:hideMark/>
          </w:tcPr>
          <w:p w14:paraId="2072E665" w14:textId="77777777" w:rsidR="00437A17" w:rsidRPr="00116E3A" w:rsidRDefault="00437A17" w:rsidP="000F58D5">
            <w:pPr>
              <w:spacing w:line="256" w:lineRule="auto"/>
              <w:rPr>
                <w:rFonts w:ascii="Arial" w:eastAsia="Calibri" w:hAnsi="Arial" w:cs="Arial"/>
                <w:color w:val="000000"/>
                <w:sz w:val="20"/>
                <w:szCs w:val="20"/>
                <w:lang w:eastAsia="zh-CN"/>
              </w:rPr>
            </w:pPr>
            <w:r w:rsidRPr="00116E3A">
              <w:rPr>
                <w:rFonts w:ascii="Arial" w:hAnsi="Arial" w:cs="Arial"/>
                <w:i/>
                <w:iCs/>
                <w:color w:val="000000"/>
                <w:sz w:val="20"/>
                <w:szCs w:val="20"/>
                <w:lang w:eastAsia="zh-CN"/>
              </w:rPr>
              <w:t>a) Cách ghi biểu</w:t>
            </w:r>
          </w:p>
        </w:tc>
        <w:tc>
          <w:tcPr>
            <w:tcW w:w="309" w:type="dxa"/>
            <w:noWrap/>
            <w:vAlign w:val="center"/>
            <w:hideMark/>
          </w:tcPr>
          <w:p w14:paraId="72FD801D"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09" w:type="dxa"/>
            <w:noWrap/>
            <w:vAlign w:val="center"/>
            <w:hideMark/>
          </w:tcPr>
          <w:p w14:paraId="0228C70F"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09" w:type="dxa"/>
            <w:noWrap/>
            <w:vAlign w:val="center"/>
            <w:hideMark/>
          </w:tcPr>
          <w:p w14:paraId="71693AED"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09" w:type="dxa"/>
            <w:noWrap/>
            <w:vAlign w:val="center"/>
            <w:hideMark/>
          </w:tcPr>
          <w:p w14:paraId="6D0683F1"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09" w:type="dxa"/>
            <w:noWrap/>
            <w:vAlign w:val="center"/>
            <w:hideMark/>
          </w:tcPr>
          <w:p w14:paraId="2E00B069"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33" w:type="dxa"/>
            <w:noWrap/>
            <w:vAlign w:val="center"/>
            <w:hideMark/>
          </w:tcPr>
          <w:p w14:paraId="6B7C695C"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322" w:type="dxa"/>
            <w:noWrap/>
            <w:vAlign w:val="center"/>
            <w:hideMark/>
          </w:tcPr>
          <w:p w14:paraId="1EE2D7A0" w14:textId="77777777" w:rsidR="00437A17" w:rsidRPr="00116E3A" w:rsidRDefault="00437A17" w:rsidP="000F58D5">
            <w:pPr>
              <w:spacing w:line="256" w:lineRule="auto"/>
              <w:rPr>
                <w:rFonts w:ascii="Arial" w:eastAsia="Calibri" w:hAnsi="Arial" w:cs="Arial"/>
                <w:color w:val="000000"/>
                <w:sz w:val="20"/>
                <w:szCs w:val="20"/>
                <w:lang w:eastAsia="zh-CN"/>
              </w:rPr>
            </w:pPr>
          </w:p>
        </w:tc>
        <w:tc>
          <w:tcPr>
            <w:tcW w:w="222" w:type="dxa"/>
            <w:noWrap/>
            <w:vAlign w:val="center"/>
            <w:hideMark/>
          </w:tcPr>
          <w:p w14:paraId="7F76C97F" w14:textId="77777777" w:rsidR="00437A17" w:rsidRPr="00116E3A" w:rsidRDefault="00437A17" w:rsidP="000F58D5">
            <w:pPr>
              <w:spacing w:line="256" w:lineRule="auto"/>
              <w:rPr>
                <w:rFonts w:ascii="Arial" w:eastAsia="Calibri" w:hAnsi="Arial" w:cs="Arial"/>
                <w:color w:val="000000"/>
                <w:sz w:val="20"/>
                <w:szCs w:val="20"/>
                <w:lang w:eastAsia="zh-CN"/>
              </w:rPr>
            </w:pPr>
          </w:p>
        </w:tc>
      </w:tr>
      <w:tr w:rsidR="00437A17" w:rsidRPr="00116E3A" w14:paraId="775AF6C8" w14:textId="77777777" w:rsidTr="000F58D5">
        <w:trPr>
          <w:gridAfter w:val="9"/>
          <w:wAfter w:w="2544" w:type="dxa"/>
          <w:trHeight w:val="846"/>
        </w:trPr>
        <w:tc>
          <w:tcPr>
            <w:tcW w:w="1176" w:type="dxa"/>
            <w:noWrap/>
            <w:vAlign w:val="bottom"/>
            <w:hideMark/>
          </w:tcPr>
          <w:p w14:paraId="7464B69F"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56BEF8C8" w14:textId="77777777" w:rsidR="00437A17" w:rsidRPr="00116E3A" w:rsidRDefault="00437A17" w:rsidP="000F58D5">
            <w:pPr>
              <w:spacing w:line="256" w:lineRule="auto"/>
              <w:jc w:val="both"/>
              <w:rPr>
                <w:rFonts w:ascii="Arial" w:hAnsi="Arial" w:cs="Arial"/>
                <w:i/>
                <w:iCs/>
                <w:color w:val="000000"/>
                <w:sz w:val="20"/>
                <w:szCs w:val="20"/>
                <w:lang w:eastAsia="zh-CN"/>
              </w:rPr>
            </w:pPr>
            <w:r w:rsidRPr="00116E3A">
              <w:rPr>
                <w:rFonts w:ascii="Arial" w:hAnsi="Arial" w:cs="Arial"/>
                <w:i/>
                <w:iCs/>
                <w:color w:val="000000"/>
                <w:sz w:val="20"/>
                <w:szCs w:val="20"/>
                <w:lang w:eastAsia="zh-CN"/>
              </w:rPr>
              <w:t xml:space="preserve">Trong biểu mẫu này, "TỈNH" là viết gọn đại diện cho đơn vị hành chính cấp tỉnh. Khi lập biểu, Sở TT&amp;TT ghi tên tỉnh/thành phố trực thuộc </w:t>
            </w:r>
            <w:r w:rsidRPr="00116E3A">
              <w:rPr>
                <w:rFonts w:ascii="Arial" w:hAnsi="Arial" w:cs="Arial"/>
                <w:i/>
                <w:iCs/>
                <w:color w:val="000000"/>
                <w:sz w:val="20"/>
                <w:szCs w:val="20"/>
                <w:lang w:val="vi-VN" w:eastAsia="zh-CN"/>
              </w:rPr>
              <w:t>Trung ương</w:t>
            </w:r>
            <w:r w:rsidRPr="00116E3A">
              <w:rPr>
                <w:rFonts w:ascii="Arial" w:hAnsi="Arial" w:cs="Arial"/>
                <w:i/>
                <w:iCs/>
                <w:color w:val="000000"/>
                <w:sz w:val="20"/>
                <w:szCs w:val="20"/>
                <w:lang w:eastAsia="zh-CN"/>
              </w:rPr>
              <w:t xml:space="preserve"> và mã số tương ứng. "Huyện" là viết gọn đại diện cho các đơn vị hành chính cấp huyện. "Huyện" ở đây có thể là quận, huyện, thị xã, thành phố trực thuộc tỉnh.</w:t>
            </w:r>
          </w:p>
        </w:tc>
      </w:tr>
      <w:tr w:rsidR="00437A17" w:rsidRPr="00116E3A" w14:paraId="09BD2927" w14:textId="77777777" w:rsidTr="000F58D5">
        <w:trPr>
          <w:gridAfter w:val="9"/>
          <w:wAfter w:w="2544" w:type="dxa"/>
          <w:trHeight w:val="131"/>
        </w:trPr>
        <w:tc>
          <w:tcPr>
            <w:tcW w:w="1176" w:type="dxa"/>
            <w:noWrap/>
            <w:vAlign w:val="bottom"/>
            <w:hideMark/>
          </w:tcPr>
          <w:p w14:paraId="77BA4699" w14:textId="77777777" w:rsidR="00437A17" w:rsidRPr="00116E3A" w:rsidRDefault="00437A17" w:rsidP="000F58D5">
            <w:pPr>
              <w:rPr>
                <w:rFonts w:ascii="Arial" w:hAnsi="Arial" w:cs="Arial"/>
                <w:i/>
                <w:iCs/>
                <w:color w:val="000000"/>
                <w:sz w:val="20"/>
                <w:szCs w:val="20"/>
                <w:lang w:eastAsia="zh-CN"/>
              </w:rPr>
            </w:pPr>
          </w:p>
        </w:tc>
        <w:tc>
          <w:tcPr>
            <w:tcW w:w="13708" w:type="dxa"/>
            <w:noWrap/>
            <w:vAlign w:val="center"/>
            <w:hideMark/>
          </w:tcPr>
          <w:p w14:paraId="403343CF"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A: Ghi thứ tự các đơn vị hành chính cấp huyện của tỉnh/thành phố trực thuộc Trung ương.</w:t>
            </w:r>
          </w:p>
        </w:tc>
      </w:tr>
      <w:tr w:rsidR="00437A17" w:rsidRPr="00116E3A" w14:paraId="240F36EC" w14:textId="77777777" w:rsidTr="000F58D5">
        <w:trPr>
          <w:gridAfter w:val="9"/>
          <w:wAfter w:w="2544" w:type="dxa"/>
          <w:trHeight w:val="224"/>
        </w:trPr>
        <w:tc>
          <w:tcPr>
            <w:tcW w:w="1176" w:type="dxa"/>
            <w:noWrap/>
            <w:vAlign w:val="bottom"/>
            <w:hideMark/>
          </w:tcPr>
          <w:p w14:paraId="38E0858D"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18703789"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B: Ghi tên đơn vị hành chính cấp huyện. Lưu ý ghi đầy đủ các đơn vị hành chính cấp huyện thuộc tỉnh.</w:t>
            </w:r>
          </w:p>
        </w:tc>
      </w:tr>
      <w:tr w:rsidR="00437A17" w:rsidRPr="00116E3A" w14:paraId="347654CE" w14:textId="77777777" w:rsidTr="000F58D5">
        <w:trPr>
          <w:gridAfter w:val="9"/>
          <w:wAfter w:w="2544" w:type="dxa"/>
          <w:trHeight w:val="846"/>
        </w:trPr>
        <w:tc>
          <w:tcPr>
            <w:tcW w:w="1176" w:type="dxa"/>
            <w:noWrap/>
            <w:vAlign w:val="bottom"/>
            <w:hideMark/>
          </w:tcPr>
          <w:p w14:paraId="76BABF64"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754D605A"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C: Ghi mã số đơn vị hành chính cấp huyện tương ứng với đơn vị có tên tại Cột B. Ghi theo bảng Danh mục và mã số các đơn vị hành chính Việt Nam.</w:t>
            </w:r>
          </w:p>
        </w:tc>
      </w:tr>
      <w:tr w:rsidR="00437A17" w:rsidRPr="00116E3A" w14:paraId="38B75016" w14:textId="77777777" w:rsidTr="000F58D5">
        <w:trPr>
          <w:gridAfter w:val="9"/>
          <w:wAfter w:w="2544" w:type="dxa"/>
          <w:trHeight w:val="171"/>
        </w:trPr>
        <w:tc>
          <w:tcPr>
            <w:tcW w:w="1176" w:type="dxa"/>
            <w:noWrap/>
            <w:vAlign w:val="bottom"/>
            <w:hideMark/>
          </w:tcPr>
          <w:p w14:paraId="3AA04345"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31417F24"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Cách ghi thông tin cho các đơn vị hành chính cấp huyện trên biểu:</w:t>
            </w:r>
          </w:p>
        </w:tc>
      </w:tr>
      <w:tr w:rsidR="00437A17" w:rsidRPr="00116E3A" w14:paraId="5E002D01" w14:textId="77777777" w:rsidTr="000F58D5">
        <w:trPr>
          <w:gridAfter w:val="9"/>
          <w:wAfter w:w="2544" w:type="dxa"/>
          <w:trHeight w:val="158"/>
        </w:trPr>
        <w:tc>
          <w:tcPr>
            <w:tcW w:w="1176" w:type="dxa"/>
            <w:noWrap/>
            <w:vAlign w:val="bottom"/>
            <w:hideMark/>
          </w:tcPr>
          <w:p w14:paraId="6B8824D2"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60F97B68"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Cột 1: Đánh dấu X nếu đơn vị có tên ở Cột B có cơ sở TT-TH. Để trống nếu đơn vị có tên tại cột B không có cơ sở TT-TH.</w:t>
            </w:r>
          </w:p>
        </w:tc>
      </w:tr>
      <w:tr w:rsidR="00437A17" w:rsidRPr="00116E3A" w14:paraId="6E6333A2" w14:textId="77777777" w:rsidTr="000F58D5">
        <w:trPr>
          <w:gridAfter w:val="9"/>
          <w:wAfter w:w="2544" w:type="dxa"/>
          <w:trHeight w:val="131"/>
        </w:trPr>
        <w:tc>
          <w:tcPr>
            <w:tcW w:w="1176" w:type="dxa"/>
            <w:noWrap/>
            <w:vAlign w:val="bottom"/>
            <w:hideMark/>
          </w:tcPr>
          <w:p w14:paraId="47CB729A"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62F865B8"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 xml:space="preserve">Cột 2: Đánh dấu X nếu cơ sở TT-TH của đơn vị tương ứng có tên tại Cột B đã sáp nhập vào đơn vị sự nghiệp </w:t>
            </w:r>
            <w:r w:rsidRPr="00116E3A">
              <w:rPr>
                <w:rFonts w:ascii="Arial" w:hAnsi="Arial" w:cs="Arial"/>
                <w:color w:val="000000"/>
                <w:sz w:val="20"/>
                <w:szCs w:val="20"/>
                <w:lang w:val="vi-VN" w:eastAsia="zh-CN"/>
              </w:rPr>
              <w:t xml:space="preserve">văn hóa, thông tin, du lịch, thể thao </w:t>
            </w:r>
            <w:r w:rsidRPr="00116E3A">
              <w:rPr>
                <w:rFonts w:ascii="Arial" w:hAnsi="Arial" w:cs="Arial"/>
                <w:color w:val="000000"/>
                <w:sz w:val="20"/>
                <w:szCs w:val="20"/>
                <w:lang w:eastAsia="zh-CN"/>
              </w:rPr>
              <w:t>cấp huyện. Nếu chưa sáp nhập thì để trống.</w:t>
            </w:r>
          </w:p>
        </w:tc>
      </w:tr>
      <w:tr w:rsidR="00437A17" w:rsidRPr="00116E3A" w14:paraId="5EE5335F" w14:textId="77777777" w:rsidTr="000F58D5">
        <w:trPr>
          <w:gridAfter w:val="9"/>
          <w:wAfter w:w="2544" w:type="dxa"/>
          <w:trHeight w:val="131"/>
        </w:trPr>
        <w:tc>
          <w:tcPr>
            <w:tcW w:w="1176" w:type="dxa"/>
            <w:noWrap/>
            <w:vAlign w:val="bottom"/>
            <w:hideMark/>
          </w:tcPr>
          <w:p w14:paraId="6EC0CE5A" w14:textId="77777777" w:rsidR="00437A17" w:rsidRPr="00116E3A" w:rsidRDefault="00437A17" w:rsidP="000F58D5">
            <w:pPr>
              <w:rPr>
                <w:rFonts w:ascii="Arial" w:hAnsi="Arial" w:cs="Arial"/>
                <w:color w:val="000000"/>
                <w:sz w:val="20"/>
                <w:szCs w:val="20"/>
                <w:lang w:eastAsia="zh-CN"/>
              </w:rPr>
            </w:pPr>
          </w:p>
        </w:tc>
        <w:tc>
          <w:tcPr>
            <w:tcW w:w="13708" w:type="dxa"/>
            <w:noWrap/>
            <w:vAlign w:val="center"/>
            <w:hideMark/>
          </w:tcPr>
          <w:p w14:paraId="75B94050"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Các Cột 3, 4, 5: Ghi thông tin như cách ghi đã áp dụng tại Cột 2.</w:t>
            </w:r>
          </w:p>
        </w:tc>
      </w:tr>
      <w:tr w:rsidR="00437A17" w:rsidRPr="00116E3A" w14:paraId="327D9D0E" w14:textId="77777777" w:rsidTr="000F58D5">
        <w:trPr>
          <w:gridAfter w:val="9"/>
          <w:wAfter w:w="2544" w:type="dxa"/>
          <w:trHeight w:val="131"/>
        </w:trPr>
        <w:tc>
          <w:tcPr>
            <w:tcW w:w="1176" w:type="dxa"/>
            <w:noWrap/>
            <w:vAlign w:val="bottom"/>
            <w:hideMark/>
          </w:tcPr>
          <w:p w14:paraId="19F0BC86"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437D2191"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Các cột còn lại : Ghi thông tin tương ứng với đơn vị có tên tại Cột B.</w:t>
            </w:r>
          </w:p>
        </w:tc>
      </w:tr>
      <w:tr w:rsidR="00437A17" w:rsidRPr="00116E3A" w14:paraId="08047268" w14:textId="77777777" w:rsidTr="000F58D5">
        <w:trPr>
          <w:gridAfter w:val="9"/>
          <w:wAfter w:w="2544" w:type="dxa"/>
          <w:trHeight w:val="131"/>
        </w:trPr>
        <w:tc>
          <w:tcPr>
            <w:tcW w:w="1176" w:type="dxa"/>
            <w:noWrap/>
            <w:vAlign w:val="bottom"/>
            <w:hideMark/>
          </w:tcPr>
          <w:p w14:paraId="17FEF2B6" w14:textId="77777777" w:rsidR="00437A17" w:rsidRPr="00116E3A" w:rsidRDefault="00437A17" w:rsidP="000F58D5">
            <w:pPr>
              <w:rPr>
                <w:rFonts w:ascii="Arial" w:hAnsi="Arial" w:cs="Arial"/>
                <w:i/>
                <w:color w:val="000000"/>
                <w:sz w:val="20"/>
                <w:szCs w:val="20"/>
              </w:rPr>
            </w:pPr>
          </w:p>
        </w:tc>
        <w:tc>
          <w:tcPr>
            <w:tcW w:w="13708" w:type="dxa"/>
            <w:noWrap/>
            <w:vAlign w:val="center"/>
            <w:hideMark/>
          </w:tcPr>
          <w:p w14:paraId="2AB1F4AE" w14:textId="77777777" w:rsidR="00437A17" w:rsidRPr="00116E3A" w:rsidRDefault="00437A17" w:rsidP="000F58D5">
            <w:pPr>
              <w:spacing w:line="256" w:lineRule="auto"/>
              <w:jc w:val="both"/>
              <w:rPr>
                <w:rFonts w:ascii="Arial" w:hAnsi="Arial" w:cs="Arial"/>
                <w:i/>
                <w:color w:val="000000"/>
                <w:sz w:val="20"/>
                <w:szCs w:val="20"/>
                <w:lang w:eastAsia="zh-CN"/>
              </w:rPr>
            </w:pPr>
            <w:r w:rsidRPr="00116E3A">
              <w:rPr>
                <w:rFonts w:ascii="Arial" w:hAnsi="Arial" w:cs="Arial"/>
                <w:i/>
                <w:color w:val="000000"/>
                <w:sz w:val="20"/>
                <w:szCs w:val="20"/>
                <w:lang w:eastAsia="zh-CN"/>
              </w:rPr>
              <w:t>Ghi số liệu tổng hợp toàn địa bàn (dòng TỈNH):</w:t>
            </w:r>
          </w:p>
        </w:tc>
      </w:tr>
      <w:tr w:rsidR="00437A17" w:rsidRPr="00116E3A" w14:paraId="746115EB" w14:textId="77777777" w:rsidTr="000F58D5">
        <w:trPr>
          <w:gridAfter w:val="9"/>
          <w:wAfter w:w="2544" w:type="dxa"/>
          <w:trHeight w:val="131"/>
        </w:trPr>
        <w:tc>
          <w:tcPr>
            <w:tcW w:w="1176" w:type="dxa"/>
            <w:noWrap/>
            <w:vAlign w:val="bottom"/>
            <w:hideMark/>
          </w:tcPr>
          <w:p w14:paraId="2DA5C64A"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4BB4DBCD"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Các Cột 1, 2, 3, 4, 5: Đếm số ô có đánh dấu X thuộc từng cột, ghi số đếm được lên ô tương ứng.</w:t>
            </w:r>
          </w:p>
        </w:tc>
      </w:tr>
      <w:tr w:rsidR="00437A17" w:rsidRPr="00116E3A" w14:paraId="3DBF8315" w14:textId="77777777" w:rsidTr="000F58D5">
        <w:trPr>
          <w:gridAfter w:val="9"/>
          <w:wAfter w:w="2544" w:type="dxa"/>
          <w:trHeight w:val="131"/>
        </w:trPr>
        <w:tc>
          <w:tcPr>
            <w:tcW w:w="1176" w:type="dxa"/>
            <w:noWrap/>
            <w:vAlign w:val="bottom"/>
            <w:hideMark/>
          </w:tcPr>
          <w:p w14:paraId="4B92DF64"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5C90E574"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 xml:space="preserve">Các cột </w:t>
            </w:r>
            <w:r w:rsidRPr="00116E3A">
              <w:rPr>
                <w:rFonts w:ascii="Arial" w:hAnsi="Arial" w:cs="Arial"/>
                <w:color w:val="000000"/>
                <w:sz w:val="20"/>
                <w:szCs w:val="20"/>
                <w:lang w:val="vi-VN" w:eastAsia="zh-CN"/>
              </w:rPr>
              <w:t>từ Cột 7 đến Cột 19:</w:t>
            </w:r>
            <w:r w:rsidRPr="00116E3A">
              <w:rPr>
                <w:rFonts w:ascii="Arial" w:hAnsi="Arial" w:cs="Arial"/>
                <w:color w:val="000000"/>
                <w:sz w:val="20"/>
                <w:szCs w:val="20"/>
                <w:lang w:eastAsia="zh-CN"/>
              </w:rPr>
              <w:t xml:space="preserve"> Cộng giá trị các ô thuộc từng cột, ghi số tổng lên ô tương ứng.</w:t>
            </w:r>
          </w:p>
        </w:tc>
      </w:tr>
      <w:tr w:rsidR="00437A17" w:rsidRPr="00116E3A" w14:paraId="7BDFE051" w14:textId="77777777" w:rsidTr="000F58D5">
        <w:trPr>
          <w:gridAfter w:val="9"/>
          <w:wAfter w:w="2544" w:type="dxa"/>
          <w:trHeight w:val="846"/>
        </w:trPr>
        <w:tc>
          <w:tcPr>
            <w:tcW w:w="1176" w:type="dxa"/>
            <w:noWrap/>
            <w:vAlign w:val="bottom"/>
            <w:hideMark/>
          </w:tcPr>
          <w:p w14:paraId="7714A4B4"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6DFF72B1" w14:textId="77777777" w:rsidR="00437A17" w:rsidRPr="00116E3A" w:rsidRDefault="00437A17" w:rsidP="000F58D5">
            <w:pPr>
              <w:spacing w:line="256" w:lineRule="auto"/>
              <w:jc w:val="both"/>
              <w:rPr>
                <w:rFonts w:ascii="Arial" w:hAnsi="Arial" w:cs="Arial"/>
                <w:color w:val="000000"/>
                <w:sz w:val="20"/>
                <w:szCs w:val="20"/>
                <w:lang w:eastAsia="zh-CN"/>
              </w:rPr>
            </w:pPr>
            <w:r w:rsidRPr="00116E3A">
              <w:rPr>
                <w:rFonts w:ascii="Arial" w:hAnsi="Arial" w:cs="Arial"/>
                <w:color w:val="000000"/>
                <w:sz w:val="20"/>
                <w:szCs w:val="20"/>
                <w:lang w:eastAsia="zh-CN"/>
              </w:rPr>
              <w:t xml:space="preserve">Cột </w:t>
            </w:r>
            <w:r w:rsidRPr="00116E3A">
              <w:rPr>
                <w:rFonts w:ascii="Arial" w:hAnsi="Arial" w:cs="Arial"/>
                <w:color w:val="000000"/>
                <w:sz w:val="20"/>
                <w:szCs w:val="20"/>
                <w:lang w:val="vi-VN" w:eastAsia="zh-CN"/>
              </w:rPr>
              <w:t>6</w:t>
            </w:r>
            <w:r w:rsidRPr="00116E3A">
              <w:rPr>
                <w:rFonts w:ascii="Arial" w:hAnsi="Arial" w:cs="Arial"/>
                <w:color w:val="000000"/>
                <w:sz w:val="20"/>
                <w:szCs w:val="20"/>
                <w:lang w:eastAsia="zh-CN"/>
              </w:rPr>
              <w:t>: Ghi thông tin tương ứng là số liệu bình quân gia quyền của các cơ sở TT-TH cấp huyện thuộc tỉnh. Số liệu bình quân gia quyền được tính trên cơ sở số liệu liên quan của đơn vị hành chính cấp huyện thuộc tỉnh.</w:t>
            </w:r>
          </w:p>
        </w:tc>
      </w:tr>
      <w:tr w:rsidR="00437A17" w:rsidRPr="00116E3A" w14:paraId="571026B8" w14:textId="77777777" w:rsidTr="000F58D5">
        <w:trPr>
          <w:gridAfter w:val="9"/>
          <w:wAfter w:w="2544" w:type="dxa"/>
          <w:trHeight w:val="184"/>
        </w:trPr>
        <w:tc>
          <w:tcPr>
            <w:tcW w:w="14884" w:type="dxa"/>
            <w:gridSpan w:val="2"/>
            <w:noWrap/>
            <w:vAlign w:val="center"/>
            <w:hideMark/>
          </w:tcPr>
          <w:p w14:paraId="56AD728B" w14:textId="77777777" w:rsidR="00437A17" w:rsidRPr="00116E3A" w:rsidRDefault="00437A17" w:rsidP="000F58D5">
            <w:pPr>
              <w:spacing w:line="256" w:lineRule="auto"/>
              <w:rPr>
                <w:rFonts w:ascii="Arial" w:hAnsi="Arial" w:cs="Arial"/>
                <w:color w:val="000000"/>
                <w:sz w:val="20"/>
                <w:szCs w:val="20"/>
                <w:lang w:eastAsia="zh-CN"/>
              </w:rPr>
            </w:pPr>
            <w:r w:rsidRPr="00116E3A">
              <w:rPr>
                <w:rFonts w:ascii="Arial" w:hAnsi="Arial" w:cs="Arial"/>
                <w:i/>
                <w:iCs/>
                <w:color w:val="000000"/>
                <w:sz w:val="20"/>
                <w:szCs w:val="20"/>
                <w:lang w:eastAsia="zh-CN"/>
              </w:rPr>
              <w:t>b) Nguồn số liệu:</w:t>
            </w:r>
          </w:p>
        </w:tc>
      </w:tr>
      <w:tr w:rsidR="00437A17" w:rsidRPr="00116E3A" w14:paraId="2C9F0C36" w14:textId="77777777" w:rsidTr="000F58D5">
        <w:trPr>
          <w:gridAfter w:val="9"/>
          <w:wAfter w:w="2544" w:type="dxa"/>
          <w:trHeight w:val="131"/>
        </w:trPr>
        <w:tc>
          <w:tcPr>
            <w:tcW w:w="1176" w:type="dxa"/>
            <w:noWrap/>
            <w:vAlign w:val="bottom"/>
            <w:hideMark/>
          </w:tcPr>
          <w:p w14:paraId="21AA5416" w14:textId="77777777" w:rsidR="00437A17" w:rsidRPr="00116E3A" w:rsidRDefault="00437A17" w:rsidP="000F58D5">
            <w:pPr>
              <w:rPr>
                <w:rFonts w:ascii="Arial" w:hAnsi="Arial" w:cs="Arial"/>
                <w:color w:val="000000"/>
                <w:sz w:val="20"/>
                <w:szCs w:val="20"/>
              </w:rPr>
            </w:pPr>
          </w:p>
        </w:tc>
        <w:tc>
          <w:tcPr>
            <w:tcW w:w="13708" w:type="dxa"/>
            <w:noWrap/>
            <w:vAlign w:val="center"/>
            <w:hideMark/>
          </w:tcPr>
          <w:p w14:paraId="1E689168" w14:textId="77777777" w:rsidR="00437A17" w:rsidRPr="00116E3A" w:rsidRDefault="00437A17" w:rsidP="000F58D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Biểu tập hợp tương ứng từ Biểu mẫu TTCS-02 do các Phòng VH</w:t>
            </w:r>
            <w:r w:rsidRPr="00116E3A">
              <w:rPr>
                <w:rFonts w:ascii="Arial" w:hAnsi="Arial" w:cs="Arial"/>
                <w:color w:val="000000"/>
                <w:sz w:val="20"/>
                <w:szCs w:val="20"/>
                <w:lang w:val="vi-VN" w:eastAsia="zh-CN"/>
              </w:rPr>
              <w:t>&amp;</w:t>
            </w:r>
            <w:r w:rsidRPr="00116E3A">
              <w:rPr>
                <w:rFonts w:ascii="Arial" w:hAnsi="Arial" w:cs="Arial"/>
                <w:color w:val="000000"/>
                <w:sz w:val="20"/>
                <w:szCs w:val="20"/>
                <w:lang w:eastAsia="zh-CN"/>
              </w:rPr>
              <w:t>TT cấp huyện đã báo cáo Sở TT&amp;TT và từ dữ liệu hành chính của Sở.</w:t>
            </w:r>
          </w:p>
        </w:tc>
      </w:tr>
    </w:tbl>
    <w:p w14:paraId="6CA44DC1" w14:textId="77777777" w:rsidR="005136F7" w:rsidRDefault="005136F7"/>
    <w:sectPr w:rsidR="005136F7" w:rsidSect="009F464D">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17"/>
    <w:rsid w:val="00395747"/>
    <w:rsid w:val="00437A17"/>
    <w:rsid w:val="005136F7"/>
    <w:rsid w:val="006224AB"/>
    <w:rsid w:val="00705544"/>
    <w:rsid w:val="00825B86"/>
    <w:rsid w:val="009128A0"/>
    <w:rsid w:val="009F464D"/>
    <w:rsid w:val="00AA645A"/>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FCED"/>
  <w15:chartTrackingRefBased/>
  <w15:docId w15:val="{0FA0A710-6FE7-47BD-830A-695B34FC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17"/>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4</cp:revision>
  <dcterms:created xsi:type="dcterms:W3CDTF">2024-11-25T12:08:00Z</dcterms:created>
  <dcterms:modified xsi:type="dcterms:W3CDTF">2024-11-25T12:14:00Z</dcterms:modified>
</cp:coreProperties>
</file>