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B0AA" w14:textId="681BC3BC" w:rsidR="008232CB" w:rsidRPr="008232CB" w:rsidRDefault="008232CB" w:rsidP="008232CB">
      <w:pPr>
        <w:pStyle w:val="Title"/>
        <w:rPr>
          <w:rFonts w:eastAsia="Times New Roman"/>
          <w:sz w:val="52"/>
          <w:szCs w:val="52"/>
        </w:rPr>
      </w:pPr>
      <w:r w:rsidRPr="008232CB">
        <w:rPr>
          <w:rFonts w:eastAsia="Times New Roman"/>
          <w:sz w:val="52"/>
          <w:szCs w:val="52"/>
        </w:rPr>
        <w:t>INDEPENDENT CONTRACTOR AGREEMENT</w:t>
      </w:r>
    </w:p>
    <w:p w14:paraId="46B838CF" w14:textId="4C5DB9D5" w:rsidR="008232CB" w:rsidRPr="008232CB" w:rsidRDefault="008232CB" w:rsidP="008232CB">
      <w:pPr>
        <w:pStyle w:val="Subtitle"/>
        <w:rPr>
          <w:rFonts w:eastAsia="Times New Roman"/>
        </w:rPr>
      </w:pPr>
      <w:r w:rsidRPr="008232CB">
        <w:rPr>
          <w:rFonts w:eastAsia="Times New Roman"/>
        </w:rPr>
        <w:t>SaaS Product Development – XTND Platform</w:t>
      </w:r>
    </w:p>
    <w:p w14:paraId="246828E1"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p>
    <w:p w14:paraId="4AF504BF"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This Independent Contractor Agreement (“</w:t>
      </w:r>
      <w:r w:rsidRPr="008232CB">
        <w:rPr>
          <w:rFonts w:eastAsia="Times New Roman" w:cs="Times New Roman"/>
          <w:b/>
          <w:bCs/>
          <w:kern w:val="0"/>
          <w14:ligatures w14:val="none"/>
        </w:rPr>
        <w:t>Agreement</w:t>
      </w:r>
      <w:r w:rsidRPr="008232CB">
        <w:rPr>
          <w:rFonts w:eastAsia="Times New Roman" w:cs="Times New Roman"/>
          <w:kern w:val="0"/>
          <w14:ligatures w14:val="none"/>
        </w:rPr>
        <w:t xml:space="preserve">”) is entered into as of </w:t>
      </w:r>
      <w:r w:rsidRPr="008232CB">
        <w:rPr>
          <w:rFonts w:eastAsia="Times New Roman" w:cs="Times New Roman"/>
          <w:b/>
          <w:bCs/>
          <w:kern w:val="0"/>
          <w14:ligatures w14:val="none"/>
        </w:rPr>
        <w:t>January 1, 2026</w:t>
      </w:r>
      <w:r w:rsidRPr="008232CB">
        <w:rPr>
          <w:rFonts w:eastAsia="Times New Roman" w:cs="Times New Roman"/>
          <w:kern w:val="0"/>
          <w14:ligatures w14:val="none"/>
        </w:rPr>
        <w:t xml:space="preserve"> (“</w:t>
      </w:r>
      <w:r w:rsidRPr="008232CB">
        <w:rPr>
          <w:rFonts w:eastAsia="Times New Roman" w:cs="Times New Roman"/>
          <w:b/>
          <w:bCs/>
          <w:kern w:val="0"/>
          <w14:ligatures w14:val="none"/>
        </w:rPr>
        <w:t>Effective Date</w:t>
      </w:r>
      <w:r w:rsidRPr="008232CB">
        <w:rPr>
          <w:rFonts w:eastAsia="Times New Roman" w:cs="Times New Roman"/>
          <w:kern w:val="0"/>
          <w14:ligatures w14:val="none"/>
        </w:rPr>
        <w:t>”) by and between:</w:t>
      </w:r>
    </w:p>
    <w:p w14:paraId="34C3F864"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p>
    <w:p w14:paraId="5D1CE879"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b/>
          <w:bCs/>
          <w:kern w:val="0"/>
          <w14:ligatures w14:val="none"/>
        </w:rPr>
        <w:t>XTND TECHNOLOGIES, INC.</w:t>
      </w:r>
      <w:r w:rsidRPr="008232CB">
        <w:rPr>
          <w:rFonts w:eastAsia="Times New Roman" w:cs="Times New Roman"/>
          <w:kern w:val="0"/>
          <w14:ligatures w14:val="none"/>
        </w:rPr>
        <w:t>,</w:t>
      </w:r>
    </w:p>
    <w:p w14:paraId="390F431F"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 North Carolina corporation</w:t>
      </w:r>
    </w:p>
    <w:p w14:paraId="198EDBF3"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with offices at 403 Aster Pl, Hampstead, NC 28443 USA</w:t>
      </w:r>
    </w:p>
    <w:p w14:paraId="1898AB08"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w:t>
      </w:r>
      <w:r w:rsidRPr="008232CB">
        <w:rPr>
          <w:rFonts w:eastAsia="Times New Roman" w:cs="Times New Roman"/>
          <w:b/>
          <w:bCs/>
          <w:kern w:val="0"/>
          <w14:ligatures w14:val="none"/>
        </w:rPr>
        <w:t>Corporation</w:t>
      </w:r>
      <w:r w:rsidRPr="008232CB">
        <w:rPr>
          <w:rFonts w:eastAsia="Times New Roman" w:cs="Times New Roman"/>
          <w:kern w:val="0"/>
          <w14:ligatures w14:val="none"/>
        </w:rPr>
        <w:t>”)</w:t>
      </w:r>
    </w:p>
    <w:p w14:paraId="33E61CC3"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p>
    <w:p w14:paraId="1DEA29ED"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and</w:t>
      </w:r>
    </w:p>
    <w:p w14:paraId="3B572EB5"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p>
    <w:p w14:paraId="1AA7A5C8" w14:textId="5AE447C6"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b/>
          <w:bCs/>
          <w:kern w:val="0"/>
          <w14:ligatures w14:val="none"/>
        </w:rPr>
        <w:t xml:space="preserve">INNOMIZE </w:t>
      </w:r>
      <w:r w:rsidR="00475732">
        <w:rPr>
          <w:rFonts w:eastAsia="Times New Roman" w:cs="Times New Roman"/>
          <w:b/>
          <w:bCs/>
          <w:kern w:val="0"/>
          <w14:ligatures w14:val="none"/>
        </w:rPr>
        <w:t>CO., LTD.</w:t>
      </w:r>
      <w:r w:rsidRPr="008232CB">
        <w:rPr>
          <w:rFonts w:eastAsia="Times New Roman" w:cs="Times New Roman"/>
          <w:kern w:val="0"/>
          <w14:ligatures w14:val="none"/>
        </w:rPr>
        <w:t>,</w:t>
      </w:r>
    </w:p>
    <w:p w14:paraId="2C8F9CD5"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 company organized under the laws of Vietnam</w:t>
      </w:r>
    </w:p>
    <w:p w14:paraId="1C80738B"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with offices at 2A/64A Bach Dang Street, Ward 2, Tan Binh District,</w:t>
      </w:r>
    </w:p>
    <w:p w14:paraId="06DD5F03"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Ho Chi Minh City, Vietnam</w:t>
      </w:r>
    </w:p>
    <w:p w14:paraId="75929C73"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w:t>
      </w:r>
      <w:r w:rsidRPr="008232CB">
        <w:rPr>
          <w:rFonts w:eastAsia="Times New Roman" w:cs="Times New Roman"/>
          <w:b/>
          <w:bCs/>
          <w:kern w:val="0"/>
          <w14:ligatures w14:val="none"/>
        </w:rPr>
        <w:t>Independent Contractor</w:t>
      </w:r>
      <w:r w:rsidRPr="008232CB">
        <w:rPr>
          <w:rFonts w:eastAsia="Times New Roman" w:cs="Times New Roman"/>
          <w:kern w:val="0"/>
          <w14:ligatures w14:val="none"/>
        </w:rPr>
        <w:t>”).</w:t>
      </w:r>
    </w:p>
    <w:p w14:paraId="1488E7FC" w14:textId="42AEF1AD" w:rsidR="008232CB" w:rsidRPr="008232CB" w:rsidRDefault="008232CB" w:rsidP="008232CB">
      <w:pPr>
        <w:spacing w:after="0" w:line="240" w:lineRule="auto"/>
        <w:rPr>
          <w:rFonts w:eastAsia="Times New Roman" w:cs="Times New Roman"/>
          <w:kern w:val="0"/>
          <w14:ligatures w14:val="none"/>
        </w:rPr>
      </w:pPr>
    </w:p>
    <w:p w14:paraId="0C5F334F" w14:textId="77777777" w:rsidR="008232CB" w:rsidRDefault="008232CB">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633859EE" w14:textId="4C7A56C2"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lastRenderedPageBreak/>
        <w:t>1. PURPOSE AND BUSINESS CONTEXT</w:t>
      </w:r>
    </w:p>
    <w:p w14:paraId="183D4565"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 xml:space="preserve">Corporation is the owner and operator of a proprietary, multi-tenant software-as-a-service platform known as the </w:t>
      </w:r>
      <w:r w:rsidRPr="008232CB">
        <w:rPr>
          <w:rFonts w:eastAsia="Times New Roman" w:cs="Times New Roman"/>
          <w:b/>
          <w:bCs/>
          <w:kern w:val="0"/>
          <w14:ligatures w14:val="none"/>
        </w:rPr>
        <w:t>XTND Platform</w:t>
      </w:r>
      <w:r w:rsidRPr="008232CB">
        <w:rPr>
          <w:rFonts w:eastAsia="Times New Roman" w:cs="Times New Roman"/>
          <w:kern w:val="0"/>
          <w14:ligatures w14:val="none"/>
        </w:rPr>
        <w:t xml:space="preserve"> (“</w:t>
      </w:r>
      <w:r w:rsidRPr="008232CB">
        <w:rPr>
          <w:rFonts w:eastAsia="Times New Roman" w:cs="Times New Roman"/>
          <w:b/>
          <w:bCs/>
          <w:kern w:val="0"/>
          <w14:ligatures w14:val="none"/>
        </w:rPr>
        <w:t>Platform</w:t>
      </w:r>
      <w:r w:rsidRPr="008232CB">
        <w:rPr>
          <w:rFonts w:eastAsia="Times New Roman" w:cs="Times New Roman"/>
          <w:kern w:val="0"/>
          <w14:ligatures w14:val="none"/>
        </w:rPr>
        <w:t>”).</w:t>
      </w:r>
    </w:p>
    <w:p w14:paraId="58B1E3BE"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is engaged to provide product development, enhancement, maintenance, operational support, and related technical services in support of the Platform and Corporation’s internal systems (the “Services”).</w:t>
      </w:r>
    </w:p>
    <w:p w14:paraId="7456759C" w14:textId="77777777" w:rsid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All Services are performed solely for the benefit of Corporation and its Platform. Nothing in this Agreement creates any obligation to, or relationship with, any end customer or user of the Platform.</w:t>
      </w:r>
    </w:p>
    <w:p w14:paraId="5530A477" w14:textId="178802FC" w:rsidR="00511DAA" w:rsidRPr="008232CB" w:rsidRDefault="00F05460" w:rsidP="008232CB">
      <w:pPr>
        <w:spacing w:before="100" w:beforeAutospacing="1" w:after="100" w:afterAutospacing="1" w:line="240" w:lineRule="auto"/>
        <w:rPr>
          <w:rFonts w:eastAsia="Times New Roman" w:cs="Times New Roman"/>
          <w:kern w:val="0"/>
          <w14:ligatures w14:val="none"/>
        </w:rPr>
      </w:pPr>
      <w:r w:rsidRPr="00F05460">
        <w:rPr>
          <w:rFonts w:eastAsia="Times New Roman" w:cs="Times New Roman"/>
          <w:kern w:val="0"/>
          <w14:ligatures w14:val="none"/>
        </w:rPr>
        <w:t>Each party shall perform its obligations under this Agreement in compliance with all applicable laws and regulations of the United States, the State of North Carolina, and Vietnam, including but not limited to laws and regulations governing export controls, data protection, technology transfer, artificial intelligence, and intellectual property, as amended and in effect from time to time</w:t>
      </w:r>
      <w:r w:rsidR="00511DAA" w:rsidRPr="00F05460">
        <w:rPr>
          <w:rFonts w:eastAsia="Times New Roman" w:cs="Times New Roman"/>
          <w:kern w:val="0"/>
          <w14:ligatures w14:val="none"/>
        </w:rPr>
        <w:t>.</w:t>
      </w:r>
    </w:p>
    <w:p w14:paraId="33EAEA6B" w14:textId="3B402794" w:rsidR="008232CB" w:rsidRPr="008232CB" w:rsidRDefault="008232CB" w:rsidP="008232CB">
      <w:pPr>
        <w:spacing w:after="0" w:line="240" w:lineRule="auto"/>
        <w:rPr>
          <w:rFonts w:eastAsia="Times New Roman" w:cs="Times New Roman"/>
          <w:kern w:val="0"/>
          <w14:ligatures w14:val="none"/>
        </w:rPr>
      </w:pPr>
    </w:p>
    <w:p w14:paraId="562FD161" w14:textId="77777777"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2. INDEPENDENT CONTRACTOR STATUS</w:t>
      </w:r>
    </w:p>
    <w:p w14:paraId="6C1CC5FB" w14:textId="77777777" w:rsid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 xml:space="preserve">Independent Contractor is an independent contractor and not an employee, agent, partner, joint </w:t>
      </w:r>
      <w:proofErr w:type="spellStart"/>
      <w:r w:rsidRPr="008232CB">
        <w:rPr>
          <w:rFonts w:eastAsia="Times New Roman" w:cs="Times New Roman"/>
          <w:kern w:val="0"/>
          <w14:ligatures w14:val="none"/>
        </w:rPr>
        <w:t>venturer</w:t>
      </w:r>
      <w:proofErr w:type="spellEnd"/>
      <w:r w:rsidRPr="008232CB">
        <w:rPr>
          <w:rFonts w:eastAsia="Times New Roman" w:cs="Times New Roman"/>
          <w:kern w:val="0"/>
          <w14:ligatures w14:val="none"/>
        </w:rPr>
        <w:t>, or representative of Corporation.</w:t>
      </w:r>
    </w:p>
    <w:p w14:paraId="064CEBA4" w14:textId="273B365A" w:rsid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retains sole control over the manner, means, location, and timing of performing the Services, subject only to Corporation’s right to define required outcomes, security requirements, and Platform standards.</w:t>
      </w:r>
    </w:p>
    <w:p w14:paraId="5F2D783D" w14:textId="0DBD2D0C" w:rsidR="00511DAA" w:rsidRDefault="00511DAA" w:rsidP="008232CB">
      <w:pPr>
        <w:spacing w:before="100" w:beforeAutospacing="1" w:after="100" w:afterAutospacing="1" w:line="240" w:lineRule="auto"/>
        <w:rPr>
          <w:rFonts w:eastAsia="Times New Roman" w:cs="Times New Roman"/>
          <w:kern w:val="0"/>
          <w14:ligatures w14:val="none"/>
        </w:rPr>
      </w:pPr>
      <w:r w:rsidRPr="00511DAA">
        <w:rPr>
          <w:rFonts w:eastAsia="Times New Roman" w:cs="Times New Roman"/>
          <w:kern w:val="0"/>
          <w14:ligatures w14:val="none"/>
        </w:rPr>
        <w:t>Independent Contractor may not subcontract any portion of the Services without Corporation's prior written consent. Any approved subcontractors shall be bound by the terms of this Agreement, including confidentiality, IP assignment, and data protection obligations.</w:t>
      </w:r>
    </w:p>
    <w:p w14:paraId="66F10C6A" w14:textId="79177764" w:rsidR="00590553" w:rsidRPr="008232CB" w:rsidRDefault="00590553" w:rsidP="008232CB">
      <w:pPr>
        <w:spacing w:before="100" w:beforeAutospacing="1" w:after="100" w:afterAutospacing="1" w:line="240" w:lineRule="auto"/>
        <w:rPr>
          <w:rFonts w:eastAsia="Times New Roman" w:cs="Times New Roman"/>
          <w:kern w:val="0"/>
          <w14:ligatures w14:val="none"/>
        </w:rPr>
      </w:pPr>
      <w:r w:rsidRPr="00590553">
        <w:rPr>
          <w:rFonts w:eastAsia="Times New Roman" w:cs="Times New Roman"/>
          <w:kern w:val="0"/>
          <w14:ligatures w14:val="none"/>
        </w:rPr>
        <w:t>Independent Contractor represents that it is a duly organized entity under Vietnamese law and will engage its personnel as employees or subcontractors in compliance with Vietnamese labor and civil laws. Neither party shall treat the other's personnel as employees for any purpose.</w:t>
      </w:r>
    </w:p>
    <w:p w14:paraId="0EA5D42E" w14:textId="47FF0109" w:rsidR="008232CB" w:rsidRPr="008232CB" w:rsidRDefault="008232CB" w:rsidP="00AD0156">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Nothing in this Agreement shall be construed to create an employment relationship under the laws of the United States, Vietnam, or any other jurisdiction.</w:t>
      </w:r>
    </w:p>
    <w:p w14:paraId="721AFEE2" w14:textId="2A11661C"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lastRenderedPageBreak/>
        <w:t>3. NO AGENCY OR AUTHORITY</w:t>
      </w:r>
    </w:p>
    <w:p w14:paraId="77548FDF" w14:textId="7886FAC3"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has no authority to bind Corporation, make representations on Corporation’s behalf, or enter into agreements with third parties for Corporation.</w:t>
      </w:r>
    </w:p>
    <w:p w14:paraId="5E493F1D" w14:textId="4C769D15" w:rsidR="008232CB" w:rsidRDefault="008232CB" w:rsidP="00590553">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not represent itself as an employee or agent of Corporation.</w:t>
      </w:r>
    </w:p>
    <w:p w14:paraId="0DC455EA" w14:textId="77777777" w:rsidR="00590553" w:rsidRPr="00590553" w:rsidRDefault="00590553" w:rsidP="00590553">
      <w:pPr>
        <w:spacing w:before="100" w:beforeAutospacing="1" w:after="100" w:afterAutospacing="1" w:line="240" w:lineRule="auto"/>
        <w:rPr>
          <w:rFonts w:eastAsia="Times New Roman" w:cs="Times New Roman"/>
          <w:kern w:val="0"/>
          <w14:ligatures w14:val="none"/>
        </w:rPr>
      </w:pPr>
    </w:p>
    <w:p w14:paraId="7CD55318" w14:textId="64BA6889"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4. RESTRICTION ON CUSTOMER INTERACTION</w:t>
      </w:r>
    </w:p>
    <w:p w14:paraId="542262C6" w14:textId="7250510C"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not communicate directly with any end user, customer, or prospective customer of Corporation without prior written authorization from Corporation.</w:t>
      </w:r>
    </w:p>
    <w:p w14:paraId="46343AD1"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not provide demonstrations, training, support, or commercial representations regarding the Platform except as expressly authorized in writing.</w:t>
      </w:r>
    </w:p>
    <w:p w14:paraId="5CC14B8D" w14:textId="0E42390A" w:rsidR="008232CB" w:rsidRPr="008232CB" w:rsidRDefault="008232CB" w:rsidP="008232CB">
      <w:pPr>
        <w:spacing w:after="0" w:line="240" w:lineRule="auto"/>
        <w:rPr>
          <w:rFonts w:eastAsia="Times New Roman" w:cs="Times New Roman"/>
          <w:kern w:val="0"/>
          <w14:ligatures w14:val="none"/>
        </w:rPr>
      </w:pPr>
    </w:p>
    <w:p w14:paraId="7FFFDBA5" w14:textId="1D92FBE4"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5. COMPENSATION</w:t>
      </w:r>
    </w:p>
    <w:p w14:paraId="580F438E" w14:textId="2AD629B4"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Corporation shall compensate Independent Contractor at an hourly rate of USD $23.50 unless otherwise agreed in writing.</w:t>
      </w:r>
    </w:p>
    <w:p w14:paraId="6C3226E6" w14:textId="750AA9FE"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submit monthly invoices by the 5th business day of the following month, including detailed time records and task descriptions.</w:t>
      </w:r>
    </w:p>
    <w:p w14:paraId="40B22BE2" w14:textId="0C01F9A1" w:rsidR="00511DAA"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Invoices shall be payable within thirty (30) days of receipt and verification.</w:t>
      </w:r>
      <w:r w:rsidR="00511DAA">
        <w:rPr>
          <w:rFonts w:eastAsia="Times New Roman" w:cs="Times New Roman"/>
          <w:kern w:val="0"/>
          <w14:ligatures w14:val="none"/>
        </w:rPr>
        <w:t xml:space="preserve"> </w:t>
      </w:r>
      <w:r w:rsidR="00511DAA" w:rsidRPr="00511DAA">
        <w:rPr>
          <w:rFonts w:eastAsia="Times New Roman" w:cs="Times New Roman"/>
          <w:kern w:val="0"/>
          <w14:ligatures w14:val="none"/>
        </w:rPr>
        <w:t>All payments shall be made in USD via wire transfer to the bank account specified by Independent Contractor in its invoice. Corporation shall bear any wire transfer fees charged by its bank, while Independent Contractor shall bear fees charged by its receiving bank. No currency conversion shall apply, as the compensation rate is fixed in USD.</w:t>
      </w:r>
    </w:p>
    <w:p w14:paraId="5D07D7EA"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 xml:space="preserve">Independent Contractor shall provide a valid IRS Form W-8BEN-E. </w:t>
      </w:r>
      <w:proofErr w:type="gramStart"/>
      <w:r w:rsidRPr="008232CB">
        <w:rPr>
          <w:rFonts w:eastAsia="Times New Roman" w:cs="Times New Roman"/>
          <w:kern w:val="0"/>
          <w14:ligatures w14:val="none"/>
        </w:rPr>
        <w:t>No</w:t>
      </w:r>
      <w:proofErr w:type="gramEnd"/>
      <w:r w:rsidRPr="008232CB">
        <w:rPr>
          <w:rFonts w:eastAsia="Times New Roman" w:cs="Times New Roman"/>
          <w:kern w:val="0"/>
          <w14:ligatures w14:val="none"/>
        </w:rPr>
        <w:t xml:space="preserve"> I-9 or W-9 is required or applicable.</w:t>
      </w:r>
    </w:p>
    <w:p w14:paraId="10F31270" w14:textId="68052AF8" w:rsidR="008232CB" w:rsidRPr="008232CB" w:rsidRDefault="008232CB" w:rsidP="008232CB">
      <w:pPr>
        <w:spacing w:after="0" w:line="240" w:lineRule="auto"/>
        <w:rPr>
          <w:rFonts w:eastAsia="Times New Roman" w:cs="Times New Roman"/>
          <w:kern w:val="0"/>
          <w14:ligatures w14:val="none"/>
        </w:rPr>
      </w:pPr>
    </w:p>
    <w:p w14:paraId="14B1FFF5" w14:textId="77777777" w:rsidR="00AD0156" w:rsidRDefault="00AD0156">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0811D6E3" w14:textId="1CD78FBD"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lastRenderedPageBreak/>
        <w:t>6. PLATFORM INTELLECTUAL PROPERTY (GLOBAL ASSIGNMENT)</w:t>
      </w:r>
    </w:p>
    <w:p w14:paraId="1743B9DA" w14:textId="294E663B" w:rsidR="008232CB" w:rsidRPr="008232CB" w:rsidRDefault="008232CB" w:rsidP="008232CB">
      <w:pPr>
        <w:spacing w:before="100" w:beforeAutospacing="1" w:after="100" w:afterAutospacing="1" w:line="240" w:lineRule="auto"/>
        <w:outlineLvl w:val="2"/>
        <w:rPr>
          <w:rFonts w:eastAsia="Times New Roman" w:cs="Times New Roman"/>
          <w:b/>
          <w:bCs/>
          <w:kern w:val="0"/>
          <w:sz w:val="27"/>
          <w:szCs w:val="27"/>
          <w14:ligatures w14:val="none"/>
        </w:rPr>
      </w:pPr>
      <w:r w:rsidRPr="008232CB">
        <w:rPr>
          <w:rFonts w:eastAsia="Times New Roman" w:cs="Times New Roman"/>
          <w:b/>
          <w:bCs/>
          <w:kern w:val="0"/>
          <w:sz w:val="27"/>
          <w:szCs w:val="27"/>
          <w14:ligatures w14:val="none"/>
        </w:rPr>
        <w:t>6.1 Platform IP Defined</w:t>
      </w:r>
    </w:p>
    <w:p w14:paraId="03AA0464" w14:textId="009FFF08"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w:t>
      </w:r>
      <w:r w:rsidRPr="008232CB">
        <w:rPr>
          <w:rFonts w:eastAsia="Times New Roman" w:cs="Times New Roman"/>
          <w:b/>
          <w:bCs/>
          <w:kern w:val="0"/>
          <w14:ligatures w14:val="none"/>
        </w:rPr>
        <w:t>Platform IP</w:t>
      </w:r>
      <w:r w:rsidRPr="008232CB">
        <w:rPr>
          <w:rFonts w:eastAsia="Times New Roman" w:cs="Times New Roman"/>
          <w:kern w:val="0"/>
          <w14:ligatures w14:val="none"/>
        </w:rPr>
        <w:t>” means the XTND Platform, including all source code, object code, architecture, schemas, data models, APIs, workflows, integrations, documentation, UI/UX designs, deployment pipelines, tooling, and all enhancements, improvements, modifications, and derivative works thereof.</w:t>
      </w:r>
    </w:p>
    <w:p w14:paraId="703857EE" w14:textId="3FB49BC2" w:rsidR="008232CB" w:rsidRPr="008232CB" w:rsidRDefault="008232CB" w:rsidP="008232CB">
      <w:pPr>
        <w:spacing w:before="100" w:beforeAutospacing="1" w:after="100" w:afterAutospacing="1" w:line="240" w:lineRule="auto"/>
        <w:outlineLvl w:val="2"/>
        <w:rPr>
          <w:rFonts w:eastAsia="Times New Roman" w:cs="Times New Roman"/>
          <w:b/>
          <w:bCs/>
          <w:kern w:val="0"/>
          <w:sz w:val="27"/>
          <w:szCs w:val="27"/>
          <w14:ligatures w14:val="none"/>
        </w:rPr>
      </w:pPr>
      <w:r w:rsidRPr="008232CB">
        <w:rPr>
          <w:rFonts w:eastAsia="Times New Roman" w:cs="Times New Roman"/>
          <w:b/>
          <w:bCs/>
          <w:kern w:val="0"/>
          <w:sz w:val="27"/>
          <w:szCs w:val="27"/>
          <w14:ligatures w14:val="none"/>
        </w:rPr>
        <w:t>6.2 Developed Works</w:t>
      </w:r>
    </w:p>
    <w:p w14:paraId="506814DF" w14:textId="74E141A3"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w:t>
      </w:r>
      <w:r w:rsidRPr="008232CB">
        <w:rPr>
          <w:rFonts w:eastAsia="Times New Roman" w:cs="Times New Roman"/>
          <w:b/>
          <w:bCs/>
          <w:kern w:val="0"/>
          <w14:ligatures w14:val="none"/>
        </w:rPr>
        <w:t>Developed Works</w:t>
      </w:r>
      <w:r w:rsidRPr="008232CB">
        <w:rPr>
          <w:rFonts w:eastAsia="Times New Roman" w:cs="Times New Roman"/>
          <w:kern w:val="0"/>
          <w14:ligatures w14:val="none"/>
        </w:rPr>
        <w:t>” means all software, code, documentation, inventions, discoveries, designs, processes, techniques, improvements, and other materials created, authored, conceived, reduced to practice, or developed by Independent Contractor (alone or jointly) in connection with the Services.</w:t>
      </w:r>
    </w:p>
    <w:p w14:paraId="3F3C3199" w14:textId="0EC82F68" w:rsidR="008232CB" w:rsidRPr="008232CB" w:rsidRDefault="008232CB" w:rsidP="008232CB">
      <w:pPr>
        <w:spacing w:before="100" w:beforeAutospacing="1" w:after="100" w:afterAutospacing="1" w:line="240" w:lineRule="auto"/>
        <w:outlineLvl w:val="2"/>
        <w:rPr>
          <w:rFonts w:eastAsia="Times New Roman" w:cs="Times New Roman"/>
          <w:b/>
          <w:bCs/>
          <w:kern w:val="0"/>
          <w:sz w:val="27"/>
          <w:szCs w:val="27"/>
          <w14:ligatures w14:val="none"/>
        </w:rPr>
      </w:pPr>
      <w:r w:rsidRPr="008232CB">
        <w:rPr>
          <w:rFonts w:eastAsia="Times New Roman" w:cs="Times New Roman"/>
          <w:b/>
          <w:bCs/>
          <w:kern w:val="0"/>
          <w:sz w:val="27"/>
          <w:szCs w:val="27"/>
          <w14:ligatures w14:val="none"/>
        </w:rPr>
        <w:t>6.3 Ownership and Assignment</w:t>
      </w:r>
    </w:p>
    <w:p w14:paraId="034793C0"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acknowledges that jurisdictions such as Vietnam may not fully recognize “work made for hire” doctrines. Accordingly:</w:t>
      </w:r>
    </w:p>
    <w:p w14:paraId="6BFBE611" w14:textId="77777777" w:rsidR="008232CB" w:rsidRPr="008232CB" w:rsidRDefault="008232CB" w:rsidP="008232CB">
      <w:pPr>
        <w:numPr>
          <w:ilvl w:val="0"/>
          <w:numId w:val="1"/>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All Developed Works are intended to be works made for hire to the maximum extent permitted by law; and</w:t>
      </w:r>
    </w:p>
    <w:p w14:paraId="19DCC6D1" w14:textId="042DDB81" w:rsidR="008232CB" w:rsidRPr="008232CB" w:rsidRDefault="008232CB" w:rsidP="008232CB">
      <w:pPr>
        <w:numPr>
          <w:ilvl w:val="0"/>
          <w:numId w:val="1"/>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To the extent any Developed Works do not qualify as works made for hire, Independent Contractor hereby irrevocably assigns to Corporation all worldwide right, title, and interest, immediately upon creation, including all intellectual property rights therein.</w:t>
      </w:r>
    </w:p>
    <w:p w14:paraId="45C3F4FA"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This assignment applies regardless of:</w:t>
      </w:r>
    </w:p>
    <w:p w14:paraId="0999E561" w14:textId="77777777" w:rsidR="008232CB" w:rsidRPr="008232CB" w:rsidRDefault="008232CB" w:rsidP="008232CB">
      <w:pPr>
        <w:numPr>
          <w:ilvl w:val="0"/>
          <w:numId w:val="2"/>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Location of development</w:t>
      </w:r>
    </w:p>
    <w:p w14:paraId="70016372" w14:textId="77777777" w:rsidR="008232CB" w:rsidRPr="008232CB" w:rsidRDefault="008232CB" w:rsidP="008232CB">
      <w:pPr>
        <w:numPr>
          <w:ilvl w:val="0"/>
          <w:numId w:val="2"/>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Nationality of personnel</w:t>
      </w:r>
    </w:p>
    <w:p w14:paraId="3FCE219D" w14:textId="2BAF34A7" w:rsidR="008232CB" w:rsidRDefault="008232CB" w:rsidP="008232CB">
      <w:pPr>
        <w:numPr>
          <w:ilvl w:val="0"/>
          <w:numId w:val="2"/>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Applicable local law</w:t>
      </w:r>
    </w:p>
    <w:p w14:paraId="6426A637" w14:textId="3EBBF912" w:rsidR="00590553" w:rsidRPr="008232CB" w:rsidRDefault="00590553" w:rsidP="00590553">
      <w:pPr>
        <w:spacing w:before="100" w:beforeAutospacing="1" w:after="100" w:afterAutospacing="1" w:line="240" w:lineRule="auto"/>
        <w:rPr>
          <w:rFonts w:eastAsia="Times New Roman" w:cs="Times New Roman"/>
          <w:kern w:val="0"/>
          <w14:ligatures w14:val="none"/>
        </w:rPr>
      </w:pPr>
      <w:r w:rsidRPr="00590553">
        <w:rPr>
          <w:rFonts w:eastAsia="Times New Roman" w:cs="Times New Roman"/>
          <w:kern w:val="0"/>
          <w14:ligatures w14:val="none"/>
        </w:rPr>
        <w:t>Independent Contractor shall execute any documents necessary to perfect the assignment, including registrations under Vietnamese IP Law. This assignment includes all future rights and is effective immediately upon creation, in compliance with Vietnamese and US copyright and patent laws.</w:t>
      </w:r>
    </w:p>
    <w:p w14:paraId="4136B8D3" w14:textId="6E4A9623" w:rsidR="008232CB" w:rsidRPr="008232CB" w:rsidRDefault="008232CB" w:rsidP="008232CB">
      <w:pPr>
        <w:spacing w:before="100" w:beforeAutospacing="1" w:after="100" w:afterAutospacing="1" w:line="240" w:lineRule="auto"/>
        <w:outlineLvl w:val="2"/>
        <w:rPr>
          <w:rFonts w:eastAsia="Times New Roman" w:cs="Times New Roman"/>
          <w:b/>
          <w:bCs/>
          <w:kern w:val="0"/>
          <w:sz w:val="27"/>
          <w:szCs w:val="27"/>
          <w14:ligatures w14:val="none"/>
        </w:rPr>
      </w:pPr>
      <w:r w:rsidRPr="008232CB">
        <w:rPr>
          <w:rFonts w:eastAsia="Times New Roman" w:cs="Times New Roman"/>
          <w:b/>
          <w:bCs/>
          <w:kern w:val="0"/>
          <w:sz w:val="27"/>
          <w:szCs w:val="27"/>
          <w14:ligatures w14:val="none"/>
        </w:rPr>
        <w:t>6.4 Scope of Rights Assigned</w:t>
      </w:r>
    </w:p>
    <w:p w14:paraId="6B5D549C"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The assignment includes all:</w:t>
      </w:r>
    </w:p>
    <w:p w14:paraId="7683DC54" w14:textId="77777777" w:rsidR="008232CB" w:rsidRPr="008232CB" w:rsidRDefault="008232CB" w:rsidP="008232CB">
      <w:pPr>
        <w:numPr>
          <w:ilvl w:val="0"/>
          <w:numId w:val="3"/>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lastRenderedPageBreak/>
        <w:t>Copyrights and neighboring rights</w:t>
      </w:r>
    </w:p>
    <w:p w14:paraId="3BA885DE" w14:textId="77777777" w:rsidR="008232CB" w:rsidRPr="008232CB" w:rsidRDefault="008232CB" w:rsidP="008232CB">
      <w:pPr>
        <w:numPr>
          <w:ilvl w:val="0"/>
          <w:numId w:val="3"/>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Patent rights and inventions</w:t>
      </w:r>
    </w:p>
    <w:p w14:paraId="4B245929" w14:textId="77777777" w:rsidR="008232CB" w:rsidRPr="008232CB" w:rsidRDefault="008232CB" w:rsidP="008232CB">
      <w:pPr>
        <w:numPr>
          <w:ilvl w:val="0"/>
          <w:numId w:val="3"/>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Trade secrets and know-how</w:t>
      </w:r>
    </w:p>
    <w:p w14:paraId="4C7D469F" w14:textId="77777777" w:rsidR="008232CB" w:rsidRPr="008232CB" w:rsidRDefault="008232CB" w:rsidP="008232CB">
      <w:pPr>
        <w:numPr>
          <w:ilvl w:val="0"/>
          <w:numId w:val="3"/>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Database rights</w:t>
      </w:r>
    </w:p>
    <w:p w14:paraId="7D0B1B99" w14:textId="77777777" w:rsidR="008232CB" w:rsidRPr="008232CB" w:rsidRDefault="008232CB" w:rsidP="008232CB">
      <w:pPr>
        <w:numPr>
          <w:ilvl w:val="0"/>
          <w:numId w:val="3"/>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Moral rights (to the extent waivable)</w:t>
      </w:r>
    </w:p>
    <w:p w14:paraId="50D3EACA" w14:textId="7CDAE71D" w:rsidR="008232CB" w:rsidRPr="008232CB" w:rsidRDefault="008232CB" w:rsidP="008232CB">
      <w:pPr>
        <w:numPr>
          <w:ilvl w:val="0"/>
          <w:numId w:val="3"/>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Rights of reproduction, modification, distribution, commercialization, and sublicensing</w:t>
      </w:r>
    </w:p>
    <w:p w14:paraId="5EC0CD6C" w14:textId="3E6EB859" w:rsidR="008232CB" w:rsidRPr="008232CB" w:rsidRDefault="008232CB" w:rsidP="008232CB">
      <w:pPr>
        <w:spacing w:before="100" w:beforeAutospacing="1" w:after="100" w:afterAutospacing="1" w:line="240" w:lineRule="auto"/>
        <w:outlineLvl w:val="2"/>
        <w:rPr>
          <w:rFonts w:eastAsia="Times New Roman" w:cs="Times New Roman"/>
          <w:b/>
          <w:bCs/>
          <w:kern w:val="0"/>
          <w:sz w:val="27"/>
          <w:szCs w:val="27"/>
          <w14:ligatures w14:val="none"/>
        </w:rPr>
      </w:pPr>
      <w:r w:rsidRPr="008232CB">
        <w:rPr>
          <w:rFonts w:eastAsia="Times New Roman" w:cs="Times New Roman"/>
          <w:b/>
          <w:bCs/>
          <w:kern w:val="0"/>
          <w:sz w:val="27"/>
          <w:szCs w:val="27"/>
          <w14:ligatures w14:val="none"/>
        </w:rPr>
        <w:t>6.5 Waiver of Moral Rights</w:t>
      </w:r>
    </w:p>
    <w:p w14:paraId="775ABA27" w14:textId="3B07123A"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To the maximum extent permitted by law, Independent Contractor waives and agrees not to assert any moral rights, authorship rights, or rights of attribution or integrity. Where such rights are not waivable, Independent Contractor agrees not to exercise them in a manner adverse to Corporation.</w:t>
      </w:r>
    </w:p>
    <w:p w14:paraId="3327608E" w14:textId="38A2FCEF" w:rsidR="008232CB" w:rsidRPr="008232CB" w:rsidRDefault="008232CB" w:rsidP="008232CB">
      <w:pPr>
        <w:spacing w:before="100" w:beforeAutospacing="1" w:after="100" w:afterAutospacing="1" w:line="240" w:lineRule="auto"/>
        <w:outlineLvl w:val="2"/>
        <w:rPr>
          <w:rFonts w:eastAsia="Times New Roman" w:cs="Times New Roman"/>
          <w:b/>
          <w:bCs/>
          <w:kern w:val="0"/>
          <w:sz w:val="27"/>
          <w:szCs w:val="27"/>
          <w14:ligatures w14:val="none"/>
        </w:rPr>
      </w:pPr>
      <w:r w:rsidRPr="008232CB">
        <w:rPr>
          <w:rFonts w:eastAsia="Times New Roman" w:cs="Times New Roman"/>
          <w:b/>
          <w:bCs/>
          <w:kern w:val="0"/>
          <w:sz w:val="27"/>
          <w:szCs w:val="27"/>
          <w14:ligatures w14:val="none"/>
        </w:rPr>
        <w:t>6.6 No Retained Rights / No Reuse</w:t>
      </w:r>
    </w:p>
    <w:p w14:paraId="08AFF630"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retains no ownership, license, residual, or reuse rights in Platform IP or Developed Works and may not reuse Platform IP for any other client, employer, or internal project.</w:t>
      </w:r>
    </w:p>
    <w:p w14:paraId="618457AB" w14:textId="5FCE250E" w:rsidR="008232CB" w:rsidRPr="008232CB" w:rsidRDefault="008232CB" w:rsidP="008232CB">
      <w:pPr>
        <w:spacing w:after="0" w:line="240" w:lineRule="auto"/>
        <w:rPr>
          <w:rFonts w:eastAsia="Times New Roman" w:cs="Times New Roman"/>
          <w:kern w:val="0"/>
          <w14:ligatures w14:val="none"/>
        </w:rPr>
      </w:pPr>
    </w:p>
    <w:p w14:paraId="5CDA6C50" w14:textId="027067D3"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7. OPEN-SOURCE AND THIRD-PARTY COMPONENTS</w:t>
      </w:r>
    </w:p>
    <w:p w14:paraId="62841EF2" w14:textId="2D4BC60C"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not introduce any open-source or third-party software into the Platform without Corporation’s prior written approval and full license disclosure.</w:t>
      </w:r>
    </w:p>
    <w:p w14:paraId="01A424BA"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Undisclosed components shall be deemed assigned Platform IP.</w:t>
      </w:r>
    </w:p>
    <w:p w14:paraId="11219BE3" w14:textId="4EF97D46" w:rsidR="008232CB" w:rsidRPr="008232CB" w:rsidRDefault="008232CB" w:rsidP="008232CB">
      <w:pPr>
        <w:spacing w:after="0" w:line="240" w:lineRule="auto"/>
        <w:rPr>
          <w:rFonts w:eastAsia="Times New Roman" w:cs="Times New Roman"/>
          <w:kern w:val="0"/>
          <w14:ligatures w14:val="none"/>
        </w:rPr>
      </w:pPr>
    </w:p>
    <w:p w14:paraId="508CFB16" w14:textId="10111315"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8. DEFECT REMEDIATION (SaaS-A</w:t>
      </w:r>
      <w:r w:rsidR="0001291D">
        <w:rPr>
          <w:rFonts w:eastAsia="Times New Roman" w:cs="Times New Roman"/>
          <w:b/>
          <w:bCs/>
          <w:kern w:val="0"/>
          <w:sz w:val="36"/>
          <w:szCs w:val="36"/>
          <w14:ligatures w14:val="none"/>
        </w:rPr>
        <w:t>ligned</w:t>
      </w:r>
      <w:r w:rsidRPr="008232CB">
        <w:rPr>
          <w:rFonts w:eastAsia="Times New Roman" w:cs="Times New Roman"/>
          <w:b/>
          <w:bCs/>
          <w:kern w:val="0"/>
          <w:sz w:val="36"/>
          <w:szCs w:val="36"/>
          <w14:ligatures w14:val="none"/>
        </w:rPr>
        <w:t>)</w:t>
      </w:r>
    </w:p>
    <w:p w14:paraId="722017AA" w14:textId="5E8875AB"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correct material defects introduced by Independent Contractor that cause the Platform to materially fail to operate in accordance with documented specifications, excluding defects caused by third-party systems or customer configuration.</w:t>
      </w:r>
    </w:p>
    <w:p w14:paraId="5438C620"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This obligation replaces any project-based acceptance or re-performance construct.</w:t>
      </w:r>
    </w:p>
    <w:p w14:paraId="21158CB9" w14:textId="341716FC" w:rsidR="008232CB" w:rsidRPr="008232CB" w:rsidRDefault="008232CB" w:rsidP="008232CB">
      <w:pPr>
        <w:spacing w:after="0" w:line="240" w:lineRule="auto"/>
        <w:rPr>
          <w:rFonts w:eastAsia="Times New Roman" w:cs="Times New Roman"/>
          <w:kern w:val="0"/>
          <w14:ligatures w14:val="none"/>
        </w:rPr>
      </w:pPr>
    </w:p>
    <w:p w14:paraId="51ABF626" w14:textId="74D990AB"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lastRenderedPageBreak/>
        <w:t>9. DATA PROTECTION AND TENANT ISOLATION</w:t>
      </w:r>
    </w:p>
    <w:p w14:paraId="3602F25C" w14:textId="77777777" w:rsidR="0001291D" w:rsidRDefault="0001291D" w:rsidP="0001291D">
      <w:pPr>
        <w:spacing w:after="0" w:line="240" w:lineRule="auto"/>
        <w:rPr>
          <w:rFonts w:eastAsia="Times New Roman" w:cs="Times New Roman"/>
          <w:kern w:val="0"/>
          <w14:ligatures w14:val="none"/>
        </w:rPr>
      </w:pPr>
      <w:r w:rsidRPr="0001291D">
        <w:rPr>
          <w:rFonts w:eastAsia="Times New Roman" w:cs="Times New Roman"/>
          <w:kern w:val="0"/>
          <w14:ligatures w14:val="none"/>
        </w:rPr>
        <w:t>Independent Contractor shall access Platform data only as necessary to perform authorized Services and shall not:</w:t>
      </w:r>
    </w:p>
    <w:p w14:paraId="4317F5A0" w14:textId="77777777" w:rsidR="0001291D" w:rsidRDefault="0001291D" w:rsidP="0001291D">
      <w:pPr>
        <w:spacing w:after="0" w:line="240" w:lineRule="auto"/>
        <w:rPr>
          <w:rFonts w:eastAsia="Times New Roman" w:cs="Times New Roman"/>
          <w:kern w:val="0"/>
          <w14:ligatures w14:val="none"/>
        </w:rPr>
      </w:pPr>
    </w:p>
    <w:p w14:paraId="6ADA0A42" w14:textId="77777777" w:rsidR="0001291D" w:rsidRDefault="0001291D" w:rsidP="0001291D">
      <w:pPr>
        <w:pStyle w:val="ListParagraph"/>
        <w:numPr>
          <w:ilvl w:val="0"/>
          <w:numId w:val="6"/>
        </w:numPr>
        <w:spacing w:after="0" w:line="240" w:lineRule="auto"/>
        <w:rPr>
          <w:rFonts w:eastAsia="Times New Roman" w:cs="Times New Roman"/>
          <w:kern w:val="0"/>
          <w14:ligatures w14:val="none"/>
        </w:rPr>
      </w:pPr>
      <w:r w:rsidRPr="0001291D">
        <w:rPr>
          <w:rFonts w:eastAsia="Times New Roman" w:cs="Times New Roman"/>
          <w:kern w:val="0"/>
          <w14:ligatures w14:val="none"/>
        </w:rPr>
        <w:t>Access one tenant’s data for the benefit of another tenant</w:t>
      </w:r>
    </w:p>
    <w:p w14:paraId="48228725" w14:textId="77777777" w:rsidR="0001291D" w:rsidRDefault="0001291D" w:rsidP="0001291D">
      <w:pPr>
        <w:pStyle w:val="ListParagraph"/>
        <w:numPr>
          <w:ilvl w:val="0"/>
          <w:numId w:val="6"/>
        </w:numPr>
        <w:spacing w:after="0" w:line="240" w:lineRule="auto"/>
        <w:rPr>
          <w:rFonts w:eastAsia="Times New Roman" w:cs="Times New Roman"/>
          <w:kern w:val="0"/>
          <w14:ligatures w14:val="none"/>
        </w:rPr>
      </w:pPr>
      <w:r w:rsidRPr="0001291D">
        <w:rPr>
          <w:rFonts w:eastAsia="Times New Roman" w:cs="Times New Roman"/>
          <w:kern w:val="0"/>
          <w14:ligatures w14:val="none"/>
        </w:rPr>
        <w:t>Extract or retain Platform data outside authorized systems</w:t>
      </w:r>
    </w:p>
    <w:p w14:paraId="60150AF7" w14:textId="3F695D06" w:rsidR="0001291D" w:rsidRPr="0001291D" w:rsidRDefault="0001291D" w:rsidP="0001291D">
      <w:pPr>
        <w:pStyle w:val="ListParagraph"/>
        <w:numPr>
          <w:ilvl w:val="0"/>
          <w:numId w:val="6"/>
        </w:numPr>
        <w:spacing w:after="0" w:line="240" w:lineRule="auto"/>
        <w:rPr>
          <w:rFonts w:eastAsia="Times New Roman" w:cs="Times New Roman"/>
          <w:kern w:val="0"/>
          <w14:ligatures w14:val="none"/>
        </w:rPr>
      </w:pPr>
      <w:r w:rsidRPr="0001291D">
        <w:rPr>
          <w:rFonts w:eastAsia="Times New Roman" w:cs="Times New Roman"/>
          <w:kern w:val="0"/>
          <w14:ligatures w14:val="none"/>
        </w:rPr>
        <w:t>Use Platform data for analytics, benchmarking, or AI training</w:t>
      </w:r>
    </w:p>
    <w:p w14:paraId="06F57B89" w14:textId="77777777" w:rsidR="0001291D" w:rsidRDefault="0001291D" w:rsidP="0001291D">
      <w:pPr>
        <w:spacing w:after="0" w:line="240" w:lineRule="auto"/>
        <w:rPr>
          <w:rFonts w:eastAsia="Times New Roman" w:cs="Times New Roman"/>
          <w:kern w:val="0"/>
          <w14:ligatures w14:val="none"/>
        </w:rPr>
      </w:pPr>
    </w:p>
    <w:p w14:paraId="22528BA3" w14:textId="7DFE422F" w:rsidR="0001291D" w:rsidRDefault="00A55498" w:rsidP="0001291D">
      <w:pPr>
        <w:spacing w:after="0" w:line="240" w:lineRule="auto"/>
        <w:rPr>
          <w:rFonts w:eastAsia="Times New Roman" w:cs="Times New Roman"/>
          <w:kern w:val="0"/>
          <w14:ligatures w14:val="none"/>
        </w:rPr>
      </w:pPr>
      <w:r w:rsidRPr="00A55498">
        <w:rPr>
          <w:rFonts w:eastAsia="Times New Roman" w:cs="Times New Roman"/>
          <w:kern w:val="0"/>
          <w14:ligatures w14:val="none"/>
        </w:rPr>
        <w:t>Independent Contractor shall comply with all applicable data protection and privacy laws and regulations, including Vietnamese personal data protection regulations and applicable United States privacy laws (such as CCPA), as amended and in effect from time to time. To the extent the Services involve Protected Health Information (“PHI”), Independent Contractor shall not process such PHI without Corporation’s prior written consent and execution of a separate Business Associate Agreement (“BAA”)</w:t>
      </w:r>
      <w:r w:rsidR="0001291D" w:rsidRPr="0001291D">
        <w:rPr>
          <w:rFonts w:eastAsia="Times New Roman" w:cs="Times New Roman"/>
          <w:kern w:val="0"/>
          <w14:ligatures w14:val="none"/>
        </w:rPr>
        <w:t>.</w:t>
      </w:r>
    </w:p>
    <w:p w14:paraId="5F12268E" w14:textId="77777777" w:rsidR="0001291D" w:rsidRPr="0001291D" w:rsidRDefault="0001291D" w:rsidP="0001291D">
      <w:pPr>
        <w:spacing w:after="0" w:line="240" w:lineRule="auto"/>
        <w:rPr>
          <w:rFonts w:eastAsia="Times New Roman" w:cs="Times New Roman"/>
          <w:kern w:val="0"/>
          <w14:ligatures w14:val="none"/>
        </w:rPr>
      </w:pPr>
    </w:p>
    <w:p w14:paraId="53C3A0E3" w14:textId="77777777" w:rsidR="0001291D" w:rsidRDefault="0001291D" w:rsidP="0001291D">
      <w:pPr>
        <w:spacing w:after="0" w:line="240" w:lineRule="auto"/>
        <w:rPr>
          <w:rFonts w:eastAsia="Times New Roman" w:cs="Times New Roman"/>
          <w:kern w:val="0"/>
          <w14:ligatures w14:val="none"/>
        </w:rPr>
      </w:pPr>
      <w:r w:rsidRPr="0001291D">
        <w:rPr>
          <w:rFonts w:eastAsia="Times New Roman" w:cs="Times New Roman"/>
          <w:kern w:val="0"/>
          <w14:ligatures w14:val="none"/>
        </w:rPr>
        <w:t>If the Services involve processing high-risk data (including PII or PHI), Independent Contractor shall implement additional safeguards, including but not limited to: (</w:t>
      </w:r>
      <w:proofErr w:type="spellStart"/>
      <w:r w:rsidRPr="0001291D">
        <w:rPr>
          <w:rFonts w:eastAsia="Times New Roman" w:cs="Times New Roman"/>
          <w:kern w:val="0"/>
          <w14:ligatures w14:val="none"/>
        </w:rPr>
        <w:t>i</w:t>
      </w:r>
      <w:proofErr w:type="spellEnd"/>
      <w:r w:rsidRPr="0001291D">
        <w:rPr>
          <w:rFonts w:eastAsia="Times New Roman" w:cs="Times New Roman"/>
          <w:kern w:val="0"/>
          <w14:ligatures w14:val="none"/>
        </w:rPr>
        <w:t>) encryption of data at rest and in transit; (ii) administrative, physical, and technical measures to prevent unauthorized access, use, or disclosure; (iii) regular security audits and employee training on data handling; and (iv) immediate notification to Corporation of any suspected or confirmed breach within 24 hours, followed by a detailed report within 60 days as required by applicable laws.</w:t>
      </w:r>
    </w:p>
    <w:p w14:paraId="6D18B5DF" w14:textId="77777777" w:rsidR="0001291D" w:rsidRPr="0001291D" w:rsidRDefault="0001291D" w:rsidP="0001291D">
      <w:pPr>
        <w:spacing w:after="0" w:line="240" w:lineRule="auto"/>
        <w:rPr>
          <w:rFonts w:eastAsia="Times New Roman" w:cs="Times New Roman"/>
          <w:kern w:val="0"/>
          <w14:ligatures w14:val="none"/>
        </w:rPr>
      </w:pPr>
    </w:p>
    <w:p w14:paraId="130018E8" w14:textId="6DA45C06" w:rsidR="0001291D" w:rsidRDefault="0001291D" w:rsidP="0001291D">
      <w:pPr>
        <w:spacing w:after="0" w:line="240" w:lineRule="auto"/>
        <w:rPr>
          <w:rFonts w:eastAsia="Times New Roman" w:cs="Times New Roman"/>
          <w:kern w:val="0"/>
          <w14:ligatures w14:val="none"/>
        </w:rPr>
      </w:pPr>
      <w:r w:rsidRPr="0001291D">
        <w:rPr>
          <w:rFonts w:eastAsia="Times New Roman" w:cs="Times New Roman"/>
          <w:kern w:val="0"/>
          <w14:ligatures w14:val="none"/>
        </w:rPr>
        <w:t>If Services involve AI systems as defined under Vietnam's Law on Artificial Intelligence, Independent Contractor shall conduct risk assessments for high-risk AI applications, including those processing PII or PHI, and ensure compliance with applicable requirements.</w:t>
      </w:r>
    </w:p>
    <w:p w14:paraId="4C09B7B3" w14:textId="77777777" w:rsidR="0001291D" w:rsidRPr="0001291D" w:rsidRDefault="0001291D" w:rsidP="0001291D">
      <w:pPr>
        <w:spacing w:after="0" w:line="240" w:lineRule="auto"/>
        <w:rPr>
          <w:rFonts w:eastAsia="Times New Roman" w:cs="Times New Roman"/>
          <w:kern w:val="0"/>
          <w14:ligatures w14:val="none"/>
        </w:rPr>
      </w:pPr>
    </w:p>
    <w:p w14:paraId="05C83A1A" w14:textId="77777777" w:rsidR="0001291D" w:rsidRPr="0001291D" w:rsidRDefault="0001291D" w:rsidP="0001291D">
      <w:pPr>
        <w:spacing w:after="0" w:line="240" w:lineRule="auto"/>
        <w:rPr>
          <w:rFonts w:eastAsia="Times New Roman" w:cs="Times New Roman"/>
          <w:kern w:val="0"/>
          <w14:ligatures w14:val="none"/>
        </w:rPr>
      </w:pPr>
      <w:r w:rsidRPr="0001291D">
        <w:rPr>
          <w:rFonts w:eastAsia="Times New Roman" w:cs="Times New Roman"/>
          <w:kern w:val="0"/>
          <w14:ligatures w14:val="none"/>
        </w:rPr>
        <w:t>All Platform access credentials shall be revoked upon termination.</w:t>
      </w:r>
    </w:p>
    <w:p w14:paraId="784D1AFE" w14:textId="598FE921" w:rsidR="008232CB" w:rsidRPr="008232CB" w:rsidRDefault="008232CB" w:rsidP="008232CB">
      <w:pPr>
        <w:spacing w:after="0" w:line="240" w:lineRule="auto"/>
        <w:rPr>
          <w:rFonts w:eastAsia="Times New Roman" w:cs="Times New Roman"/>
          <w:kern w:val="0"/>
          <w14:ligatures w14:val="none"/>
        </w:rPr>
      </w:pPr>
    </w:p>
    <w:p w14:paraId="552C7212" w14:textId="421E749F"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10. SECURITY AND AUDIT</w:t>
      </w:r>
    </w:p>
    <w:p w14:paraId="03A38A0F" w14:textId="1B52C90D" w:rsidR="00590553" w:rsidRDefault="00A55498" w:rsidP="00590553">
      <w:pPr>
        <w:spacing w:after="0" w:line="240" w:lineRule="auto"/>
        <w:rPr>
          <w:rFonts w:eastAsia="Times New Roman" w:cs="Times New Roman"/>
          <w:kern w:val="0"/>
          <w14:ligatures w14:val="none"/>
        </w:rPr>
      </w:pPr>
      <w:r w:rsidRPr="00A55498">
        <w:rPr>
          <w:rFonts w:eastAsia="Times New Roman" w:cs="Times New Roman"/>
          <w:kern w:val="0"/>
          <w14:ligatures w14:val="none"/>
        </w:rPr>
        <w:t>Independent Contractor shall maintain commercially reasonable security controls consistent with industry standards, including SOC 1 / SOC 2 and ISO/IEC 27001 / 27002, as applicable, and shall comply with all applicable Vietnamese and U.S. data protection and security laws as amended and in effect from time to time</w:t>
      </w:r>
      <w:r w:rsidR="00590553" w:rsidRPr="00590553">
        <w:rPr>
          <w:rFonts w:eastAsia="Times New Roman" w:cs="Times New Roman"/>
          <w:kern w:val="0"/>
          <w14:ligatures w14:val="none"/>
        </w:rPr>
        <w:t xml:space="preserve">. </w:t>
      </w:r>
      <w:r w:rsidR="00AD0156" w:rsidRPr="00AD0156">
        <w:rPr>
          <w:rFonts w:eastAsia="Times New Roman" w:cs="Times New Roman"/>
          <w:kern w:val="0"/>
          <w14:ligatures w14:val="none"/>
        </w:rPr>
        <w:t>Breach notification obligations, including timing and reporting requirements, are governed exclusively by Section 9.</w:t>
      </w:r>
    </w:p>
    <w:p w14:paraId="35ED789B" w14:textId="77777777" w:rsidR="00590553" w:rsidRDefault="00590553" w:rsidP="00590553">
      <w:pPr>
        <w:spacing w:after="0" w:line="240" w:lineRule="auto"/>
        <w:rPr>
          <w:rFonts w:eastAsia="Times New Roman" w:cs="Times New Roman"/>
          <w:kern w:val="0"/>
          <w14:ligatures w14:val="none"/>
        </w:rPr>
      </w:pPr>
    </w:p>
    <w:p w14:paraId="0BE84D18" w14:textId="77777777" w:rsidR="00A55498" w:rsidRPr="00A55498" w:rsidRDefault="00A55498" w:rsidP="00A55498">
      <w:pPr>
        <w:spacing w:after="0" w:line="240" w:lineRule="auto"/>
        <w:rPr>
          <w:rFonts w:eastAsia="Times New Roman" w:cs="Times New Roman"/>
          <w:kern w:val="0"/>
          <w14:ligatures w14:val="none"/>
        </w:rPr>
      </w:pPr>
      <w:r w:rsidRPr="00A55498">
        <w:rPr>
          <w:rFonts w:eastAsia="Times New Roman" w:cs="Times New Roman"/>
          <w:kern w:val="0"/>
          <w14:ligatures w14:val="none"/>
        </w:rPr>
        <w:t>Corporation may audit Independent Contractor’s compliance with security, access, data protection, and secure development lifecycle (SDLC) requirements upon reasonable prior notice.</w:t>
      </w:r>
    </w:p>
    <w:p w14:paraId="69E258AC" w14:textId="77777777" w:rsidR="00A55498" w:rsidRPr="00A55498" w:rsidRDefault="00A55498" w:rsidP="00A55498">
      <w:pPr>
        <w:spacing w:after="0" w:line="240" w:lineRule="auto"/>
        <w:rPr>
          <w:rFonts w:eastAsia="Times New Roman" w:cs="Times New Roman"/>
          <w:kern w:val="0"/>
          <w14:ligatures w14:val="none"/>
        </w:rPr>
      </w:pPr>
    </w:p>
    <w:p w14:paraId="35923A5D" w14:textId="704CAA11" w:rsidR="00590553" w:rsidRPr="00590553" w:rsidRDefault="00A55498" w:rsidP="00AD0156">
      <w:pPr>
        <w:spacing w:line="240" w:lineRule="auto"/>
        <w:rPr>
          <w:rFonts w:eastAsia="Times New Roman" w:cs="Times New Roman"/>
          <w:kern w:val="0"/>
          <w14:ligatures w14:val="none"/>
        </w:rPr>
      </w:pPr>
      <w:r w:rsidRPr="00A55498">
        <w:rPr>
          <w:rFonts w:eastAsia="Times New Roman" w:cs="Times New Roman"/>
          <w:kern w:val="0"/>
          <w14:ligatures w14:val="none"/>
        </w:rPr>
        <w:t>Independent Contractor shall have no audit rights with respect to Corporation’s systems, data, customers, or Platform, except solely as necessary to verify invoicing or payment disputes, and only upon Corporation’s prior written approval of the audit scope. Any such audit shall be conducted at Independent Contractor’s expense and shall not involve access to Corporation’s production systems or customer data</w:t>
      </w:r>
      <w:r w:rsidR="00590553" w:rsidRPr="00590553">
        <w:rPr>
          <w:rFonts w:eastAsia="Times New Roman" w:cs="Times New Roman"/>
          <w:kern w:val="0"/>
          <w14:ligatures w14:val="none"/>
        </w:rPr>
        <w:t>.</w:t>
      </w:r>
    </w:p>
    <w:p w14:paraId="09438D07" w14:textId="140B742C" w:rsidR="008232CB" w:rsidRPr="008232CB" w:rsidRDefault="008232CB" w:rsidP="008232CB">
      <w:pPr>
        <w:spacing w:after="0" w:line="240" w:lineRule="auto"/>
        <w:rPr>
          <w:rFonts w:eastAsia="Times New Roman" w:cs="Times New Roman"/>
          <w:kern w:val="0"/>
          <w14:ligatures w14:val="none"/>
        </w:rPr>
      </w:pPr>
    </w:p>
    <w:p w14:paraId="53839168" w14:textId="16748558"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11. CONFIDENTIALITY</w:t>
      </w:r>
    </w:p>
    <w:p w14:paraId="796E2F0D" w14:textId="00573AF8" w:rsidR="008232CB" w:rsidRPr="008232CB" w:rsidRDefault="008232CB" w:rsidP="008232CB">
      <w:pPr>
        <w:spacing w:before="100" w:beforeAutospacing="1" w:after="100" w:afterAutospacing="1" w:line="240" w:lineRule="auto"/>
        <w:rPr>
          <w:rFonts w:eastAsia="Times New Roman"/>
          <w:kern w:val="0"/>
          <w14:ligatures w14:val="none"/>
        </w:rPr>
      </w:pPr>
      <w:r w:rsidRPr="008232CB">
        <w:rPr>
          <w:rFonts w:eastAsia="Times New Roman" w:cs="Times New Roman"/>
          <w:kern w:val="0"/>
          <w14:ligatures w14:val="none"/>
        </w:rPr>
        <w:t xml:space="preserve">Independent Contractor shall maintain strict confidentiality of all non-public information relating to Corporation, the Platform, and Corporation’s customers. These obligations survive termination </w:t>
      </w:r>
      <w:r w:rsidR="00590553" w:rsidRPr="00590553">
        <w:rPr>
          <w:rFonts w:eastAsia="Times New Roman"/>
          <w:kern w:val="0"/>
          <w14:ligatures w14:val="none"/>
        </w:rPr>
        <w:t>as long as the information remains confidential under applicable law</w:t>
      </w:r>
      <w:r w:rsidRPr="008232CB">
        <w:rPr>
          <w:rFonts w:eastAsia="Times New Roman" w:cs="Times New Roman"/>
          <w:kern w:val="0"/>
          <w14:ligatures w14:val="none"/>
        </w:rPr>
        <w:t>.</w:t>
      </w:r>
    </w:p>
    <w:p w14:paraId="130FF19F" w14:textId="0F2C2DC7" w:rsidR="008232CB" w:rsidRPr="008232CB" w:rsidRDefault="008232CB" w:rsidP="008232CB">
      <w:pPr>
        <w:spacing w:after="0" w:line="240" w:lineRule="auto"/>
        <w:rPr>
          <w:rFonts w:eastAsia="Times New Roman" w:cs="Times New Roman"/>
          <w:kern w:val="0"/>
          <w14:ligatures w14:val="none"/>
        </w:rPr>
      </w:pPr>
    </w:p>
    <w:p w14:paraId="72121495" w14:textId="2CE4F699"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12. INDEMNIFICATION</w:t>
      </w:r>
    </w:p>
    <w:p w14:paraId="3AAC9A48"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Independent Contractor shall indemnify, defend, and hold harmless Corporation from all claims, damages, liabilities, and expenses arising from:</w:t>
      </w:r>
    </w:p>
    <w:p w14:paraId="0AA78344" w14:textId="77777777" w:rsidR="008232CB" w:rsidRPr="008232CB" w:rsidRDefault="008232CB" w:rsidP="008232CB">
      <w:pPr>
        <w:numPr>
          <w:ilvl w:val="0"/>
          <w:numId w:val="5"/>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Breach of this Agreement</w:t>
      </w:r>
    </w:p>
    <w:p w14:paraId="576389A4" w14:textId="77777777" w:rsidR="008232CB" w:rsidRPr="008232CB" w:rsidRDefault="008232CB" w:rsidP="008232CB">
      <w:pPr>
        <w:numPr>
          <w:ilvl w:val="0"/>
          <w:numId w:val="5"/>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Intellectual property infringement</w:t>
      </w:r>
    </w:p>
    <w:p w14:paraId="20A42C6D" w14:textId="77777777" w:rsidR="008232CB" w:rsidRPr="008232CB" w:rsidRDefault="008232CB" w:rsidP="008232CB">
      <w:pPr>
        <w:numPr>
          <w:ilvl w:val="0"/>
          <w:numId w:val="5"/>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Security or data protection failures</w:t>
      </w:r>
    </w:p>
    <w:p w14:paraId="55490EE3" w14:textId="77777777" w:rsidR="008232CB" w:rsidRPr="008232CB" w:rsidRDefault="008232CB" w:rsidP="008232CB">
      <w:pPr>
        <w:numPr>
          <w:ilvl w:val="0"/>
          <w:numId w:val="5"/>
        </w:num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Violations of applicable law</w:t>
      </w:r>
    </w:p>
    <w:p w14:paraId="6ECD0AA1" w14:textId="66D5141C" w:rsidR="008232CB" w:rsidRPr="008232CB" w:rsidRDefault="008232CB" w:rsidP="008232CB">
      <w:pPr>
        <w:spacing w:after="0" w:line="240" w:lineRule="auto"/>
        <w:rPr>
          <w:rFonts w:eastAsia="Times New Roman" w:cs="Times New Roman"/>
          <w:kern w:val="0"/>
          <w14:ligatures w14:val="none"/>
        </w:rPr>
      </w:pPr>
    </w:p>
    <w:p w14:paraId="4F473788" w14:textId="17716FC9"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13. TERMINATION</w:t>
      </w:r>
    </w:p>
    <w:p w14:paraId="43EDD857" w14:textId="5E36BA60"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Either party may terminate this Agreement for convenience upon sixty (60) days’ written notice.</w:t>
      </w:r>
    </w:p>
    <w:p w14:paraId="16914B6A"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Corporation may terminate immediately for cause, including material breach, security violations, misconduct, or failure to comply with Platform IP or data obligations.</w:t>
      </w:r>
    </w:p>
    <w:p w14:paraId="5F06D1C3" w14:textId="75DA1DED" w:rsidR="008232CB" w:rsidRPr="008232CB" w:rsidRDefault="008232CB" w:rsidP="008232CB">
      <w:pPr>
        <w:spacing w:after="0" w:line="240" w:lineRule="auto"/>
        <w:rPr>
          <w:rFonts w:eastAsia="Times New Roman" w:cs="Times New Roman"/>
          <w:kern w:val="0"/>
          <w14:ligatures w14:val="none"/>
        </w:rPr>
      </w:pPr>
    </w:p>
    <w:p w14:paraId="239407A3" w14:textId="77777777" w:rsidR="00AD0156" w:rsidRDefault="00AD0156">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4BA0096F" w14:textId="1D09FF4E"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lastRenderedPageBreak/>
        <w:t>14. TRANSITION ASSISTANCE</w:t>
      </w:r>
    </w:p>
    <w:p w14:paraId="243ED5D8" w14:textId="54DAD483" w:rsidR="008232CB" w:rsidRDefault="008232CB" w:rsidP="00590553">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Upon termination, Independent Contractor shall provide up to sixty (60) days of reasonable transition assistance, including documentation, knowledge transfer, credential handover, and support necessary to ensure continuity of the Platform.</w:t>
      </w:r>
    </w:p>
    <w:p w14:paraId="554CE5D5" w14:textId="77777777" w:rsidR="00590553" w:rsidRPr="00590553" w:rsidRDefault="00590553" w:rsidP="00590553">
      <w:pPr>
        <w:spacing w:before="100" w:beforeAutospacing="1" w:after="100" w:afterAutospacing="1" w:line="240" w:lineRule="auto"/>
        <w:rPr>
          <w:rFonts w:eastAsia="Times New Roman" w:cs="Times New Roman"/>
          <w:kern w:val="0"/>
          <w14:ligatures w14:val="none"/>
        </w:rPr>
      </w:pPr>
      <w:r w:rsidRPr="00590553">
        <w:rPr>
          <w:rFonts w:eastAsia="Times New Roman" w:cs="Times New Roman"/>
          <w:kern w:val="0"/>
          <w14:ligatures w14:val="none"/>
        </w:rPr>
        <w:t>Upon termination or expiration of this Agreement, Independent Contractor shall, at Corporation's direction and within thirty (30) days: (</w:t>
      </w:r>
      <w:proofErr w:type="spellStart"/>
      <w:r w:rsidRPr="00590553">
        <w:rPr>
          <w:rFonts w:eastAsia="Times New Roman" w:cs="Times New Roman"/>
          <w:kern w:val="0"/>
          <w14:ligatures w14:val="none"/>
        </w:rPr>
        <w:t>i</w:t>
      </w:r>
      <w:proofErr w:type="spellEnd"/>
      <w:r w:rsidRPr="00590553">
        <w:rPr>
          <w:rFonts w:eastAsia="Times New Roman" w:cs="Times New Roman"/>
          <w:kern w:val="0"/>
          <w14:ligatures w14:val="none"/>
        </w:rPr>
        <w:t>) return all Platform data, confidential information, and related materials in its possession or control to Corporation in a secure format; or (ii) securely destroy or delete such data and materials, providing Corporation with written certification of destruction. This obligation complies with Vietnam's Personal Data Protection Law and survives termination.</w:t>
      </w:r>
    </w:p>
    <w:p w14:paraId="03509E0F" w14:textId="77777777" w:rsidR="00590553" w:rsidRPr="00590553" w:rsidRDefault="00590553" w:rsidP="00590553">
      <w:pPr>
        <w:spacing w:before="100" w:beforeAutospacing="1" w:after="100" w:afterAutospacing="1" w:line="240" w:lineRule="auto"/>
        <w:rPr>
          <w:rFonts w:eastAsia="Times New Roman" w:cs="Times New Roman"/>
          <w:kern w:val="0"/>
          <w14:ligatures w14:val="none"/>
        </w:rPr>
      </w:pPr>
    </w:p>
    <w:p w14:paraId="4AFA4E37" w14:textId="19531AFB"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15. NON-SOLICITATION</w:t>
      </w:r>
    </w:p>
    <w:p w14:paraId="7F975E61" w14:textId="6935DDE5" w:rsidR="008232CB" w:rsidRPr="008232CB" w:rsidRDefault="008232CB" w:rsidP="008232CB">
      <w:pPr>
        <w:spacing w:before="100" w:beforeAutospacing="1" w:after="100" w:afterAutospacing="1" w:line="240" w:lineRule="auto"/>
        <w:rPr>
          <w:rFonts w:eastAsia="Times New Roman"/>
          <w:kern w:val="0"/>
          <w14:ligatures w14:val="none"/>
        </w:rPr>
      </w:pPr>
      <w:r w:rsidRPr="008232CB">
        <w:rPr>
          <w:rFonts w:eastAsia="Times New Roman" w:cs="Times New Roman"/>
          <w:kern w:val="0"/>
          <w14:ligatures w14:val="none"/>
        </w:rPr>
        <w:t>During the term of this Agreement and for two (2) years thereafter,</w:t>
      </w:r>
      <w:r w:rsidR="00590553">
        <w:rPr>
          <w:rFonts w:eastAsia="Times New Roman" w:cs="Times New Roman"/>
          <w:kern w:val="0"/>
          <w14:ligatures w14:val="none"/>
        </w:rPr>
        <w:t xml:space="preserve"> and</w:t>
      </w:r>
      <w:r w:rsidRPr="008232CB">
        <w:rPr>
          <w:rFonts w:eastAsia="Times New Roman" w:cs="Times New Roman"/>
          <w:kern w:val="0"/>
          <w14:ligatures w14:val="none"/>
        </w:rPr>
        <w:t xml:space="preserve"> </w:t>
      </w:r>
      <w:r w:rsidR="00590553" w:rsidRPr="00590553">
        <w:rPr>
          <w:rFonts w:eastAsia="Times New Roman"/>
          <w:kern w:val="0"/>
          <w14:ligatures w14:val="none"/>
        </w:rPr>
        <w:t>to the extent enforceable under Vietnamese law</w:t>
      </w:r>
      <w:r w:rsidR="00590553">
        <w:rPr>
          <w:rFonts w:eastAsia="Times New Roman"/>
          <w:kern w:val="0"/>
          <w14:ligatures w14:val="none"/>
        </w:rPr>
        <w:t xml:space="preserve">, </w:t>
      </w:r>
      <w:r w:rsidRPr="008232CB">
        <w:rPr>
          <w:rFonts w:eastAsia="Times New Roman" w:cs="Times New Roman"/>
          <w:kern w:val="0"/>
          <w14:ligatures w14:val="none"/>
        </w:rPr>
        <w:t xml:space="preserve">Independent Contractor shall not solicit Corporation’s </w:t>
      </w:r>
      <w:r w:rsidR="00590553" w:rsidRPr="00590553">
        <w:rPr>
          <w:rFonts w:eastAsia="Times New Roman"/>
          <w:kern w:val="0"/>
          <w14:ligatures w14:val="none"/>
        </w:rPr>
        <w:t>employees or customers directly involved in the Services</w:t>
      </w:r>
      <w:r w:rsidR="00590553">
        <w:rPr>
          <w:rFonts w:eastAsia="Times New Roman"/>
          <w:kern w:val="0"/>
          <w14:ligatures w14:val="none"/>
        </w:rPr>
        <w:t xml:space="preserve"> </w:t>
      </w:r>
      <w:r w:rsidRPr="008232CB">
        <w:rPr>
          <w:rFonts w:eastAsia="Times New Roman" w:cs="Times New Roman"/>
          <w:kern w:val="0"/>
          <w14:ligatures w14:val="none"/>
        </w:rPr>
        <w:t>with whom Independent Contractor had material contact through the Platform.</w:t>
      </w:r>
    </w:p>
    <w:p w14:paraId="6D0CBD99" w14:textId="632FF6DD" w:rsidR="008232CB" w:rsidRPr="008232CB" w:rsidRDefault="008232CB" w:rsidP="008232CB">
      <w:pPr>
        <w:spacing w:after="0" w:line="240" w:lineRule="auto"/>
        <w:rPr>
          <w:rFonts w:eastAsia="Times New Roman" w:cs="Times New Roman"/>
          <w:kern w:val="0"/>
          <w14:ligatures w14:val="none"/>
        </w:rPr>
      </w:pPr>
    </w:p>
    <w:p w14:paraId="569BE701" w14:textId="620939CE"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16. GOVERNING LAW AND ARBITRATION</w:t>
      </w:r>
    </w:p>
    <w:p w14:paraId="53EB6B95" w14:textId="16FB7432"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This Agreement shall be governed by the laws of the State of North Carolina, without regard to conflicts of law principles.</w:t>
      </w:r>
    </w:p>
    <w:p w14:paraId="098B1224" w14:textId="745451C9" w:rsid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Any dispute shall be resolved by binding arbitration administered by the International Centre for Dispute Resolution (ICDR), before a single arbitrator, in New Hanover County, North Carolina</w:t>
      </w:r>
      <w:r w:rsidR="00590553">
        <w:rPr>
          <w:rFonts w:eastAsia="Times New Roman" w:cs="Times New Roman"/>
          <w:kern w:val="0"/>
          <w14:ligatures w14:val="none"/>
        </w:rPr>
        <w:t>.</w:t>
      </w:r>
      <w:r w:rsidRPr="008232CB">
        <w:rPr>
          <w:rFonts w:eastAsia="Times New Roman" w:cs="Times New Roman"/>
          <w:kern w:val="0"/>
          <w14:ligatures w14:val="none"/>
        </w:rPr>
        <w:t xml:space="preserve"> </w:t>
      </w:r>
      <w:r w:rsidR="00590553" w:rsidRPr="00590553">
        <w:rPr>
          <w:rFonts w:eastAsia="Times New Roman"/>
          <w:kern w:val="0"/>
          <w14:ligatures w14:val="none"/>
        </w:rPr>
        <w:t>Arbitration shall be conducted in English, with the option for virtual proceedings to accommodate parties</w:t>
      </w:r>
      <w:r w:rsidRPr="008232CB">
        <w:rPr>
          <w:rFonts w:eastAsia="Times New Roman" w:cs="Times New Roman"/>
          <w:kern w:val="0"/>
          <w14:ligatures w14:val="none"/>
        </w:rPr>
        <w:t>.</w:t>
      </w:r>
    </w:p>
    <w:p w14:paraId="77520C6B" w14:textId="157C3AEA" w:rsidR="00590553" w:rsidRDefault="00590553" w:rsidP="008232CB">
      <w:pPr>
        <w:spacing w:before="100" w:beforeAutospacing="1" w:after="100" w:afterAutospacing="1" w:line="240" w:lineRule="auto"/>
        <w:rPr>
          <w:rFonts w:eastAsia="Times New Roman"/>
          <w:kern w:val="0"/>
          <w14:ligatures w14:val="none"/>
        </w:rPr>
      </w:pPr>
      <w:r w:rsidRPr="00590553">
        <w:rPr>
          <w:rFonts w:eastAsia="Times New Roman"/>
          <w:kern w:val="0"/>
          <w14:ligatures w14:val="none"/>
        </w:rPr>
        <w:t>Prior to initiating arbitration, the parties shall attempt to resolve any dispute through good-faith negotiations. The aggrieved party shall provide written notice of the dispute, and senior representatives of each party shall meet (in person or virtually) within fifteen (15) days to negotiate a resolution. If unresolved after thirty (30) days from the notice, either party may proceed to arbitration as set forth herein. This escalation process does not apply to disputes involving injunctive relief for breaches of confidentiality, intellectual property, or data protection obligations.</w:t>
      </w:r>
    </w:p>
    <w:p w14:paraId="25CAE236" w14:textId="77777777" w:rsidR="00511DAA" w:rsidRDefault="00511DAA" w:rsidP="008232CB">
      <w:pPr>
        <w:spacing w:before="100" w:beforeAutospacing="1" w:after="100" w:afterAutospacing="1" w:line="240" w:lineRule="auto"/>
        <w:rPr>
          <w:rFonts w:eastAsia="Times New Roman"/>
          <w:kern w:val="0"/>
          <w14:ligatures w14:val="none"/>
        </w:rPr>
      </w:pPr>
    </w:p>
    <w:p w14:paraId="31FA5770" w14:textId="77777777" w:rsidR="00511DAA" w:rsidRPr="00511DAA" w:rsidRDefault="00511DAA" w:rsidP="00511DAA">
      <w:pPr>
        <w:spacing w:before="100" w:beforeAutospacing="1" w:after="100" w:afterAutospacing="1" w:line="240" w:lineRule="auto"/>
        <w:outlineLvl w:val="1"/>
        <w:rPr>
          <w:rFonts w:eastAsia="Times New Roman" w:cs="Times New Roman"/>
          <w:b/>
          <w:bCs/>
          <w:kern w:val="0"/>
          <w:sz w:val="36"/>
          <w:szCs w:val="36"/>
          <w14:ligatures w14:val="none"/>
        </w:rPr>
      </w:pPr>
      <w:r w:rsidRPr="00511DAA">
        <w:rPr>
          <w:rFonts w:eastAsia="Times New Roman" w:cs="Times New Roman"/>
          <w:b/>
          <w:bCs/>
          <w:kern w:val="0"/>
          <w:sz w:val="36"/>
          <w:szCs w:val="36"/>
          <w14:ligatures w14:val="none"/>
        </w:rPr>
        <w:lastRenderedPageBreak/>
        <w:t xml:space="preserve">17. INSURANCE </w:t>
      </w:r>
    </w:p>
    <w:p w14:paraId="1EDF2D9D" w14:textId="58A33D37" w:rsidR="00511DAA" w:rsidRPr="008232CB" w:rsidRDefault="00511DAA" w:rsidP="008232CB">
      <w:pPr>
        <w:spacing w:before="100" w:beforeAutospacing="1" w:after="100" w:afterAutospacing="1" w:line="240" w:lineRule="auto"/>
        <w:rPr>
          <w:rFonts w:eastAsia="Times New Roman"/>
          <w:kern w:val="0"/>
          <w14:ligatures w14:val="none"/>
        </w:rPr>
      </w:pPr>
      <w:r w:rsidRPr="00511DAA">
        <w:rPr>
          <w:rFonts w:eastAsia="Times New Roman"/>
          <w:kern w:val="0"/>
          <w14:ligatures w14:val="none"/>
        </w:rPr>
        <w:t>Independent Contractor shall maintain, at its own expense, the following insurance policies during the term of this Agreement and for two (2) years thereafter: (</w:t>
      </w:r>
      <w:proofErr w:type="spellStart"/>
      <w:r w:rsidRPr="00511DAA">
        <w:rPr>
          <w:rFonts w:eastAsia="Times New Roman"/>
          <w:kern w:val="0"/>
          <w14:ligatures w14:val="none"/>
        </w:rPr>
        <w:t>i</w:t>
      </w:r>
      <w:proofErr w:type="spellEnd"/>
      <w:r w:rsidRPr="00511DAA">
        <w:rPr>
          <w:rFonts w:eastAsia="Times New Roman"/>
          <w:kern w:val="0"/>
          <w14:ligatures w14:val="none"/>
        </w:rPr>
        <w:t>) commercial general liability insurance with limits of at least USD $1,000,000 per occurrence; (ii) professional liability (errors and omissions) insurance with limits of at least USD $1,000,000 per occurrence; and (iii) cyber liability insurance covering data breaches and security incidents with limits of at least USD $1,000,000 per occurrence. Such policies shall name Corporation as an additional insured where applicable. Independent Contractor shall provide Corporation with certificates of insurance upon request and notify Corporation of any material changes or cancellations at least thirty (30) days in advance.</w:t>
      </w:r>
    </w:p>
    <w:p w14:paraId="3743AED8" w14:textId="47A56C45" w:rsidR="008232CB" w:rsidRPr="008232CB" w:rsidRDefault="008232CB" w:rsidP="008232CB">
      <w:pPr>
        <w:spacing w:after="0" w:line="240" w:lineRule="auto"/>
        <w:rPr>
          <w:rFonts w:eastAsia="Times New Roman" w:cs="Times New Roman"/>
          <w:kern w:val="0"/>
          <w14:ligatures w14:val="none"/>
        </w:rPr>
      </w:pPr>
    </w:p>
    <w:p w14:paraId="5BFFDA6F" w14:textId="19B81A76" w:rsidR="008232CB" w:rsidRPr="008232CB" w:rsidRDefault="008232CB" w:rsidP="008232CB">
      <w:pPr>
        <w:spacing w:before="100" w:beforeAutospacing="1" w:after="100" w:afterAutospacing="1" w:line="240" w:lineRule="auto"/>
        <w:outlineLvl w:val="1"/>
        <w:rPr>
          <w:rFonts w:eastAsia="Times New Roman" w:cs="Times New Roman"/>
          <w:b/>
          <w:bCs/>
          <w:kern w:val="0"/>
          <w:sz w:val="36"/>
          <w:szCs w:val="36"/>
          <w14:ligatures w14:val="none"/>
        </w:rPr>
      </w:pPr>
      <w:r w:rsidRPr="008232CB">
        <w:rPr>
          <w:rFonts w:eastAsia="Times New Roman" w:cs="Times New Roman"/>
          <w:b/>
          <w:bCs/>
          <w:kern w:val="0"/>
          <w:sz w:val="36"/>
          <w:szCs w:val="36"/>
          <w14:ligatures w14:val="none"/>
        </w:rPr>
        <w:t>1</w:t>
      </w:r>
      <w:r w:rsidR="00511DAA">
        <w:rPr>
          <w:rFonts w:eastAsia="Times New Roman" w:cs="Times New Roman"/>
          <w:b/>
          <w:bCs/>
          <w:kern w:val="0"/>
          <w:sz w:val="36"/>
          <w:szCs w:val="36"/>
          <w14:ligatures w14:val="none"/>
        </w:rPr>
        <w:t>8</w:t>
      </w:r>
      <w:r w:rsidRPr="008232CB">
        <w:rPr>
          <w:rFonts w:eastAsia="Times New Roman" w:cs="Times New Roman"/>
          <w:b/>
          <w:bCs/>
          <w:kern w:val="0"/>
          <w:sz w:val="36"/>
          <w:szCs w:val="36"/>
          <w14:ligatures w14:val="none"/>
        </w:rPr>
        <w:t>. TERM</w:t>
      </w:r>
    </w:p>
    <w:p w14:paraId="1CBD1F25" w14:textId="27DCAAA0" w:rsidR="008232CB" w:rsidRDefault="008232CB" w:rsidP="00511DAA">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This Agreement shall commence on January 1, 2026, and continue for an initial term of one (1) year, automatically renewing for successive one-year terms unless terminated.</w:t>
      </w:r>
    </w:p>
    <w:p w14:paraId="66BF6E83" w14:textId="77777777" w:rsidR="00511DAA" w:rsidRDefault="00511DAA" w:rsidP="008232CB">
      <w:pPr>
        <w:spacing w:after="0" w:line="240" w:lineRule="auto"/>
        <w:rPr>
          <w:rFonts w:eastAsia="Times New Roman" w:cs="Times New Roman"/>
          <w:kern w:val="0"/>
          <w14:ligatures w14:val="none"/>
        </w:rPr>
      </w:pPr>
    </w:p>
    <w:p w14:paraId="0F82CCB7" w14:textId="5851B418" w:rsidR="00511DAA" w:rsidRPr="00511DAA" w:rsidRDefault="00511DAA" w:rsidP="00511DAA">
      <w:pPr>
        <w:spacing w:before="100" w:beforeAutospacing="1" w:after="100" w:afterAutospacing="1" w:line="240" w:lineRule="auto"/>
        <w:outlineLvl w:val="1"/>
        <w:rPr>
          <w:rFonts w:eastAsia="Times New Roman" w:cs="Times New Roman"/>
          <w:b/>
          <w:bCs/>
          <w:kern w:val="0"/>
          <w:sz w:val="36"/>
          <w:szCs w:val="36"/>
          <w14:ligatures w14:val="none"/>
        </w:rPr>
      </w:pPr>
      <w:r w:rsidRPr="00511DAA">
        <w:rPr>
          <w:rFonts w:eastAsia="Times New Roman" w:cs="Times New Roman"/>
          <w:b/>
          <w:bCs/>
          <w:kern w:val="0"/>
          <w:sz w:val="36"/>
          <w:szCs w:val="36"/>
          <w14:ligatures w14:val="none"/>
        </w:rPr>
        <w:t>19. WARRANTY</w:t>
      </w:r>
    </w:p>
    <w:p w14:paraId="5F7DA348" w14:textId="12875C5C" w:rsidR="00511DAA" w:rsidRDefault="00511DAA" w:rsidP="00AD0156">
      <w:pPr>
        <w:spacing w:line="240" w:lineRule="auto"/>
        <w:rPr>
          <w:rFonts w:eastAsia="Times New Roman" w:cs="Times New Roman"/>
          <w:kern w:val="0"/>
          <w14:ligatures w14:val="none"/>
        </w:rPr>
      </w:pPr>
      <w:r w:rsidRPr="00511DAA">
        <w:rPr>
          <w:rFonts w:eastAsia="Times New Roman" w:cs="Times New Roman"/>
          <w:kern w:val="0"/>
          <w14:ligatures w14:val="none"/>
        </w:rPr>
        <w:t>Independent Contractor warrants that: (</w:t>
      </w:r>
      <w:proofErr w:type="spellStart"/>
      <w:r w:rsidRPr="00511DAA">
        <w:rPr>
          <w:rFonts w:eastAsia="Times New Roman" w:cs="Times New Roman"/>
          <w:kern w:val="0"/>
          <w14:ligatures w14:val="none"/>
        </w:rPr>
        <w:t>i</w:t>
      </w:r>
      <w:proofErr w:type="spellEnd"/>
      <w:r w:rsidRPr="00511DAA">
        <w:rPr>
          <w:rFonts w:eastAsia="Times New Roman" w:cs="Times New Roman"/>
          <w:kern w:val="0"/>
          <w14:ligatures w14:val="none"/>
        </w:rPr>
        <w:t xml:space="preserve">) the Services will be performed in a professional and workmanlike manner consistent with industry standards; (ii) the Developed Works will not infringe any third-party intellectual property rights; </w:t>
      </w:r>
      <w:r w:rsidR="00A55498" w:rsidRPr="00A55498">
        <w:rPr>
          <w:rFonts w:eastAsia="Times New Roman" w:cs="Times New Roman"/>
          <w:kern w:val="0"/>
          <w14:ligatures w14:val="none"/>
        </w:rPr>
        <w:t>(iii) it will comply with all applicable laws and regulations governing technology transfer, data protection, artificial intelligence, and intellectual property, as amended and in effect from time to time</w:t>
      </w:r>
      <w:r w:rsidRPr="00511DAA">
        <w:rPr>
          <w:rFonts w:eastAsia="Times New Roman" w:cs="Times New Roman"/>
          <w:kern w:val="0"/>
          <w14:ligatures w14:val="none"/>
        </w:rPr>
        <w:t>; and (iv) it will not introduce viruses, malware, or harmful code into the Platform. Corporation warrants that it has the authority to enter this Agreement and provide necessary materials without infringing third-party rights.</w:t>
      </w:r>
    </w:p>
    <w:p w14:paraId="704C02FB" w14:textId="77777777" w:rsidR="00AD0156" w:rsidRDefault="00AD0156" w:rsidP="00AD0156">
      <w:pPr>
        <w:spacing w:line="240" w:lineRule="auto"/>
        <w:rPr>
          <w:rFonts w:eastAsia="Times New Roman" w:cs="Times New Roman"/>
          <w:kern w:val="0"/>
          <w14:ligatures w14:val="none"/>
        </w:rPr>
      </w:pPr>
    </w:p>
    <w:p w14:paraId="2E841E4B" w14:textId="708E38E3" w:rsidR="00590553" w:rsidRPr="00590553" w:rsidRDefault="00511DAA" w:rsidP="00590553">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20</w:t>
      </w:r>
      <w:r w:rsidR="00590553" w:rsidRPr="00590553">
        <w:rPr>
          <w:rFonts w:eastAsia="Times New Roman" w:cs="Times New Roman"/>
          <w:b/>
          <w:bCs/>
          <w:kern w:val="0"/>
          <w:sz w:val="36"/>
          <w:szCs w:val="36"/>
          <w14:ligatures w14:val="none"/>
        </w:rPr>
        <w:t xml:space="preserve">. FORCE MAJEURE </w:t>
      </w:r>
    </w:p>
    <w:p w14:paraId="50773A6B" w14:textId="5EBA5CB9" w:rsidR="00590553" w:rsidRDefault="00590553" w:rsidP="00590553">
      <w:pPr>
        <w:spacing w:after="0" w:line="240" w:lineRule="auto"/>
        <w:rPr>
          <w:rFonts w:eastAsia="Times New Roman" w:cs="Times New Roman"/>
          <w:kern w:val="0"/>
          <w14:ligatures w14:val="none"/>
        </w:rPr>
      </w:pPr>
      <w:r w:rsidRPr="00590553">
        <w:rPr>
          <w:rFonts w:eastAsia="Times New Roman" w:cs="Times New Roman"/>
          <w:kern w:val="0"/>
          <w14:ligatures w14:val="none"/>
        </w:rPr>
        <w:t xml:space="preserve">Neither party shall be liable for any delay or failure to perform its obligations under this Agreement (except for payment obligations) if such delay or failure is caused by events beyond its reasonable control, including but not limited to acts of God, war, terrorism, riots, embargoes, acts of civil or military authorities, fire, floods, earthquakes, pandemics, epidemics, cyberattacks, or changes in applicable laws or regulations ("Force Majeure Event"). The affected party shall promptly notify the other party of the Force Majeure Event </w:t>
      </w:r>
      <w:r w:rsidRPr="00590553">
        <w:rPr>
          <w:rFonts w:eastAsia="Times New Roman" w:cs="Times New Roman"/>
          <w:kern w:val="0"/>
          <w14:ligatures w14:val="none"/>
        </w:rPr>
        <w:lastRenderedPageBreak/>
        <w:t>and use reasonable efforts to mitigate its effects. If the Force Majeure Event continues for more than sixty (60) days, either party may terminate this Agreement upon written notice.</w:t>
      </w:r>
    </w:p>
    <w:p w14:paraId="34A130DF" w14:textId="77777777" w:rsidR="00511DAA" w:rsidRDefault="00511DAA" w:rsidP="00590553">
      <w:pPr>
        <w:spacing w:after="0" w:line="240" w:lineRule="auto"/>
        <w:rPr>
          <w:rFonts w:eastAsia="Times New Roman" w:cs="Times New Roman"/>
          <w:kern w:val="0"/>
          <w14:ligatures w14:val="none"/>
        </w:rPr>
      </w:pPr>
    </w:p>
    <w:p w14:paraId="7CED5709" w14:textId="77777777" w:rsidR="00511DAA" w:rsidRDefault="00511DAA" w:rsidP="00590553">
      <w:pPr>
        <w:spacing w:after="0" w:line="240" w:lineRule="auto"/>
        <w:rPr>
          <w:rFonts w:eastAsia="Times New Roman" w:cs="Times New Roman"/>
          <w:kern w:val="0"/>
          <w14:ligatures w14:val="none"/>
        </w:rPr>
      </w:pPr>
    </w:p>
    <w:p w14:paraId="5EF0CB25" w14:textId="77777777" w:rsidR="00511DAA" w:rsidRPr="00511DAA" w:rsidRDefault="00511DAA" w:rsidP="00511DAA">
      <w:pPr>
        <w:spacing w:before="100" w:beforeAutospacing="1" w:after="100" w:afterAutospacing="1" w:line="240" w:lineRule="auto"/>
        <w:outlineLvl w:val="1"/>
        <w:rPr>
          <w:rFonts w:eastAsia="Times New Roman" w:cs="Times New Roman"/>
          <w:b/>
          <w:bCs/>
          <w:kern w:val="0"/>
          <w:sz w:val="36"/>
          <w:szCs w:val="36"/>
          <w14:ligatures w14:val="none"/>
        </w:rPr>
      </w:pPr>
      <w:r w:rsidRPr="00511DAA">
        <w:rPr>
          <w:rFonts w:eastAsia="Times New Roman" w:cs="Times New Roman"/>
          <w:b/>
          <w:bCs/>
          <w:kern w:val="0"/>
          <w:sz w:val="36"/>
          <w:szCs w:val="36"/>
          <w14:ligatures w14:val="none"/>
        </w:rPr>
        <w:t xml:space="preserve">21. LIMITATION OF LIABILITY </w:t>
      </w:r>
    </w:p>
    <w:p w14:paraId="30CAD397" w14:textId="77777777" w:rsidR="00A55498" w:rsidRPr="00A55498" w:rsidRDefault="00A55498" w:rsidP="00A55498">
      <w:pPr>
        <w:spacing w:after="0" w:line="240" w:lineRule="auto"/>
        <w:rPr>
          <w:rFonts w:eastAsia="Times New Roman" w:cs="Times New Roman"/>
          <w:kern w:val="0"/>
          <w14:ligatures w14:val="none"/>
        </w:rPr>
      </w:pPr>
      <w:r w:rsidRPr="00A55498">
        <w:rPr>
          <w:rFonts w:eastAsia="Times New Roman" w:cs="Times New Roman"/>
          <w:kern w:val="0"/>
          <w14:ligatures w14:val="none"/>
        </w:rPr>
        <w:t>EXCEPT FOR (</w:t>
      </w:r>
      <w:proofErr w:type="spellStart"/>
      <w:r w:rsidRPr="00A55498">
        <w:rPr>
          <w:rFonts w:eastAsia="Times New Roman" w:cs="Times New Roman"/>
          <w:kern w:val="0"/>
          <w14:ligatures w14:val="none"/>
        </w:rPr>
        <w:t>i</w:t>
      </w:r>
      <w:proofErr w:type="spellEnd"/>
      <w:r w:rsidRPr="00A55498">
        <w:rPr>
          <w:rFonts w:eastAsia="Times New Roman" w:cs="Times New Roman"/>
          <w:kern w:val="0"/>
          <w14:ligatures w14:val="none"/>
        </w:rPr>
        <w:t>) BREACHES OF CONFIDENTIALITY; (ii) BREACHES OF INTELLECTUAL PROPERTY OBLIGATIONS; (iii) DATA PROTECTION OR SECURITY VIOLATIONS; (iv) INDEMNIFICATION OBLIGATIONS; OR (v) GROSS NEGLIGENCE OR WILLFUL MISCONDUCT, CORPORATION’S AGGREGATE LIABILITY ARISING OUT OF OR RELATED TO THIS AGREEMENT SHALL NOT EXCEED THE TOTAL AMOUNTS PAID OR PAYABLE BY CORPORATION TO INDEPENDENT CONTRACTOR IN THE TWELVE (12) MONTHS PRECEDING THE EVENT GIVING RISE TO THE CLAIM.</w:t>
      </w:r>
    </w:p>
    <w:p w14:paraId="70240C30" w14:textId="77777777" w:rsidR="00A55498" w:rsidRPr="00A55498" w:rsidRDefault="00A55498" w:rsidP="00A55498">
      <w:pPr>
        <w:spacing w:after="0" w:line="240" w:lineRule="auto"/>
        <w:rPr>
          <w:rFonts w:eastAsia="Times New Roman" w:cs="Times New Roman"/>
          <w:kern w:val="0"/>
          <w14:ligatures w14:val="none"/>
        </w:rPr>
      </w:pPr>
    </w:p>
    <w:p w14:paraId="31F48074" w14:textId="77777777" w:rsidR="00A55498" w:rsidRPr="00A55498" w:rsidRDefault="00A55498" w:rsidP="00A55498">
      <w:pPr>
        <w:spacing w:after="0" w:line="240" w:lineRule="auto"/>
        <w:rPr>
          <w:rFonts w:eastAsia="Times New Roman" w:cs="Times New Roman"/>
          <w:kern w:val="0"/>
          <w14:ligatures w14:val="none"/>
        </w:rPr>
      </w:pPr>
      <w:r w:rsidRPr="00A55498">
        <w:rPr>
          <w:rFonts w:eastAsia="Times New Roman" w:cs="Times New Roman"/>
          <w:kern w:val="0"/>
          <w14:ligatures w14:val="none"/>
        </w:rPr>
        <w:t>NO SUCH LIMITATION SHALL APPLY TO INDEPENDENT CONTRACTOR WITH RESPECT TO THE MATTERS LISTED ABOVE.</w:t>
      </w:r>
    </w:p>
    <w:p w14:paraId="0BF0B517" w14:textId="77777777" w:rsidR="00A55498" w:rsidRPr="00A55498" w:rsidRDefault="00A55498" w:rsidP="00A55498">
      <w:pPr>
        <w:spacing w:after="0" w:line="240" w:lineRule="auto"/>
        <w:rPr>
          <w:rFonts w:eastAsia="Times New Roman" w:cs="Times New Roman"/>
          <w:kern w:val="0"/>
          <w14:ligatures w14:val="none"/>
        </w:rPr>
      </w:pPr>
    </w:p>
    <w:p w14:paraId="46778768" w14:textId="523BE13C" w:rsidR="00511DAA" w:rsidRPr="00511DAA" w:rsidRDefault="00A55498" w:rsidP="00511DAA">
      <w:pPr>
        <w:spacing w:after="0" w:line="240" w:lineRule="auto"/>
        <w:rPr>
          <w:rFonts w:eastAsia="Times New Roman" w:cs="Times New Roman"/>
          <w:kern w:val="0"/>
          <w14:ligatures w14:val="none"/>
        </w:rPr>
      </w:pPr>
      <w:r w:rsidRPr="00A55498">
        <w:rPr>
          <w:rFonts w:eastAsia="Times New Roman" w:cs="Times New Roman"/>
          <w:kern w:val="0"/>
          <w14:ligatures w14:val="none"/>
        </w:rPr>
        <w:t>IN NO EVENT SHALL EITHER PARTY BE LIABLE FOR INDIRECT, SPECIAL, INCIDENTAL, CONSEQUENTIAL, OR PUNITIVE DAMAGES, EXCEPT TO THE EXTENT ARISING FROM A PARTY’S GROSS NEGLIGENCE OR WILLFUL MISCONDUCT</w:t>
      </w:r>
      <w:r w:rsidR="00511DAA" w:rsidRPr="00511DAA">
        <w:rPr>
          <w:rFonts w:eastAsia="Times New Roman" w:cs="Times New Roman"/>
          <w:kern w:val="0"/>
          <w14:ligatures w14:val="none"/>
        </w:rPr>
        <w:t>.</w:t>
      </w:r>
    </w:p>
    <w:p w14:paraId="481CE358" w14:textId="77777777" w:rsidR="00511DAA" w:rsidRPr="00590553" w:rsidRDefault="00511DAA" w:rsidP="00590553">
      <w:pPr>
        <w:spacing w:after="0" w:line="240" w:lineRule="auto"/>
        <w:rPr>
          <w:rFonts w:eastAsia="Times New Roman" w:cs="Times New Roman"/>
          <w:kern w:val="0"/>
          <w14:ligatures w14:val="none"/>
        </w:rPr>
      </w:pPr>
    </w:p>
    <w:p w14:paraId="1BD1032C" w14:textId="77777777" w:rsidR="00590553" w:rsidRPr="008232CB" w:rsidRDefault="00590553" w:rsidP="008232CB">
      <w:pPr>
        <w:spacing w:after="0" w:line="240" w:lineRule="auto"/>
        <w:rPr>
          <w:rFonts w:eastAsia="Times New Roman" w:cs="Times New Roman"/>
          <w:kern w:val="0"/>
          <w14:ligatures w14:val="none"/>
        </w:rPr>
      </w:pPr>
    </w:p>
    <w:p w14:paraId="5590C82D" w14:textId="63420490" w:rsidR="00511DAA" w:rsidRDefault="00511DAA" w:rsidP="00511DAA">
      <w:pPr>
        <w:spacing w:before="100" w:beforeAutospacing="1" w:after="100" w:afterAutospacing="1" w:line="240" w:lineRule="auto"/>
        <w:outlineLvl w:val="1"/>
        <w:rPr>
          <w:rFonts w:eastAsia="Times New Roman" w:cs="Times New Roman"/>
          <w:b/>
          <w:bCs/>
          <w:kern w:val="0"/>
          <w:sz w:val="36"/>
          <w:szCs w:val="36"/>
          <w14:ligatures w14:val="none"/>
        </w:rPr>
      </w:pPr>
      <w:r w:rsidRPr="00511DAA">
        <w:rPr>
          <w:rFonts w:eastAsia="Times New Roman" w:cs="Times New Roman"/>
          <w:b/>
          <w:bCs/>
          <w:kern w:val="0"/>
          <w:sz w:val="36"/>
          <w:szCs w:val="36"/>
          <w14:ligatures w14:val="none"/>
        </w:rPr>
        <w:t>2</w:t>
      </w:r>
      <w:r>
        <w:rPr>
          <w:rFonts w:eastAsia="Times New Roman" w:cs="Times New Roman"/>
          <w:b/>
          <w:bCs/>
          <w:kern w:val="0"/>
          <w:sz w:val="36"/>
          <w:szCs w:val="36"/>
          <w14:ligatures w14:val="none"/>
        </w:rPr>
        <w:t>2</w:t>
      </w:r>
      <w:r w:rsidRPr="00511DAA">
        <w:rPr>
          <w:rFonts w:eastAsia="Times New Roman" w:cs="Times New Roman"/>
          <w:b/>
          <w:bCs/>
          <w:kern w:val="0"/>
          <w:sz w:val="36"/>
          <w:szCs w:val="36"/>
          <w14:ligatures w14:val="none"/>
        </w:rPr>
        <w:t xml:space="preserve">. MISCELLANEOUS </w:t>
      </w:r>
    </w:p>
    <w:p w14:paraId="258452B0" w14:textId="3AE2A1A4" w:rsidR="00511DAA" w:rsidRPr="00511DAA" w:rsidRDefault="00511DAA" w:rsidP="00511DAA">
      <w:pPr>
        <w:spacing w:before="100" w:beforeAutospacing="1" w:after="100" w:afterAutospacing="1" w:line="240" w:lineRule="auto"/>
        <w:outlineLvl w:val="1"/>
        <w:rPr>
          <w:rFonts w:eastAsia="Times New Roman" w:cs="Times New Roman"/>
          <w:kern w:val="0"/>
          <w14:ligatures w14:val="none"/>
        </w:rPr>
      </w:pPr>
      <w:r w:rsidRPr="00511DAA">
        <w:rPr>
          <w:rFonts w:eastAsia="Times New Roman" w:cs="Times New Roman"/>
          <w:kern w:val="0"/>
          <w14:ligatures w14:val="none"/>
        </w:rPr>
        <w:t xml:space="preserve">22.1 Notices. All notices under this Agreement shall be in writing and delivered via email (with confirmation) or certified mail to the addresses in the preamble. </w:t>
      </w:r>
    </w:p>
    <w:p w14:paraId="1A8BC64B" w14:textId="32A251AE" w:rsidR="00511DAA" w:rsidRPr="00511DAA" w:rsidRDefault="00511DAA" w:rsidP="00511DAA">
      <w:pPr>
        <w:spacing w:before="100" w:beforeAutospacing="1" w:after="100" w:afterAutospacing="1" w:line="240" w:lineRule="auto"/>
        <w:outlineLvl w:val="1"/>
        <w:rPr>
          <w:rFonts w:eastAsia="Times New Roman" w:cs="Times New Roman"/>
          <w:kern w:val="0"/>
          <w14:ligatures w14:val="none"/>
        </w:rPr>
      </w:pPr>
      <w:r w:rsidRPr="00511DAA">
        <w:rPr>
          <w:rFonts w:eastAsia="Times New Roman" w:cs="Times New Roman"/>
          <w:kern w:val="0"/>
          <w14:ligatures w14:val="none"/>
        </w:rPr>
        <w:t xml:space="preserve">22.2 Assignment. Neither party may assign this Agreement without the other's prior written consent, except in connection with a merger or acquisition. </w:t>
      </w:r>
    </w:p>
    <w:p w14:paraId="4341D28F" w14:textId="456BB8B9" w:rsidR="00511DAA" w:rsidRPr="00511DAA" w:rsidRDefault="00511DAA" w:rsidP="00511DAA">
      <w:pPr>
        <w:spacing w:before="100" w:beforeAutospacing="1" w:after="100" w:afterAutospacing="1" w:line="240" w:lineRule="auto"/>
        <w:outlineLvl w:val="1"/>
        <w:rPr>
          <w:rFonts w:eastAsia="Times New Roman" w:cs="Times New Roman"/>
          <w:kern w:val="0"/>
          <w14:ligatures w14:val="none"/>
        </w:rPr>
      </w:pPr>
      <w:r w:rsidRPr="00511DAA">
        <w:rPr>
          <w:rFonts w:eastAsia="Times New Roman" w:cs="Times New Roman"/>
          <w:kern w:val="0"/>
          <w14:ligatures w14:val="none"/>
        </w:rPr>
        <w:t xml:space="preserve">22.3 Severability. If any provision is held invalid, the remainder shall remain in effect. </w:t>
      </w:r>
    </w:p>
    <w:p w14:paraId="2419EA73" w14:textId="4E968234" w:rsidR="00511DAA" w:rsidRPr="00511DAA" w:rsidRDefault="00511DAA" w:rsidP="00511DAA">
      <w:pPr>
        <w:spacing w:before="100" w:beforeAutospacing="1" w:after="100" w:afterAutospacing="1" w:line="240" w:lineRule="auto"/>
        <w:outlineLvl w:val="1"/>
        <w:rPr>
          <w:rFonts w:eastAsia="Times New Roman" w:cs="Times New Roman"/>
          <w:kern w:val="0"/>
          <w14:ligatures w14:val="none"/>
        </w:rPr>
      </w:pPr>
      <w:r w:rsidRPr="00511DAA">
        <w:rPr>
          <w:rFonts w:eastAsia="Times New Roman" w:cs="Times New Roman"/>
          <w:kern w:val="0"/>
          <w14:ligatures w14:val="none"/>
        </w:rPr>
        <w:t xml:space="preserve">22.4 Waiver. No waiver of any breach shall constitute a waiver of any other breach. </w:t>
      </w:r>
    </w:p>
    <w:p w14:paraId="7AACECB1" w14:textId="556B389B" w:rsidR="00511DAA" w:rsidRPr="0001291D" w:rsidRDefault="00511DAA" w:rsidP="00511DAA">
      <w:pPr>
        <w:spacing w:before="100" w:beforeAutospacing="1" w:after="100" w:afterAutospacing="1" w:line="240" w:lineRule="auto"/>
        <w:outlineLvl w:val="1"/>
        <w:rPr>
          <w:rFonts w:eastAsia="Times New Roman"/>
          <w:kern w:val="0"/>
          <w14:ligatures w14:val="none"/>
        </w:rPr>
      </w:pPr>
      <w:r w:rsidRPr="00511DAA">
        <w:rPr>
          <w:rFonts w:eastAsia="Times New Roman" w:cs="Times New Roman"/>
          <w:kern w:val="0"/>
          <w14:ligatures w14:val="none"/>
        </w:rPr>
        <w:t xml:space="preserve">22.5 Survival. Sections </w:t>
      </w:r>
      <w:r w:rsidR="0001291D" w:rsidRPr="0001291D">
        <w:rPr>
          <w:rFonts w:eastAsia="Times New Roman"/>
          <w:kern w:val="0"/>
          <w14:ligatures w14:val="none"/>
        </w:rPr>
        <w:t>5 (Compensation)</w:t>
      </w:r>
      <w:r w:rsidR="0001291D">
        <w:rPr>
          <w:rFonts w:eastAsia="Times New Roman"/>
          <w:kern w:val="0"/>
          <w14:ligatures w14:val="none"/>
        </w:rPr>
        <w:t xml:space="preserve">, </w:t>
      </w:r>
      <w:r w:rsidRPr="00511DAA">
        <w:rPr>
          <w:rFonts w:eastAsia="Times New Roman" w:cs="Times New Roman"/>
          <w:kern w:val="0"/>
          <w14:ligatures w14:val="none"/>
        </w:rPr>
        <w:t>6 (IP), 9 (Data Protection), 10 (Security), 11 (Confidentiality), 12 (Indemnification), 14 (Transition), 15 (</w:t>
      </w:r>
      <w:proofErr w:type="gramStart"/>
      <w:r w:rsidRPr="00511DAA">
        <w:rPr>
          <w:rFonts w:eastAsia="Times New Roman" w:cs="Times New Roman"/>
          <w:kern w:val="0"/>
          <w14:ligatures w14:val="none"/>
        </w:rPr>
        <w:t>Non-Solicitation</w:t>
      </w:r>
      <w:proofErr w:type="gramEnd"/>
      <w:r w:rsidRPr="00511DAA">
        <w:rPr>
          <w:rFonts w:eastAsia="Times New Roman" w:cs="Times New Roman"/>
          <w:kern w:val="0"/>
          <w14:ligatures w14:val="none"/>
        </w:rPr>
        <w:t xml:space="preserve">), </w:t>
      </w:r>
      <w:r w:rsidR="0001291D" w:rsidRPr="0001291D">
        <w:rPr>
          <w:rFonts w:eastAsia="Times New Roman"/>
          <w:kern w:val="0"/>
          <w14:ligatures w14:val="none"/>
        </w:rPr>
        <w:t>17 (Insurance), 19 (Warranty), and 21 (Limitation of Liability)</w:t>
      </w:r>
      <w:r w:rsidR="0001291D">
        <w:rPr>
          <w:rFonts w:eastAsia="Times New Roman"/>
          <w:kern w:val="0"/>
          <w14:ligatures w14:val="none"/>
        </w:rPr>
        <w:t xml:space="preserve"> </w:t>
      </w:r>
      <w:r w:rsidRPr="00511DAA">
        <w:rPr>
          <w:rFonts w:eastAsia="Times New Roman" w:cs="Times New Roman"/>
          <w:kern w:val="0"/>
          <w14:ligatures w14:val="none"/>
        </w:rPr>
        <w:t xml:space="preserve">shall survive termination. </w:t>
      </w:r>
    </w:p>
    <w:p w14:paraId="34BF1AD1" w14:textId="611B6ADB" w:rsidR="00511DAA" w:rsidRDefault="00511DAA" w:rsidP="00511DAA">
      <w:pPr>
        <w:spacing w:before="100" w:beforeAutospacing="1" w:after="100" w:afterAutospacing="1" w:line="240" w:lineRule="auto"/>
        <w:outlineLvl w:val="1"/>
        <w:rPr>
          <w:rFonts w:eastAsia="Times New Roman" w:cs="Times New Roman"/>
          <w:kern w:val="0"/>
          <w14:ligatures w14:val="none"/>
        </w:rPr>
      </w:pPr>
      <w:r w:rsidRPr="00511DAA">
        <w:rPr>
          <w:rFonts w:eastAsia="Times New Roman" w:cs="Times New Roman"/>
          <w:kern w:val="0"/>
          <w14:ligatures w14:val="none"/>
        </w:rPr>
        <w:t>22.6 Counterparts; Electronic Signatures. This Agreement may be executed in counterparts and via electronic signatures, compliant with US ESIGN Act and Vietnamese electronic transaction laws.</w:t>
      </w:r>
    </w:p>
    <w:p w14:paraId="0C386BBB" w14:textId="6ED887EA" w:rsidR="00A55498" w:rsidRDefault="00A55498" w:rsidP="00511DAA">
      <w:pPr>
        <w:spacing w:before="100" w:beforeAutospacing="1" w:after="100" w:afterAutospacing="1" w:line="240" w:lineRule="auto"/>
        <w:outlineLvl w:val="1"/>
        <w:rPr>
          <w:rFonts w:eastAsia="Times New Roman" w:cs="Times New Roman"/>
          <w:kern w:val="0"/>
          <w14:ligatures w14:val="none"/>
        </w:rPr>
      </w:pPr>
      <w:r w:rsidRPr="00A55498">
        <w:rPr>
          <w:rFonts w:eastAsia="Times New Roman" w:cs="Times New Roman"/>
          <w:kern w:val="0"/>
          <w14:ligatures w14:val="none"/>
        </w:rPr>
        <w:lastRenderedPageBreak/>
        <w:t>22.7 Injunctive Relief. Independent Contractor acknowledges that any breach of Sections 6 (Intellectual Property), 9 (Data Protection), or 11 (Confidentiality) may cause irreparable harm to Corporation for which monetary damages would be an inadequate remedy. Accordingly, Corporation shall be entitled to seek immediate injunctive or equitable relief, in addition to any other remedies available at law or in equity, without the requirement of posting a bond.</w:t>
      </w:r>
    </w:p>
    <w:p w14:paraId="385CB0C8" w14:textId="5B6078A6" w:rsidR="00A55498" w:rsidRPr="00511DAA" w:rsidRDefault="00A55498" w:rsidP="00511DAA">
      <w:pPr>
        <w:spacing w:before="100" w:beforeAutospacing="1" w:after="100" w:afterAutospacing="1" w:line="240" w:lineRule="auto"/>
        <w:outlineLvl w:val="1"/>
        <w:rPr>
          <w:rFonts w:eastAsia="Times New Roman" w:cs="Times New Roman"/>
          <w:kern w:val="0"/>
          <w14:ligatures w14:val="none"/>
        </w:rPr>
      </w:pPr>
      <w:r w:rsidRPr="00A55498">
        <w:rPr>
          <w:rFonts w:eastAsia="Times New Roman" w:cs="Times New Roman"/>
          <w:kern w:val="0"/>
          <w14:ligatures w14:val="none"/>
        </w:rPr>
        <w:t>22.8 Order of Precedence. In the event of any conflict between this Agreement and any statement of work, rate card, or addendum, this Agreement shall control unless such document expressly states otherwise and is signed by both parties.</w:t>
      </w:r>
    </w:p>
    <w:p w14:paraId="2092F2CF" w14:textId="77777777" w:rsidR="00511DAA" w:rsidRDefault="00511DAA" w:rsidP="008232CB">
      <w:pPr>
        <w:spacing w:before="100" w:beforeAutospacing="1" w:after="100" w:afterAutospacing="1" w:line="240" w:lineRule="auto"/>
        <w:outlineLvl w:val="1"/>
        <w:rPr>
          <w:rFonts w:eastAsia="Times New Roman" w:cs="Times New Roman"/>
          <w:b/>
          <w:bCs/>
          <w:kern w:val="0"/>
          <w:sz w:val="36"/>
          <w:szCs w:val="36"/>
          <w14:ligatures w14:val="none"/>
        </w:rPr>
      </w:pPr>
    </w:p>
    <w:p w14:paraId="7A926CF1" w14:textId="5EDD5659" w:rsidR="008232CB" w:rsidRPr="008232CB" w:rsidRDefault="00511DAA" w:rsidP="008232CB">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2</w:t>
      </w:r>
      <w:r w:rsidR="0001291D">
        <w:rPr>
          <w:rFonts w:eastAsia="Times New Roman" w:cs="Times New Roman"/>
          <w:b/>
          <w:bCs/>
          <w:kern w:val="0"/>
          <w:sz w:val="36"/>
          <w:szCs w:val="36"/>
          <w14:ligatures w14:val="none"/>
        </w:rPr>
        <w:t>3</w:t>
      </w:r>
      <w:r w:rsidR="008232CB" w:rsidRPr="008232CB">
        <w:rPr>
          <w:rFonts w:eastAsia="Times New Roman" w:cs="Times New Roman"/>
          <w:b/>
          <w:bCs/>
          <w:kern w:val="0"/>
          <w:sz w:val="36"/>
          <w:szCs w:val="36"/>
          <w14:ligatures w14:val="none"/>
        </w:rPr>
        <w:t>. ENTIRE AGREEMENT</w:t>
      </w:r>
    </w:p>
    <w:p w14:paraId="5E6A5897" w14:textId="77777777" w:rsidR="008232CB" w:rsidRPr="008232CB" w:rsidRDefault="008232CB" w:rsidP="008232CB">
      <w:pPr>
        <w:spacing w:before="100" w:beforeAutospacing="1" w:after="100" w:afterAutospacing="1" w:line="240" w:lineRule="auto"/>
        <w:rPr>
          <w:rFonts w:eastAsia="Times New Roman" w:cs="Times New Roman"/>
          <w:kern w:val="0"/>
          <w14:ligatures w14:val="none"/>
        </w:rPr>
      </w:pPr>
      <w:r w:rsidRPr="008232CB">
        <w:rPr>
          <w:rFonts w:eastAsia="Times New Roman" w:cs="Times New Roman"/>
          <w:kern w:val="0"/>
          <w14:ligatures w14:val="none"/>
        </w:rPr>
        <w:t>This Agreement constitutes the entire agreement between the parties and supersedes all prior agreements relating to the subject matter hereof.</w:t>
      </w:r>
    </w:p>
    <w:p w14:paraId="30D584D4" w14:textId="7531DE69" w:rsidR="008232CB" w:rsidRPr="008232CB" w:rsidRDefault="008232CB" w:rsidP="008232CB">
      <w:pPr>
        <w:spacing w:after="0" w:line="240" w:lineRule="auto"/>
        <w:rPr>
          <w:rFonts w:eastAsia="Times New Roman" w:cs="Times New Roman"/>
          <w:kern w:val="0"/>
          <w14:ligatures w14:val="none"/>
        </w:rPr>
      </w:pPr>
    </w:p>
    <w:p w14:paraId="2C3867D8" w14:textId="77777777" w:rsidR="008232CB" w:rsidRDefault="008232CB">
      <w:pPr>
        <w:rPr>
          <w:rFonts w:eastAsia="Times New Roman" w:cs="Times New Roman"/>
          <w:b/>
          <w:bCs/>
          <w:kern w:val="0"/>
          <w:sz w:val="27"/>
          <w:szCs w:val="27"/>
          <w14:ligatures w14:val="none"/>
        </w:rPr>
      </w:pPr>
      <w:r>
        <w:rPr>
          <w:rFonts w:eastAsia="Times New Roman" w:cs="Times New Roman"/>
          <w:b/>
          <w:bCs/>
          <w:kern w:val="0"/>
          <w:sz w:val="27"/>
          <w:szCs w:val="27"/>
          <w14:ligatures w14:val="none"/>
        </w:rPr>
        <w:br w:type="page"/>
      </w:r>
    </w:p>
    <w:p w14:paraId="00007CDD" w14:textId="77777777" w:rsidR="003E14B5" w:rsidRPr="009C3CF1" w:rsidRDefault="003E14B5" w:rsidP="003E14B5">
      <w:pPr>
        <w:spacing w:before="100" w:beforeAutospacing="1" w:after="100" w:afterAutospacing="1" w:line="240" w:lineRule="auto"/>
        <w:outlineLvl w:val="2"/>
        <w:rPr>
          <w:rFonts w:eastAsia="Times New Roman" w:cs="Times New Roman"/>
          <w:kern w:val="0"/>
          <w14:ligatures w14:val="none"/>
        </w:rPr>
      </w:pPr>
      <w:r w:rsidRPr="009C3CF1">
        <w:rPr>
          <w:rFonts w:eastAsia="Times New Roman" w:cs="Times New Roman"/>
          <w:b/>
          <w:bCs/>
          <w:kern w:val="0"/>
          <w14:ligatures w14:val="none"/>
        </w:rPr>
        <w:lastRenderedPageBreak/>
        <w:t xml:space="preserve">Authority to Execute. </w:t>
      </w:r>
      <w:r w:rsidRPr="009C3CF1">
        <w:rPr>
          <w:rFonts w:eastAsia="Times New Roman" w:cs="Times New Roman"/>
          <w:kern w:val="0"/>
          <w14:ligatures w14:val="none"/>
        </w:rPr>
        <w:t>Each party represents and warrants that it is duly organized and validly existing under the laws of its jurisdiction of formation, and that the individual executing this Agreement on its behalf has full power and authority to execute and deliver this Agreement and to bind such party to its terms.</w:t>
      </w:r>
    </w:p>
    <w:p w14:paraId="2DC2ECE6" w14:textId="77777777" w:rsidR="003E14B5" w:rsidRPr="009C3CF1" w:rsidRDefault="003E14B5" w:rsidP="003E14B5">
      <w:pPr>
        <w:spacing w:before="100" w:beforeAutospacing="1" w:after="100" w:afterAutospacing="1" w:line="240" w:lineRule="auto"/>
        <w:outlineLvl w:val="2"/>
        <w:rPr>
          <w:rFonts w:eastAsia="Times New Roman" w:cs="Times New Roman"/>
          <w:b/>
          <w:bCs/>
          <w:kern w:val="0"/>
          <w:sz w:val="27"/>
          <w:szCs w:val="27"/>
          <w14:ligatures w14:val="none"/>
        </w:rPr>
      </w:pPr>
    </w:p>
    <w:p w14:paraId="2A06F964" w14:textId="77777777" w:rsidR="003E14B5" w:rsidRPr="009C3CF1" w:rsidRDefault="003E14B5" w:rsidP="003E14B5">
      <w:pPr>
        <w:spacing w:before="100" w:beforeAutospacing="1" w:after="100" w:afterAutospacing="1" w:line="240" w:lineRule="auto"/>
        <w:outlineLvl w:val="2"/>
        <w:rPr>
          <w:rFonts w:eastAsia="Times New Roman" w:cs="Times New Roman"/>
          <w:b/>
          <w:bCs/>
          <w:kern w:val="0"/>
          <w:sz w:val="27"/>
          <w:szCs w:val="27"/>
          <w14:ligatures w14:val="none"/>
        </w:rPr>
      </w:pPr>
      <w:r w:rsidRPr="009C3CF1">
        <w:rPr>
          <w:rFonts w:eastAsia="Times New Roman" w:cs="Times New Roman"/>
          <w:b/>
          <w:bCs/>
          <w:kern w:val="0"/>
          <w:sz w:val="27"/>
          <w:szCs w:val="27"/>
          <w14:ligatures w14:val="none"/>
        </w:rPr>
        <w:t>SIGNATURES</w:t>
      </w:r>
    </w:p>
    <w:p w14:paraId="689A3DAE"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p>
    <w:p w14:paraId="003D1993" w14:textId="77777777" w:rsidR="003E14B5" w:rsidRPr="009C3CF1" w:rsidRDefault="003E14B5" w:rsidP="003E14B5">
      <w:pPr>
        <w:spacing w:after="0" w:line="240" w:lineRule="auto"/>
        <w:rPr>
          <w:rFonts w:eastAsia="Times New Roman" w:cs="Times New Roman"/>
          <w:b/>
          <w:bCs/>
          <w:kern w:val="0"/>
          <w14:ligatures w14:val="none"/>
        </w:rPr>
      </w:pPr>
      <w:r w:rsidRPr="009C3CF1">
        <w:rPr>
          <w:rFonts w:eastAsia="Times New Roman" w:cs="Times New Roman"/>
          <w:b/>
          <w:bCs/>
          <w:kern w:val="0"/>
          <w14:ligatures w14:val="none"/>
        </w:rPr>
        <w:t>XTND TECHNOLOGIES, INC.</w:t>
      </w:r>
    </w:p>
    <w:p w14:paraId="430ADC51" w14:textId="77777777" w:rsidR="003E14B5" w:rsidRPr="009C3CF1" w:rsidRDefault="003E14B5" w:rsidP="003E14B5">
      <w:pPr>
        <w:spacing w:after="0" w:line="240" w:lineRule="auto"/>
        <w:rPr>
          <w:rFonts w:eastAsia="Times New Roman" w:cs="Times New Roman"/>
          <w:b/>
          <w:bCs/>
          <w:kern w:val="0"/>
          <w14:ligatures w14:val="none"/>
        </w:rPr>
      </w:pPr>
      <w:r w:rsidRPr="009C3CF1">
        <w:rPr>
          <w:rFonts w:eastAsia="Times New Roman" w:cs="Times New Roman"/>
          <w:b/>
          <w:bCs/>
          <w:kern w:val="0"/>
          <w14:ligatures w14:val="none"/>
        </w:rPr>
        <w:t>403 Aster Pl</w:t>
      </w:r>
    </w:p>
    <w:p w14:paraId="12B2E6F2" w14:textId="77777777" w:rsidR="003E14B5" w:rsidRPr="009C3CF1" w:rsidRDefault="003E14B5" w:rsidP="003E14B5">
      <w:pPr>
        <w:spacing w:after="0" w:line="240" w:lineRule="auto"/>
        <w:rPr>
          <w:rFonts w:eastAsia="Times New Roman" w:cs="Times New Roman"/>
          <w:kern w:val="0"/>
          <w14:ligatures w14:val="none"/>
        </w:rPr>
      </w:pPr>
      <w:r w:rsidRPr="009C3CF1">
        <w:rPr>
          <w:rFonts w:eastAsia="Times New Roman" w:cs="Times New Roman"/>
          <w:b/>
          <w:bCs/>
          <w:kern w:val="0"/>
          <w14:ligatures w14:val="none"/>
        </w:rPr>
        <w:t>Hampstead, NC 28443 USA</w:t>
      </w:r>
    </w:p>
    <w:p w14:paraId="745299C4"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p>
    <w:p w14:paraId="1FE1FBD3"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 xml:space="preserve">By: </w:t>
      </w:r>
      <w:r w:rsidRPr="009C3CF1">
        <w:rPr>
          <w:rFonts w:eastAsia="Times New Roman" w:cs="Times New Roman"/>
          <w:kern w:val="0"/>
          <w14:ligatures w14:val="none"/>
        </w:rPr>
        <w:tab/>
      </w:r>
      <w:r>
        <w:tab/>
      </w:r>
      <w:r w:rsidRPr="009C3CF1">
        <w:rPr>
          <w:rFonts w:eastAsia="Times New Roman" w:cs="Times New Roman"/>
          <w:kern w:val="0"/>
          <w14:ligatures w14:val="none"/>
        </w:rPr>
        <w:t>_________________________________</w:t>
      </w:r>
    </w:p>
    <w:p w14:paraId="3B869EA7"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 xml:space="preserve">Name: </w:t>
      </w:r>
      <w:r>
        <w:tab/>
      </w:r>
      <w:r w:rsidRPr="009C3CF1">
        <w:rPr>
          <w:rFonts w:eastAsia="Times New Roman" w:cs="Times New Roman"/>
          <w:kern w:val="0"/>
          <w14:ligatures w14:val="none"/>
        </w:rPr>
        <w:t>Kirsti Elliott</w:t>
      </w:r>
    </w:p>
    <w:p w14:paraId="36812DB5"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 xml:space="preserve">Title: </w:t>
      </w:r>
      <w:r>
        <w:tab/>
      </w:r>
      <w:r>
        <w:tab/>
      </w:r>
      <w:r w:rsidRPr="009C3CF1">
        <w:rPr>
          <w:rFonts w:eastAsia="Times New Roman" w:cs="Times New Roman"/>
          <w:kern w:val="0"/>
          <w14:ligatures w14:val="none"/>
        </w:rPr>
        <w:t>President</w:t>
      </w:r>
    </w:p>
    <w:p w14:paraId="14C345B5"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 xml:space="preserve">Date: </w:t>
      </w:r>
      <w:r w:rsidRPr="009C3CF1">
        <w:rPr>
          <w:rFonts w:eastAsia="Times New Roman" w:cs="Times New Roman"/>
          <w:kern w:val="0"/>
          <w14:ligatures w14:val="none"/>
        </w:rPr>
        <w:tab/>
      </w:r>
      <w:r>
        <w:tab/>
      </w:r>
      <w:r w:rsidRPr="009C3CF1">
        <w:rPr>
          <w:rFonts w:eastAsia="Times New Roman" w:cs="Times New Roman"/>
          <w:kern w:val="0"/>
          <w14:ligatures w14:val="none"/>
        </w:rPr>
        <w:t>_________________________________</w:t>
      </w:r>
    </w:p>
    <w:p w14:paraId="2255F923"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p>
    <w:p w14:paraId="57437906" w14:textId="77777777" w:rsidR="003E14B5" w:rsidRPr="009C3CF1" w:rsidRDefault="003E14B5" w:rsidP="003E14B5">
      <w:pPr>
        <w:spacing w:after="0" w:line="240" w:lineRule="auto"/>
        <w:rPr>
          <w:rFonts w:eastAsia="Times New Roman" w:cs="Times New Roman"/>
          <w:b/>
          <w:bCs/>
          <w:kern w:val="0"/>
          <w14:ligatures w14:val="none"/>
        </w:rPr>
      </w:pPr>
      <w:r w:rsidRPr="009C3CF1">
        <w:rPr>
          <w:rFonts w:eastAsia="Times New Roman" w:cs="Times New Roman"/>
          <w:b/>
          <w:bCs/>
          <w:kern w:val="0"/>
          <w14:ligatures w14:val="none"/>
        </w:rPr>
        <w:t>INNOMIZE CO., LTD.</w:t>
      </w:r>
    </w:p>
    <w:p w14:paraId="5286B5B1" w14:textId="77777777" w:rsidR="003E14B5" w:rsidRPr="009C3CF1" w:rsidRDefault="003E14B5" w:rsidP="003E14B5">
      <w:pPr>
        <w:spacing w:after="0" w:line="240" w:lineRule="auto"/>
        <w:rPr>
          <w:rFonts w:eastAsia="Times New Roman" w:cs="Times New Roman"/>
          <w:b/>
          <w:bCs/>
          <w:kern w:val="0"/>
          <w14:ligatures w14:val="none"/>
        </w:rPr>
      </w:pPr>
      <w:r w:rsidRPr="009C3CF1">
        <w:rPr>
          <w:rFonts w:eastAsia="Times New Roman" w:cs="Times New Roman"/>
          <w:b/>
          <w:bCs/>
          <w:kern w:val="0"/>
          <w14:ligatures w14:val="none"/>
        </w:rPr>
        <w:t>2A/64A Bach Dang Street – Ward 2</w:t>
      </w:r>
    </w:p>
    <w:p w14:paraId="14F53154" w14:textId="77777777" w:rsidR="003E14B5" w:rsidRPr="009C3CF1" w:rsidRDefault="003E14B5" w:rsidP="003E14B5">
      <w:pPr>
        <w:spacing w:after="0" w:line="240" w:lineRule="auto"/>
        <w:rPr>
          <w:rFonts w:eastAsia="Times New Roman" w:cs="Times New Roman"/>
          <w:b/>
          <w:bCs/>
          <w:kern w:val="0"/>
          <w14:ligatures w14:val="none"/>
        </w:rPr>
      </w:pPr>
      <w:r w:rsidRPr="009C3CF1">
        <w:rPr>
          <w:rFonts w:eastAsia="Times New Roman" w:cs="Times New Roman"/>
          <w:b/>
          <w:bCs/>
          <w:kern w:val="0"/>
          <w14:ligatures w14:val="none"/>
        </w:rPr>
        <w:t>Tan Binh District</w:t>
      </w:r>
    </w:p>
    <w:p w14:paraId="1D7217D1" w14:textId="77777777" w:rsidR="003E14B5" w:rsidRPr="009C3CF1" w:rsidRDefault="003E14B5" w:rsidP="003E14B5">
      <w:pPr>
        <w:spacing w:after="0" w:line="240" w:lineRule="auto"/>
        <w:rPr>
          <w:rFonts w:eastAsia="Times New Roman" w:cs="Times New Roman"/>
          <w:kern w:val="0"/>
          <w14:ligatures w14:val="none"/>
        </w:rPr>
      </w:pPr>
      <w:r w:rsidRPr="009C3CF1">
        <w:rPr>
          <w:rFonts w:eastAsia="Times New Roman" w:cs="Times New Roman"/>
          <w:b/>
          <w:bCs/>
          <w:kern w:val="0"/>
          <w14:ligatures w14:val="none"/>
        </w:rPr>
        <w:t>Ho Chi Minh City, Vietnam</w:t>
      </w:r>
    </w:p>
    <w:p w14:paraId="3D087E86"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p>
    <w:p w14:paraId="09EAAD1B"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 xml:space="preserve">By: </w:t>
      </w:r>
      <w:r w:rsidRPr="009C3CF1">
        <w:rPr>
          <w:rFonts w:eastAsia="Times New Roman" w:cs="Times New Roman"/>
          <w:kern w:val="0"/>
          <w14:ligatures w14:val="none"/>
        </w:rPr>
        <w:tab/>
      </w:r>
      <w:r>
        <w:tab/>
      </w:r>
      <w:r w:rsidRPr="009C3CF1">
        <w:rPr>
          <w:rFonts w:eastAsia="Times New Roman" w:cs="Times New Roman"/>
          <w:kern w:val="0"/>
          <w14:ligatures w14:val="none"/>
        </w:rPr>
        <w:t>_________________________________</w:t>
      </w:r>
    </w:p>
    <w:p w14:paraId="0AFF90CC"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Name:</w:t>
      </w:r>
      <w:r>
        <w:tab/>
      </w:r>
      <w:r>
        <w:tab/>
      </w:r>
      <w:r w:rsidRPr="009C3CF1">
        <w:rPr>
          <w:rFonts w:eastAsia="Times New Roman" w:cs="Times New Roman"/>
          <w:kern w:val="0"/>
          <w14:ligatures w14:val="none"/>
        </w:rPr>
        <w:t>Hoang Le Quang</w:t>
      </w:r>
    </w:p>
    <w:p w14:paraId="09628721" w14:textId="77777777" w:rsidR="003E14B5" w:rsidRPr="009C3CF1" w:rsidRDefault="003E14B5" w:rsidP="003E14B5">
      <w:pPr>
        <w:spacing w:before="100" w:beforeAutospacing="1" w:after="100" w:afterAutospacing="1" w:line="240" w:lineRule="auto"/>
        <w:rPr>
          <w:rFonts w:eastAsia="Times New Roman" w:cs="Times New Roman"/>
          <w:kern w:val="0"/>
          <w14:ligatures w14:val="none"/>
        </w:rPr>
      </w:pPr>
      <w:r w:rsidRPr="009C3CF1">
        <w:rPr>
          <w:rFonts w:eastAsia="Times New Roman" w:cs="Times New Roman"/>
          <w:kern w:val="0"/>
          <w14:ligatures w14:val="none"/>
        </w:rPr>
        <w:t xml:space="preserve">Title: </w:t>
      </w:r>
      <w:r>
        <w:tab/>
      </w:r>
      <w:r>
        <w:tab/>
      </w:r>
      <w:r w:rsidRPr="009C3CF1">
        <w:rPr>
          <w:rFonts w:eastAsia="Times New Roman" w:cs="Times New Roman"/>
          <w:kern w:val="0"/>
          <w14:ligatures w14:val="none"/>
        </w:rPr>
        <w:t>President</w:t>
      </w:r>
    </w:p>
    <w:p w14:paraId="23E6A620" w14:textId="77777777" w:rsidR="003E14B5" w:rsidRPr="009C3CF1" w:rsidRDefault="003E14B5" w:rsidP="003E14B5">
      <w:pPr>
        <w:spacing w:before="100" w:beforeAutospacing="1" w:after="100" w:afterAutospacing="1"/>
      </w:pPr>
      <w:r w:rsidRPr="009C3CF1">
        <w:rPr>
          <w:rFonts w:eastAsia="Times New Roman" w:cs="Times New Roman"/>
          <w:kern w:val="0"/>
          <w14:ligatures w14:val="none"/>
        </w:rPr>
        <w:t xml:space="preserve">Date: </w:t>
      </w:r>
      <w:r w:rsidRPr="009C3CF1">
        <w:rPr>
          <w:rFonts w:eastAsia="Times New Roman" w:cs="Times New Roman"/>
          <w:kern w:val="0"/>
          <w14:ligatures w14:val="none"/>
        </w:rPr>
        <w:tab/>
      </w:r>
      <w:r>
        <w:tab/>
      </w:r>
      <w:r w:rsidRPr="009C3CF1">
        <w:rPr>
          <w:rFonts w:eastAsia="Times New Roman" w:cs="Times New Roman"/>
          <w:kern w:val="0"/>
          <w14:ligatures w14:val="none"/>
        </w:rPr>
        <w:t>_________________________________</w:t>
      </w:r>
    </w:p>
    <w:p w14:paraId="7E3FE499" w14:textId="47A23672" w:rsidR="00A70363" w:rsidRPr="008232CB" w:rsidRDefault="00A70363" w:rsidP="00AD0156">
      <w:pPr>
        <w:spacing w:before="100" w:beforeAutospacing="1" w:after="100" w:afterAutospacing="1" w:line="240" w:lineRule="auto"/>
        <w:rPr>
          <w:rFonts w:eastAsia="Times New Roman" w:cs="Times New Roman"/>
          <w:kern w:val="0"/>
          <w14:ligatures w14:val="none"/>
        </w:rPr>
      </w:pPr>
    </w:p>
    <w:sectPr w:rsidR="00A70363" w:rsidRPr="0082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813"/>
    <w:multiLevelType w:val="multilevel"/>
    <w:tmpl w:val="10E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A7019"/>
    <w:multiLevelType w:val="multilevel"/>
    <w:tmpl w:val="9D0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34C5C"/>
    <w:multiLevelType w:val="multilevel"/>
    <w:tmpl w:val="398E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830E8"/>
    <w:multiLevelType w:val="multilevel"/>
    <w:tmpl w:val="FECE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C4A76"/>
    <w:multiLevelType w:val="hybridMultilevel"/>
    <w:tmpl w:val="8834D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6C0E"/>
    <w:multiLevelType w:val="multilevel"/>
    <w:tmpl w:val="572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789534">
    <w:abstractNumId w:val="3"/>
  </w:num>
  <w:num w:numId="2" w16cid:durableId="27459632">
    <w:abstractNumId w:val="0"/>
  </w:num>
  <w:num w:numId="3" w16cid:durableId="1196314456">
    <w:abstractNumId w:val="5"/>
  </w:num>
  <w:num w:numId="4" w16cid:durableId="1281032653">
    <w:abstractNumId w:val="1"/>
  </w:num>
  <w:num w:numId="5" w16cid:durableId="1006514296">
    <w:abstractNumId w:val="2"/>
  </w:num>
  <w:num w:numId="6" w16cid:durableId="1547640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CB"/>
    <w:rsid w:val="0001291D"/>
    <w:rsid w:val="000B04D9"/>
    <w:rsid w:val="0023549E"/>
    <w:rsid w:val="003E14B5"/>
    <w:rsid w:val="00475732"/>
    <w:rsid w:val="00511DAA"/>
    <w:rsid w:val="00590553"/>
    <w:rsid w:val="0067660A"/>
    <w:rsid w:val="006C1679"/>
    <w:rsid w:val="006D126C"/>
    <w:rsid w:val="008232CB"/>
    <w:rsid w:val="008931A2"/>
    <w:rsid w:val="008E1CE9"/>
    <w:rsid w:val="00A55498"/>
    <w:rsid w:val="00A70363"/>
    <w:rsid w:val="00AD0156"/>
    <w:rsid w:val="00B91318"/>
    <w:rsid w:val="00F05460"/>
    <w:rsid w:val="00F10A64"/>
    <w:rsid w:val="00F52CB0"/>
    <w:rsid w:val="00FA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530B"/>
  <w15:chartTrackingRefBased/>
  <w15:docId w15:val="{02D3AE09-4C97-3049-8BDE-EE1D8A73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3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2CB"/>
    <w:rPr>
      <w:rFonts w:eastAsiaTheme="majorEastAsia" w:cstheme="majorBidi"/>
      <w:color w:val="272727" w:themeColor="text1" w:themeTint="D8"/>
    </w:rPr>
  </w:style>
  <w:style w:type="paragraph" w:styleId="Title">
    <w:name w:val="Title"/>
    <w:basedOn w:val="Normal"/>
    <w:next w:val="Normal"/>
    <w:link w:val="TitleChar"/>
    <w:uiPriority w:val="10"/>
    <w:qFormat/>
    <w:rsid w:val="00823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2CB"/>
    <w:pPr>
      <w:spacing w:before="160"/>
      <w:jc w:val="center"/>
    </w:pPr>
    <w:rPr>
      <w:i/>
      <w:iCs/>
      <w:color w:val="404040" w:themeColor="text1" w:themeTint="BF"/>
    </w:rPr>
  </w:style>
  <w:style w:type="character" w:customStyle="1" w:styleId="QuoteChar">
    <w:name w:val="Quote Char"/>
    <w:basedOn w:val="DefaultParagraphFont"/>
    <w:link w:val="Quote"/>
    <w:uiPriority w:val="29"/>
    <w:rsid w:val="008232CB"/>
    <w:rPr>
      <w:i/>
      <w:iCs/>
      <w:color w:val="404040" w:themeColor="text1" w:themeTint="BF"/>
    </w:rPr>
  </w:style>
  <w:style w:type="paragraph" w:styleId="ListParagraph">
    <w:name w:val="List Paragraph"/>
    <w:basedOn w:val="Normal"/>
    <w:uiPriority w:val="34"/>
    <w:qFormat/>
    <w:rsid w:val="008232CB"/>
    <w:pPr>
      <w:ind w:left="720"/>
      <w:contextualSpacing/>
    </w:pPr>
  </w:style>
  <w:style w:type="character" w:styleId="IntenseEmphasis">
    <w:name w:val="Intense Emphasis"/>
    <w:basedOn w:val="DefaultParagraphFont"/>
    <w:uiPriority w:val="21"/>
    <w:qFormat/>
    <w:rsid w:val="008232CB"/>
    <w:rPr>
      <w:i/>
      <w:iCs/>
      <w:color w:val="0F4761" w:themeColor="accent1" w:themeShade="BF"/>
    </w:rPr>
  </w:style>
  <w:style w:type="paragraph" w:styleId="IntenseQuote">
    <w:name w:val="Intense Quote"/>
    <w:basedOn w:val="Normal"/>
    <w:next w:val="Normal"/>
    <w:link w:val="IntenseQuoteChar"/>
    <w:uiPriority w:val="30"/>
    <w:qFormat/>
    <w:rsid w:val="00823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2CB"/>
    <w:rPr>
      <w:i/>
      <w:iCs/>
      <w:color w:val="0F4761" w:themeColor="accent1" w:themeShade="BF"/>
    </w:rPr>
  </w:style>
  <w:style w:type="character" w:styleId="IntenseReference">
    <w:name w:val="Intense Reference"/>
    <w:basedOn w:val="DefaultParagraphFont"/>
    <w:uiPriority w:val="32"/>
    <w:qFormat/>
    <w:rsid w:val="008232CB"/>
    <w:rPr>
      <w:b/>
      <w:bCs/>
      <w:smallCaps/>
      <w:color w:val="0F4761" w:themeColor="accent1" w:themeShade="BF"/>
      <w:spacing w:val="5"/>
    </w:rPr>
  </w:style>
  <w:style w:type="paragraph" w:customStyle="1" w:styleId="p1">
    <w:name w:val="p1"/>
    <w:basedOn w:val="Normal"/>
    <w:rsid w:val="008232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232CB"/>
  </w:style>
  <w:style w:type="paragraph" w:customStyle="1" w:styleId="p2">
    <w:name w:val="p2"/>
    <w:basedOn w:val="Normal"/>
    <w:rsid w:val="008232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232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232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232CB"/>
  </w:style>
  <w:style w:type="character" w:customStyle="1" w:styleId="s3">
    <w:name w:val="s3"/>
    <w:basedOn w:val="DefaultParagraphFont"/>
    <w:rsid w:val="008232CB"/>
  </w:style>
  <w:style w:type="paragraph" w:styleId="NormalWeb">
    <w:name w:val="Normal (Web)"/>
    <w:basedOn w:val="Normal"/>
    <w:uiPriority w:val="99"/>
    <w:semiHidden/>
    <w:unhideWhenUsed/>
    <w:rsid w:val="00590553"/>
    <w:rPr>
      <w:rFonts w:ascii="Times New Roman" w:hAnsi="Times New Roman" w:cs="Times New Roman"/>
    </w:rPr>
  </w:style>
  <w:style w:type="paragraph" w:styleId="Revision">
    <w:name w:val="Revision"/>
    <w:hidden/>
    <w:uiPriority w:val="99"/>
    <w:semiHidden/>
    <w:rsid w:val="006C16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2806</Words>
  <Characters>16000</Characters>
  <Application>Microsoft Office Word</Application>
  <DocSecurity>0</DocSecurity>
  <Lines>133</Lines>
  <Paragraphs>37</Paragraphs>
  <ScaleCrop>false</ScaleCrop>
  <Company/>
  <LinksUpToDate>false</LinksUpToDate>
  <CharactersWithSpaces>18769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Kirsti Elliott</dc:creator>
  <cp:keywords/>
  <dc:description/>
  <cp:lastModifiedBy>Kirsti Elliott</cp:lastModifiedBy>
  <cp:revision>4</cp:revision>
  <dcterms:created xsi:type="dcterms:W3CDTF">2026-01-03T23:37:00Z</dcterms:created>
  <dcterms:modified xsi:type="dcterms:W3CDTF">2026-01-04T00:02:00Z</dcterms:modified>
</cp:coreProperties>
</file>