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sz w:val="40"/>
          <w:szCs w:val="40"/>
        </w:rPr>
        <w:t xml:space="preserve">BÁO CÁO TỔNG QUAN</w:t>
      </w:r>
    </w:p>
    <w:p>
      <w:pPr>
        <w:spacing w:after="60"/>
        <w:jc w:val="center"/>
      </w:pPr>
      <w:r>
        <w:rPr>
          <w:rFonts w:ascii="Calibri" w:cs="Calibri" w:eastAsia="Calibri" w:hAnsi="Calibri"/>
          <w:b/>
          <w:bCs/>
          <w:color w:val="B8860B"/>
          <w:sz w:val="32"/>
          <w:szCs w:val="32"/>
        </w:rPr>
        <w:t xml:space="preserve">PHẦN MỀM KIỂM KÊ KHO nanoHome</w:t>
      </w:r>
    </w:p>
    <w:p>
      <w:pPr>
        <w:pBdr>
          <w:bottom w:val="single" w:color="111111" w:sz="8" w:space="8"/>
        </w:pBdr>
        <w:spacing w:after="300"/>
        <w:jc w:val="center"/>
      </w:pPr>
      <w:r>
        <w:rPr>
          <w:rFonts w:ascii="Calibri" w:cs="Calibri" w:eastAsia="Calibri" w:hAnsi="Calibri"/>
          <w:color w:val="777777"/>
          <w:sz w:val="20"/>
          <w:szCs w:val="20"/>
        </w:rPr>
        <w:t xml:space="preserve">Phiên bản prototype v3.0 · Ngày lập: 13/07/2026</w:t>
      </w:r>
    </w:p>
    <w:p>
      <w:pPr>
        <w:pStyle w:val="Heading1"/>
        <w:spacing w:after="140" w:before="280"/>
      </w:pPr>
      <w:r>
        <w:rPr>
          <w:rFonts w:ascii="Calibri" w:cs="Calibri" w:eastAsia="Calibri" w:hAnsi="Calibri"/>
          <w:b/>
          <w:bCs/>
          <w:color w:val="111111"/>
          <w:sz w:val="30"/>
          <w:szCs w:val="30"/>
        </w:rPr>
        <w:t xml:space="preserve">1. Giới thiệu chung</w:t>
      </w:r>
    </w:p>
    <w:p>
      <w:pPr>
        <w:spacing w:after="120"/>
      </w:pPr>
      <w:r>
        <w:rPr>
          <w:rFonts w:ascii="Calibri" w:cs="Calibri" w:eastAsia="Calibri" w:hAnsi="Calibri"/>
          <w:sz w:val="22"/>
          <w:szCs w:val="22"/>
        </w:rPr>
        <w:t xml:space="preserve">Phần mềm Kiểm Kê Kho nanoHome là công cụ chạy trên nền web (tối ưu cho điện thoại) phục vụ việc kiểm kê tồn kho định kỳ, đối chiếu số liệu thực tế với số dư trên phần mềm kế toán Misa AMIS. Mục tiêu: rút ngắn thời gian kiểm kho, loại bỏ ghi chép tay, cho phép nhiều nhân viên kiểm cùng lúc và tự động tính chênh lệch, xuất báo cáo Excel cuối ngày.</w:t>
      </w:r>
    </w:p>
    <w:p>
      <w:pPr>
        <w:spacing w:after="120"/>
      </w:pPr>
      <w:r>
        <w:rPr>
          <w:rFonts w:ascii="Calibri" w:cs="Calibri" w:eastAsia="Calibri" w:hAnsi="Calibri"/>
          <w:sz w:val="22"/>
          <w:szCs w:val="22"/>
        </w:rPr>
        <w:t xml:space="preserve">Ý tưởng ban đầu gồm 3 bước: (1) Ngày kiểm kê, kế toán tải dữ liệu tồn kho mới nhất từ Misa lên website; (2) nhân viên đăng nhập trên điện thoại, chọn kho, quét mã sản phẩm và nhập số lượng thực tế, từng người bấm Hoàn thành, Leader bấm Hoàn thành và Kết thúc; (3) cuối ngày xuất số liệu ra Excel, so sánh với số dư Misa và thể hiện chênh lệch.</w:t>
      </w:r>
    </w:p>
    <w:p>
      <w:pPr>
        <w:pStyle w:val="Heading1"/>
        <w:spacing w:after="140" w:before="280"/>
      </w:pPr>
      <w:r>
        <w:rPr>
          <w:rFonts w:ascii="Calibri" w:cs="Calibri" w:eastAsia="Calibri" w:hAnsi="Calibri"/>
          <w:b/>
          <w:bCs/>
          <w:color w:val="111111"/>
          <w:sz w:val="30"/>
          <w:szCs w:val="30"/>
        </w:rPr>
        <w:t xml:space="preserve">2. Tổng quan chức năng</w:t>
      </w:r>
    </w:p>
    <w:p>
      <w:pPr>
        <w:pStyle w:val="Heading2"/>
        <w:spacing w:after="100" w:before="200"/>
      </w:pPr>
      <w:r>
        <w:rPr>
          <w:rFonts w:ascii="Calibri" w:cs="Calibri" w:eastAsia="Calibri" w:hAnsi="Calibri"/>
          <w:b/>
          <w:bCs/>
          <w:color w:val="333333"/>
          <w:sz w:val="25"/>
          <w:szCs w:val="25"/>
        </w:rPr>
        <w:t xml:space="preserve">2.1. Tài khoản và phân quyền</w:t>
      </w:r>
    </w:p>
    <w:p>
      <w:pPr>
        <w:pStyle w:val="ListParagraph"/>
        <w:numPr>
          <w:ilvl w:val="0"/>
          <w:numId w:val="2"/>
        </w:numPr>
        <w:spacing w:after="60"/>
      </w:pPr>
      <w:r>
        <w:rPr>
          <w:rFonts w:ascii="Calibri" w:cs="Calibri" w:eastAsia="Calibri" w:hAnsi="Calibri"/>
          <w:sz w:val="22"/>
          <w:szCs w:val="22"/>
        </w:rPr>
        <w:t xml:space="preserve">Đăng nhập bằng tài khoản cá nhân trên điện thoại.</w:t>
      </w:r>
    </w:p>
    <w:p>
      <w:pPr>
        <w:pStyle w:val="ListParagraph"/>
        <w:numPr>
          <w:ilvl w:val="0"/>
          <w:numId w:val="2"/>
        </w:numPr>
        <w:spacing w:after="60"/>
      </w:pPr>
      <w:r>
        <w:rPr>
          <w:rFonts w:ascii="Calibri" w:cs="Calibri" w:eastAsia="Calibri" w:hAnsi="Calibri"/>
          <w:b/>
          <w:bCs/>
          <w:sz w:val="22"/>
          <w:szCs w:val="22"/>
        </w:rPr>
        <w:t xml:space="preserve">3 cấp quyền: </w:t>
      </w:r>
      <w:r>
        <w:rPr>
          <w:rFonts w:ascii="Calibri" w:cs="Calibri" w:eastAsia="Calibri" w:hAnsi="Calibri"/>
          <w:sz w:val="22"/>
          <w:szCs w:val="22"/>
        </w:rPr>
        <w:t xml:space="preserve">Giám đốc tài chính (Anh Trung) và Kế toán trưởng (Trang) được tạo đợt kiểm kê, kết thúc đợt và đặt lại tổng chính xác; NV Kế toán (Quyên, NV Kế toán 2, NV Kế toán 3) tham gia quét và điều chỉnh cộng/trừ.</w:t>
      </w:r>
    </w:p>
    <w:p>
      <w:pPr>
        <w:pStyle w:val="Heading2"/>
        <w:spacing w:after="100" w:before="200"/>
      </w:pPr>
      <w:r>
        <w:rPr>
          <w:rFonts w:ascii="Calibri" w:cs="Calibri" w:eastAsia="Calibri" w:hAnsi="Calibri"/>
          <w:b/>
          <w:bCs/>
          <w:color w:val="333333"/>
          <w:sz w:val="25"/>
          <w:szCs w:val="25"/>
        </w:rPr>
        <w:t xml:space="preserve">2.2. Tạo và tham gia đợt kiểm kê</w:t>
      </w:r>
    </w:p>
    <w:p>
      <w:pPr>
        <w:pStyle w:val="ListParagraph"/>
        <w:numPr>
          <w:ilvl w:val="0"/>
          <w:numId w:val="2"/>
        </w:numPr>
        <w:spacing w:after="60"/>
      </w:pPr>
      <w:r>
        <w:rPr>
          <w:rFonts w:ascii="Calibri" w:cs="Calibri" w:eastAsia="Calibri" w:hAnsi="Calibri"/>
          <w:sz w:val="22"/>
          <w:szCs w:val="22"/>
        </w:rPr>
        <w:t xml:space="preserve">Leader chọn ngày kiểm kê, giờ kiểm kê, kho sẽ kiểm; đồng bộ tồn kho từ Misa (chốt snapshot tồn tại thời điểm đồng bộ, lưu riêng theo từng đợt); chọn người cùng kiểm và tạo đợt.</w:t>
      </w:r>
    </w:p>
    <w:p>
      <w:pPr>
        <w:pStyle w:val="ListParagraph"/>
        <w:numPr>
          <w:ilvl w:val="0"/>
          <w:numId w:val="2"/>
        </w:numPr>
        <w:spacing w:after="60"/>
      </w:pPr>
      <w:r>
        <w:rPr>
          <w:rFonts w:ascii="Calibri" w:cs="Calibri" w:eastAsia="Calibri" w:hAnsi="Calibri"/>
          <w:sz w:val="22"/>
          <w:szCs w:val="22"/>
        </w:rPr>
        <w:t xml:space="preserve">Thành viên đăng nhập thấy danh sách đợt đang mở, chạm để vào kiểm cùng; người ngoài nhóm không vào được.</w:t>
      </w:r>
    </w:p>
    <w:p>
      <w:pPr>
        <w:pStyle w:val="Heading2"/>
        <w:spacing w:after="100" w:before="200"/>
      </w:pPr>
      <w:r>
        <w:rPr>
          <w:rFonts w:ascii="Calibri" w:cs="Calibri" w:eastAsia="Calibri" w:hAnsi="Calibri"/>
          <w:b/>
          <w:bCs/>
          <w:color w:val="333333"/>
          <w:sz w:val="25"/>
          <w:szCs w:val="25"/>
        </w:rPr>
        <w:t xml:space="preserve">2.3. Quét và đếm sản phẩm</w:t>
      </w:r>
    </w:p>
    <w:p>
      <w:pPr>
        <w:pStyle w:val="ListParagraph"/>
        <w:numPr>
          <w:ilvl w:val="0"/>
          <w:numId w:val="2"/>
        </w:numPr>
        <w:spacing w:after="60"/>
      </w:pPr>
      <w:r>
        <w:rPr>
          <w:rFonts w:ascii="Calibri" w:cs="Calibri" w:eastAsia="Calibri" w:hAnsi="Calibri"/>
          <w:sz w:val="22"/>
          <w:szCs w:val="22"/>
        </w:rPr>
        <w:t xml:space="preserve">Camera tự bật khi vào phiên, quét liên tục: mỗi lần quét tự cộng +1 vào hệ thống, không cần bấm xác nhận từng lần.</w:t>
      </w:r>
    </w:p>
    <w:p>
      <w:pPr>
        <w:pStyle w:val="ListParagraph"/>
        <w:numPr>
          <w:ilvl w:val="0"/>
          <w:numId w:val="2"/>
        </w:numPr>
        <w:spacing w:after="60"/>
      </w:pPr>
      <w:r>
        <w:rPr>
          <w:rFonts w:ascii="Calibri" w:cs="Calibri" w:eastAsia="Calibri" w:hAnsi="Calibri"/>
          <w:sz w:val="22"/>
          <w:szCs w:val="22"/>
        </w:rPr>
        <w:t xml:space="preserve">Cùng một mã do nhiều người quét, nhiều lần quét trong một đợt đều được cộng dồn vào một tổng chung.</w:t>
      </w:r>
    </w:p>
    <w:p>
      <w:pPr>
        <w:pStyle w:val="ListParagraph"/>
        <w:numPr>
          <w:ilvl w:val="0"/>
          <w:numId w:val="2"/>
        </w:numPr>
        <w:spacing w:after="60"/>
      </w:pPr>
      <w:r>
        <w:rPr>
          <w:rFonts w:ascii="Calibri" w:cs="Calibri" w:eastAsia="Calibri" w:hAnsi="Calibri"/>
          <w:sz w:val="22"/>
          <w:szCs w:val="22"/>
        </w:rPr>
        <w:t xml:space="preserve">Màn hình hiển thị sản phẩm vừa quét: hình, tên, SKU, đơn vị tính, số tồn Misa, số đã đếm, kèm nhãn trạng thái Khớp / Vượt / Còn thiếu.</w:t>
      </w:r>
    </w:p>
    <w:p>
      <w:pPr>
        <w:pStyle w:val="ListParagraph"/>
        <w:numPr>
          <w:ilvl w:val="0"/>
          <w:numId w:val="2"/>
        </w:numPr>
        <w:spacing w:after="60"/>
      </w:pPr>
      <w:r>
        <w:rPr>
          <w:rFonts w:ascii="Calibri" w:cs="Calibri" w:eastAsia="Calibri" w:hAnsi="Calibri"/>
          <w:sz w:val="22"/>
          <w:szCs w:val="22"/>
        </w:rPr>
        <w:t xml:space="preserve">Bộ đếm nhanh −/＋ và nút "+1 và quét tiếp" để đếm nhiều đơn vị giống nhau; nhập mã thủ công khi tem mờ; nút quét thử phục vụ demo.</w:t>
      </w:r>
    </w:p>
    <w:p>
      <w:pPr>
        <w:pStyle w:val="ListParagraph"/>
        <w:numPr>
          <w:ilvl w:val="0"/>
          <w:numId w:val="2"/>
        </w:numPr>
        <w:spacing w:after="60"/>
      </w:pPr>
      <w:r>
        <w:rPr>
          <w:rFonts w:ascii="Calibri" w:cs="Calibri" w:eastAsia="Calibri" w:hAnsi="Calibri"/>
          <w:sz w:val="22"/>
          <w:szCs w:val="22"/>
        </w:rPr>
        <w:t xml:space="preserve">Phản hồi đa giác quan: tiếng bíp + rung khi quét thành công; tiếng trầm + rung kép khi vượt tồn.</w:t>
      </w:r>
    </w:p>
    <w:p>
      <w:pPr>
        <w:pStyle w:val="Heading2"/>
        <w:spacing w:after="100" w:before="200"/>
      </w:pPr>
      <w:r>
        <w:rPr>
          <w:rFonts w:ascii="Calibri" w:cs="Calibri" w:eastAsia="Calibri" w:hAnsi="Calibri"/>
          <w:b/>
          <w:bCs/>
          <w:color w:val="333333"/>
          <w:sz w:val="25"/>
          <w:szCs w:val="25"/>
        </w:rPr>
        <w:t xml:space="preserve">2.4. Kiểm soát sai sót và chống quét trùng</w:t>
      </w:r>
    </w:p>
    <w:p>
      <w:pPr>
        <w:pStyle w:val="ListParagraph"/>
        <w:numPr>
          <w:ilvl w:val="0"/>
          <w:numId w:val="2"/>
        </w:numPr>
        <w:spacing w:after="60"/>
      </w:pPr>
      <w:r>
        <w:rPr>
          <w:rFonts w:ascii="Calibri" w:cs="Calibri" w:eastAsia="Calibri" w:hAnsi="Calibri"/>
          <w:sz w:val="22"/>
          <w:szCs w:val="22"/>
        </w:rPr>
        <w:t xml:space="preserve">Chống máy đọc trùng: cùng một mã quét lặp trong 2 giây chỉ tính 1 lần.</w:t>
      </w:r>
    </w:p>
    <w:p>
      <w:pPr>
        <w:pStyle w:val="ListParagraph"/>
        <w:numPr>
          <w:ilvl w:val="0"/>
          <w:numId w:val="2"/>
        </w:numPr>
        <w:spacing w:after="60"/>
      </w:pPr>
      <w:r>
        <w:rPr>
          <w:rFonts w:ascii="Calibri" w:cs="Calibri" w:eastAsia="Calibri" w:hAnsi="Calibri"/>
          <w:sz w:val="22"/>
          <w:szCs w:val="22"/>
        </w:rPr>
        <w:t xml:space="preserve">Cảnh báo vượt tồn Misa ngay khi tổng đếm vượt số tồn — dấu hiệu quét trùng hoặc thừa hàng.</w:t>
      </w:r>
    </w:p>
    <w:p>
      <w:pPr>
        <w:pStyle w:val="ListParagraph"/>
        <w:numPr>
          <w:ilvl w:val="0"/>
          <w:numId w:val="2"/>
        </w:numPr>
        <w:spacing w:after="60"/>
      </w:pPr>
      <w:r>
        <w:rPr>
          <w:rFonts w:ascii="Calibri" w:cs="Calibri" w:eastAsia="Calibri" w:hAnsi="Calibri"/>
          <w:sz w:val="22"/>
          <w:szCs w:val="22"/>
        </w:rPr>
        <w:t xml:space="preserve">Hiển thị "người khác đã đếm mã này" để tránh hai người đếm chồng một kệ.</w:t>
      </w:r>
    </w:p>
    <w:p>
      <w:pPr>
        <w:pStyle w:val="ListParagraph"/>
        <w:numPr>
          <w:ilvl w:val="0"/>
          <w:numId w:val="2"/>
        </w:numPr>
        <w:spacing w:after="60"/>
      </w:pPr>
      <w:r>
        <w:rPr>
          <w:rFonts w:ascii="Calibri" w:cs="Calibri" w:eastAsia="Calibri" w:hAnsi="Calibri"/>
          <w:sz w:val="22"/>
          <w:szCs w:val="22"/>
        </w:rPr>
        <w:t xml:space="preserve">Điều chỉnh: mọi thành viên được cộng thêm/trừ bớt (sửa đếm nhầm); riêng Leader được đặt lại tổng chính xác. Mọi thao tác đều ghi log ai – làm gì – lúc nào (audit trail).</w:t>
      </w:r>
    </w:p>
    <w:p>
      <w:pPr>
        <w:pStyle w:val="Heading2"/>
        <w:spacing w:after="100" w:before="200"/>
      </w:pPr>
      <w:r>
        <w:rPr>
          <w:rFonts w:ascii="Calibri" w:cs="Calibri" w:eastAsia="Calibri" w:hAnsi="Calibri"/>
          <w:b/>
          <w:bCs/>
          <w:color w:val="333333"/>
          <w:sz w:val="25"/>
          <w:szCs w:val="25"/>
        </w:rPr>
        <w:t xml:space="preserve">2.5. Theo dõi tiến độ và hoàn thành</w:t>
      </w:r>
    </w:p>
    <w:p>
      <w:pPr>
        <w:pStyle w:val="ListParagraph"/>
        <w:numPr>
          <w:ilvl w:val="0"/>
          <w:numId w:val="2"/>
        </w:numPr>
        <w:spacing w:after="60"/>
      </w:pPr>
      <w:r>
        <w:rPr>
          <w:rFonts w:ascii="Calibri" w:cs="Calibri" w:eastAsia="Calibri" w:hAnsi="Calibri"/>
          <w:sz w:val="22"/>
          <w:szCs w:val="22"/>
        </w:rPr>
        <w:t xml:space="preserve">Thanh tiến độ: số mã đã đếm / tổng mã trong kho, phần trăm hoàn thành, số lượng bản thân đã quét.</w:t>
      </w:r>
    </w:p>
    <w:p>
      <w:pPr>
        <w:pStyle w:val="ListParagraph"/>
        <w:numPr>
          <w:ilvl w:val="0"/>
          <w:numId w:val="2"/>
        </w:numPr>
        <w:spacing w:after="60"/>
      </w:pPr>
      <w:r>
        <w:rPr>
          <w:rFonts w:ascii="Calibri" w:cs="Calibri" w:eastAsia="Calibri" w:hAnsi="Calibri"/>
          <w:sz w:val="22"/>
          <w:szCs w:val="22"/>
        </w:rPr>
        <w:t xml:space="preserve">Danh sách "Quét gần nhất" (3 sản phẩm) và màn "Xem tất cả" có thanh tìm kiếm theo mã/tên cùng bộ lọc: Tất cả / Đã đếm / Chưa đếm / Lệch Misa.</w:t>
      </w:r>
    </w:p>
    <w:p>
      <w:pPr>
        <w:pStyle w:val="ListParagraph"/>
        <w:numPr>
          <w:ilvl w:val="0"/>
          <w:numId w:val="2"/>
        </w:numPr>
        <w:spacing w:after="60"/>
      </w:pPr>
      <w:r>
        <w:rPr>
          <w:rFonts w:ascii="Calibri" w:cs="Calibri" w:eastAsia="Calibri" w:hAnsi="Calibri"/>
          <w:sz w:val="22"/>
          <w:szCs w:val="22"/>
        </w:rPr>
        <w:t xml:space="preserve">Theo dõi nhóm kiểm theo thời gian thực: avatar từng người, số lượng đã đếm, trạng thái Hoàn thành.</w:t>
      </w:r>
    </w:p>
    <w:p>
      <w:pPr>
        <w:pStyle w:val="ListParagraph"/>
        <w:numPr>
          <w:ilvl w:val="0"/>
          <w:numId w:val="2"/>
        </w:numPr>
        <w:spacing w:after="60"/>
      </w:pPr>
      <w:r>
        <w:rPr>
          <w:rFonts w:ascii="Calibri" w:cs="Calibri" w:eastAsia="Calibri" w:hAnsi="Calibri"/>
          <w:sz w:val="22"/>
          <w:szCs w:val="22"/>
        </w:rPr>
        <w:t xml:space="preserve">Từng người bấm Hoàn thành (có cảnh báo nếu còn mã chưa đếm) và có thể bấm Tiếp tục kiểm nếu ấn nhầm hoặc muốn kiểm phụ.</w:t>
      </w:r>
    </w:p>
    <w:p>
      <w:pPr>
        <w:pStyle w:val="ListParagraph"/>
        <w:numPr>
          <w:ilvl w:val="0"/>
          <w:numId w:val="2"/>
        </w:numPr>
        <w:spacing w:after="60"/>
      </w:pPr>
      <w:r>
        <w:rPr>
          <w:rFonts w:ascii="Calibri" w:cs="Calibri" w:eastAsia="Calibri" w:hAnsi="Calibri"/>
          <w:sz w:val="22"/>
          <w:szCs w:val="22"/>
        </w:rPr>
        <w:t xml:space="preserve">Leader bấm Kết thúc kiểm kho (chỉ mở khi cả nhóm đã hoàn thành, hỏi xác nhận 2 lần); sau khi kết thúc, đợt kiểm kê bị khóa vĩnh viễn, không ai chỉnh sửa được.</w:t>
      </w:r>
    </w:p>
    <w:p>
      <w:pPr>
        <w:pStyle w:val="Heading2"/>
        <w:spacing w:after="100" w:before="200"/>
      </w:pPr>
      <w:r>
        <w:rPr>
          <w:rFonts w:ascii="Calibri" w:cs="Calibri" w:eastAsia="Calibri" w:hAnsi="Calibri"/>
          <w:b/>
          <w:bCs/>
          <w:color w:val="333333"/>
          <w:sz w:val="25"/>
          <w:szCs w:val="25"/>
        </w:rPr>
        <w:t xml:space="preserve">2.6. Báo cáo, lịch sử và xuất Excel</w:t>
      </w:r>
    </w:p>
    <w:p>
      <w:pPr>
        <w:pStyle w:val="ListParagraph"/>
        <w:numPr>
          <w:ilvl w:val="0"/>
          <w:numId w:val="2"/>
        </w:numPr>
        <w:spacing w:after="60"/>
      </w:pPr>
      <w:r>
        <w:rPr>
          <w:rFonts w:ascii="Calibri" w:cs="Calibri" w:eastAsia="Calibri" w:hAnsi="Calibri"/>
          <w:sz w:val="22"/>
          <w:szCs w:val="22"/>
        </w:rPr>
        <w:t xml:space="preserve">Báo cáo chênh lệch theo từng mã: Tồn Misa – Thực đếm – Chênh lệch (âm đỏ, dương xanh, khớp xanh lá).</w:t>
      </w:r>
    </w:p>
    <w:p>
      <w:pPr>
        <w:pStyle w:val="ListParagraph"/>
        <w:numPr>
          <w:ilvl w:val="0"/>
          <w:numId w:val="2"/>
        </w:numPr>
        <w:spacing w:after="60"/>
      </w:pPr>
      <w:r>
        <w:rPr>
          <w:rFonts w:ascii="Calibri" w:cs="Calibri" w:eastAsia="Calibri" w:hAnsi="Calibri"/>
          <w:sz w:val="22"/>
          <w:szCs w:val="22"/>
        </w:rPr>
        <w:t xml:space="preserve">Xuất Excel gồm: Mã SP, Tên, Kho, Ngày/Giờ kiểm, Tồn Misa, Thực đếm, Chênh lệch, Ghi chú (Khớp / Thiếu hàng / Thừa hàng).</w:t>
      </w:r>
    </w:p>
    <w:p>
      <w:pPr>
        <w:pStyle w:val="ListParagraph"/>
        <w:numPr>
          <w:ilvl w:val="0"/>
          <w:numId w:val="2"/>
        </w:numPr>
        <w:spacing w:after="60"/>
      </w:pPr>
      <w:r>
        <w:rPr>
          <w:rFonts w:ascii="Calibri" w:cs="Calibri" w:eastAsia="Calibri" w:hAnsi="Calibri"/>
          <w:sz w:val="22"/>
          <w:szCs w:val="22"/>
        </w:rPr>
        <w:t xml:space="preserve">Lịch sử kiểm kê: xem lại mọi đợt đã kết thúc, mở lại báo cáo và xuất Excel bất kỳ lúc nào.</w:t>
      </w:r>
    </w:p>
    <w:p>
      <w:pPr>
        <w:pStyle w:val="Heading1"/>
        <w:spacing w:after="140" w:before="280"/>
      </w:pPr>
      <w:r>
        <w:rPr>
          <w:rFonts w:ascii="Calibri" w:cs="Calibri" w:eastAsia="Calibri" w:hAnsi="Calibri"/>
          <w:b/>
          <w:bCs/>
          <w:color w:val="111111"/>
          <w:sz w:val="30"/>
          <w:szCs w:val="30"/>
        </w:rPr>
        <w:t xml:space="preserve">3. Lịch sử phát triển – các phiên bản</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150"/>
        <w:gridCol w:w="4400"/>
        <w:gridCol w:w="4900"/>
      </w:tblGrid>
      <w:tr>
        <w:tc>
          <w:tcPr>
            <w:tcW w:type="dxa" w:w="1150"/>
            <w:shd w:fill="111111" w:val="clear"/>
            <w:tcMar>
              <w:top w:type="dxa" w:w="80"/>
              <w:left w:type="dxa" w:w="100"/>
              <w:bottom w:type="dxa" w:w="80"/>
              <w:right w:type="dxa" w:w="100"/>
            </w:tcMar>
          </w:tcPr>
          <w:p>
            <w:r>
              <w:rPr>
                <w:rFonts w:ascii="Calibri" w:cs="Calibri" w:eastAsia="Calibri" w:hAnsi="Calibri"/>
                <w:b/>
                <w:bCs/>
                <w:color w:val="FFFFFF"/>
                <w:sz w:val="20"/>
                <w:szCs w:val="20"/>
              </w:rPr>
              <w:t xml:space="preserve">Phiên bản</w:t>
            </w:r>
          </w:p>
        </w:tc>
        <w:tc>
          <w:tcPr>
            <w:tcW w:type="dxa" w:w="4400"/>
            <w:shd w:fill="111111" w:val="clear"/>
            <w:tcMar>
              <w:top w:type="dxa" w:w="80"/>
              <w:left w:type="dxa" w:w="100"/>
              <w:bottom w:type="dxa" w:w="80"/>
              <w:right w:type="dxa" w:w="100"/>
            </w:tcMar>
          </w:tcPr>
          <w:p>
            <w:r>
              <w:rPr>
                <w:rFonts w:ascii="Calibri" w:cs="Calibri" w:eastAsia="Calibri" w:hAnsi="Calibri"/>
                <w:b/>
                <w:bCs/>
                <w:color w:val="FFFFFF"/>
                <w:sz w:val="20"/>
                <w:szCs w:val="20"/>
              </w:rPr>
              <w:t xml:space="preserve">Nội dung chính</w:t>
            </w:r>
          </w:p>
        </w:tc>
        <w:tc>
          <w:tcPr>
            <w:tcW w:type="dxa" w:w="4900"/>
            <w:shd w:fill="111111" w:val="clear"/>
            <w:tcMar>
              <w:top w:type="dxa" w:w="80"/>
              <w:left w:type="dxa" w:w="100"/>
              <w:bottom w:type="dxa" w:w="80"/>
              <w:right w:type="dxa" w:w="100"/>
            </w:tcMar>
          </w:tcPr>
          <w:p>
            <w:r>
              <w:rPr>
                <w:rFonts w:ascii="Calibri" w:cs="Calibri" w:eastAsia="Calibri" w:hAnsi="Calibri"/>
                <w:b/>
                <w:bCs/>
                <w:color w:val="FFFFFF"/>
                <w:sz w:val="20"/>
                <w:szCs w:val="20"/>
              </w:rPr>
              <w:t xml:space="preserve">Thay đổi nổi bật</w:t>
            </w:r>
          </w:p>
        </w:tc>
      </w:tr>
      <w:tr>
        <w:tc>
          <w:tcPr>
            <w:tcW w:type="dxa" w:w="1150"/>
            <w:shd w:fill="FFFFFF" w:val="clear"/>
            <w:tcMar>
              <w:top w:type="dxa" w:w="80"/>
              <w:left w:type="dxa" w:w="100"/>
              <w:bottom w:type="dxa" w:w="80"/>
              <w:right w:type="dxa" w:w="100"/>
            </w:tcMar>
          </w:tcPr>
          <w:p>
            <w:r>
              <w:rPr>
                <w:rFonts w:ascii="Calibri" w:cs="Calibri" w:eastAsia="Calibri" w:hAnsi="Calibri"/>
                <w:b w:val="false"/>
                <w:bCs w:val="false"/>
                <w:color w:val="111111"/>
                <w:sz w:val="20"/>
                <w:szCs w:val="20"/>
              </w:rPr>
              <w:t xml:space="preserve">v1.0</w:t>
            </w:r>
          </w:p>
        </w:tc>
        <w:tc>
          <w:tcPr>
            <w:tcW w:type="dxa" w:w="4400"/>
            <w:shd w:fill="FFFFFF" w:val="clear"/>
            <w:tcMar>
              <w:top w:type="dxa" w:w="80"/>
              <w:left w:type="dxa" w:w="100"/>
              <w:bottom w:type="dxa" w:w="80"/>
              <w:right w:type="dxa" w:w="100"/>
            </w:tcMar>
          </w:tcPr>
          <w:p>
            <w:r>
              <w:rPr>
                <w:rFonts w:ascii="Calibri" w:cs="Calibri" w:eastAsia="Calibri" w:hAnsi="Calibri"/>
                <w:b w:val="false"/>
                <w:bCs w:val="false"/>
                <w:color w:val="111111"/>
                <w:sz w:val="20"/>
                <w:szCs w:val="20"/>
              </w:rPr>
              <w:t xml:space="preserve">Prototype đầu tiên theo ý tưởng 3 bước</w:t>
            </w:r>
          </w:p>
        </w:tc>
        <w:tc>
          <w:tcPr>
            <w:tcW w:type="dxa" w:w="4900"/>
            <w:shd w:fill="FFFFFF" w:val="clear"/>
            <w:tcMar>
              <w:top w:type="dxa" w:w="80"/>
              <w:left w:type="dxa" w:w="100"/>
              <w:bottom w:type="dxa" w:w="80"/>
              <w:right w:type="dxa" w:w="100"/>
            </w:tcMar>
          </w:tcPr>
          <w:p>
            <w:r>
              <w:rPr>
                <w:rFonts w:ascii="Calibri" w:cs="Calibri" w:eastAsia="Calibri" w:hAnsi="Calibri"/>
                <w:b w:val="false"/>
                <w:bCs w:val="false"/>
                <w:color w:val="111111"/>
                <w:sz w:val="20"/>
                <w:szCs w:val="20"/>
              </w:rPr>
              <w:t xml:space="preserve">Đăng nhập, chọn kho, đồng bộ Misa (dữ liệu ảo), quét từng lần có xác nhận, Hoàn thành từng người, Leader kết thúc, xuất Excel so sánh chênh lệch.</w:t>
            </w:r>
          </w:p>
        </w:tc>
      </w:tr>
      <w:tr>
        <w:tc>
          <w:tcPr>
            <w:tcW w:type="dxa" w:w="1150"/>
            <w:shd w:fill="F5F5F2" w:val="clear"/>
            <w:tcMar>
              <w:top w:type="dxa" w:w="80"/>
              <w:left w:type="dxa" w:w="100"/>
              <w:bottom w:type="dxa" w:w="80"/>
              <w:right w:type="dxa" w:w="100"/>
            </w:tcMar>
          </w:tcPr>
          <w:p>
            <w:r>
              <w:rPr>
                <w:rFonts w:ascii="Calibri" w:cs="Calibri" w:eastAsia="Calibri" w:hAnsi="Calibri"/>
                <w:b w:val="false"/>
                <w:bCs w:val="false"/>
                <w:color w:val="111111"/>
                <w:sz w:val="20"/>
                <w:szCs w:val="20"/>
              </w:rPr>
              <w:t xml:space="preserve">v1.5</w:t>
            </w:r>
          </w:p>
        </w:tc>
        <w:tc>
          <w:tcPr>
            <w:tcW w:type="dxa" w:w="4400"/>
            <w:shd w:fill="F5F5F2" w:val="clear"/>
            <w:tcMar>
              <w:top w:type="dxa" w:w="80"/>
              <w:left w:type="dxa" w:w="100"/>
              <w:bottom w:type="dxa" w:w="80"/>
              <w:right w:type="dxa" w:w="100"/>
            </w:tcMar>
          </w:tcPr>
          <w:p>
            <w:r>
              <w:rPr>
                <w:rFonts w:ascii="Calibri" w:cs="Calibri" w:eastAsia="Calibri" w:hAnsi="Calibri"/>
                <w:b w:val="false"/>
                <w:bCs w:val="false"/>
                <w:color w:val="111111"/>
                <w:sz w:val="20"/>
                <w:szCs w:val="20"/>
              </w:rPr>
              <w:t xml:space="preserve">Chốt lại flow sử dụng</w:t>
            </w:r>
          </w:p>
        </w:tc>
        <w:tc>
          <w:tcPr>
            <w:tcW w:type="dxa" w:w="4900"/>
            <w:shd w:fill="F5F5F2" w:val="clear"/>
            <w:tcMar>
              <w:top w:type="dxa" w:w="80"/>
              <w:left w:type="dxa" w:w="100"/>
              <w:bottom w:type="dxa" w:w="80"/>
              <w:right w:type="dxa" w:w="100"/>
            </w:tcMar>
          </w:tcPr>
          <w:p>
            <w:r>
              <w:rPr>
                <w:rFonts w:ascii="Calibri" w:cs="Calibri" w:eastAsia="Calibri" w:hAnsi="Calibri"/>
                <w:b w:val="false"/>
                <w:bCs w:val="false"/>
                <w:color w:val="111111"/>
                <w:sz w:val="20"/>
                <w:szCs w:val="20"/>
              </w:rPr>
              <w:t xml:space="preserve">Màn hình chính có lịch sử kiểm kê; Leader tạo đợt với ngày + giờ + kho; thành viên chọn đợt để vào kiểm cùng; quét liên tục không cần xác nhận từng món; cộng dồn nhiều người nhiều lần quét.</w:t>
            </w:r>
          </w:p>
        </w:tc>
      </w:tr>
      <w:tr>
        <w:tc>
          <w:tcPr>
            <w:tcW w:type="dxa" w:w="1150"/>
            <w:shd w:fill="FFFFFF" w:val="clear"/>
            <w:tcMar>
              <w:top w:type="dxa" w:w="80"/>
              <w:left w:type="dxa" w:w="100"/>
              <w:bottom w:type="dxa" w:w="80"/>
              <w:right w:type="dxa" w:w="100"/>
            </w:tcMar>
          </w:tcPr>
          <w:p>
            <w:r>
              <w:rPr>
                <w:rFonts w:ascii="Calibri" w:cs="Calibri" w:eastAsia="Calibri" w:hAnsi="Calibri"/>
                <w:b w:val="false"/>
                <w:bCs w:val="false"/>
                <w:color w:val="111111"/>
                <w:sz w:val="20"/>
                <w:szCs w:val="20"/>
              </w:rPr>
              <w:t xml:space="preserve">v2.0</w:t>
            </w:r>
          </w:p>
        </w:tc>
        <w:tc>
          <w:tcPr>
            <w:tcW w:type="dxa" w:w="4400"/>
            <w:shd w:fill="FFFFFF" w:val="clear"/>
            <w:tcMar>
              <w:top w:type="dxa" w:w="80"/>
              <w:left w:type="dxa" w:w="100"/>
              <w:bottom w:type="dxa" w:w="80"/>
              <w:right w:type="dxa" w:w="100"/>
            </w:tcMar>
          </w:tcPr>
          <w:p>
            <w:r>
              <w:rPr>
                <w:rFonts w:ascii="Calibri" w:cs="Calibri" w:eastAsia="Calibri" w:hAnsi="Calibri"/>
                <w:b w:val="false"/>
                <w:bCs w:val="false"/>
                <w:color w:val="111111"/>
                <w:sz w:val="20"/>
                <w:szCs w:val="20"/>
              </w:rPr>
              <w:t xml:space="preserve">Tối ưu màn kiểm kê</w:t>
            </w:r>
          </w:p>
        </w:tc>
        <w:tc>
          <w:tcPr>
            <w:tcW w:type="dxa" w:w="4900"/>
            <w:shd w:fill="FFFFFF" w:val="clear"/>
            <w:tcMar>
              <w:top w:type="dxa" w:w="80"/>
              <w:left w:type="dxa" w:w="100"/>
              <w:bottom w:type="dxa" w:w="80"/>
              <w:right w:type="dxa" w:w="100"/>
            </w:tcMar>
          </w:tcPr>
          <w:p>
            <w:r>
              <w:rPr>
                <w:rFonts w:ascii="Calibri" w:cs="Calibri" w:eastAsia="Calibri" w:hAnsi="Calibri"/>
                <w:b w:val="false"/>
                <w:bCs w:val="false"/>
                <w:color w:val="111111"/>
                <w:sz w:val="20"/>
                <w:szCs w:val="20"/>
              </w:rPr>
              <w:t xml:space="preserve">Danh sách tiến độ rút gọn 3 sản phẩm gần nhất; màn Xem chi tiết có tìm kiếm + bộ lọc; thanh tiến độ %; cảnh báo còn mã chưa đếm khi Hoàn thành; hiển thị ai đếm bao nhiêu; âm thanh bíp.</w:t>
            </w:r>
          </w:p>
        </w:tc>
      </w:tr>
      <w:tr>
        <w:tc>
          <w:tcPr>
            <w:tcW w:type="dxa" w:w="1150"/>
            <w:shd w:fill="F5F5F2" w:val="clear"/>
            <w:tcMar>
              <w:top w:type="dxa" w:w="80"/>
              <w:left w:type="dxa" w:w="100"/>
              <w:bottom w:type="dxa" w:w="80"/>
              <w:right w:type="dxa" w:w="100"/>
            </w:tcMar>
          </w:tcPr>
          <w:p>
            <w:r>
              <w:rPr>
                <w:rFonts w:ascii="Calibri" w:cs="Calibri" w:eastAsia="Calibri" w:hAnsi="Calibri"/>
                <w:b w:val="false"/>
                <w:bCs w:val="false"/>
                <w:color w:val="111111"/>
                <w:sz w:val="20"/>
                <w:szCs w:val="20"/>
              </w:rPr>
              <w:t xml:space="preserve">v2.1</w:t>
            </w:r>
          </w:p>
        </w:tc>
        <w:tc>
          <w:tcPr>
            <w:tcW w:type="dxa" w:w="4400"/>
            <w:shd w:fill="F5F5F2" w:val="clear"/>
            <w:tcMar>
              <w:top w:type="dxa" w:w="80"/>
              <w:left w:type="dxa" w:w="100"/>
              <w:bottom w:type="dxa" w:w="80"/>
              <w:right w:type="dxa" w:w="100"/>
            </w:tcMar>
          </w:tcPr>
          <w:p>
            <w:r>
              <w:rPr>
                <w:rFonts w:ascii="Calibri" w:cs="Calibri" w:eastAsia="Calibri" w:hAnsi="Calibri"/>
                <w:b w:val="false"/>
                <w:bCs w:val="false"/>
                <w:color w:val="111111"/>
                <w:sz w:val="20"/>
                <w:szCs w:val="20"/>
              </w:rPr>
              <w:t xml:space="preserve">Hoàn thiện quy trình</w:t>
            </w:r>
          </w:p>
        </w:tc>
        <w:tc>
          <w:tcPr>
            <w:tcW w:type="dxa" w:w="4900"/>
            <w:shd w:fill="F5F5F2" w:val="clear"/>
            <w:tcMar>
              <w:top w:type="dxa" w:w="80"/>
              <w:left w:type="dxa" w:w="100"/>
              <w:bottom w:type="dxa" w:w="80"/>
              <w:right w:type="dxa" w:w="100"/>
            </w:tcMar>
          </w:tcPr>
          <w:p>
            <w:r>
              <w:rPr>
                <w:rFonts w:ascii="Calibri" w:cs="Calibri" w:eastAsia="Calibri" w:hAnsi="Calibri"/>
                <w:b w:val="false"/>
                <w:bCs w:val="false"/>
                <w:color w:val="111111"/>
                <w:sz w:val="20"/>
                <w:szCs w:val="20"/>
              </w:rPr>
              <w:t xml:space="preserve">Camera tự bật quét liên tục, nút quét thử thu gọn thành icon; cho phép Tiếp tục kiểm sau khi Hoàn thành; Kết thúc hỏi xác nhận 2 lần và khóa vĩnh viễn.</w:t>
            </w:r>
          </w:p>
        </w:tc>
      </w:tr>
      <w:tr>
        <w:tc>
          <w:tcPr>
            <w:tcW w:type="dxa" w:w="1150"/>
            <w:shd w:fill="FFFFFF" w:val="clear"/>
            <w:tcMar>
              <w:top w:type="dxa" w:w="80"/>
              <w:left w:type="dxa" w:w="100"/>
              <w:bottom w:type="dxa" w:w="80"/>
              <w:right w:type="dxa" w:w="100"/>
            </w:tcMar>
          </w:tcPr>
          <w:p>
            <w:r>
              <w:rPr>
                <w:rFonts w:ascii="Calibri" w:cs="Calibri" w:eastAsia="Calibri" w:hAnsi="Calibri"/>
                <w:b w:val="false"/>
                <w:bCs w:val="false"/>
                <w:color w:val="111111"/>
                <w:sz w:val="20"/>
                <w:szCs w:val="20"/>
              </w:rPr>
              <w:t xml:space="preserve">v2.2</w:t>
            </w:r>
          </w:p>
        </w:tc>
        <w:tc>
          <w:tcPr>
            <w:tcW w:type="dxa" w:w="4400"/>
            <w:shd w:fill="FFFFFF" w:val="clear"/>
            <w:tcMar>
              <w:top w:type="dxa" w:w="80"/>
              <w:left w:type="dxa" w:w="100"/>
              <w:bottom w:type="dxa" w:w="80"/>
              <w:right w:type="dxa" w:w="100"/>
            </w:tcMar>
          </w:tcPr>
          <w:p>
            <w:r>
              <w:rPr>
                <w:rFonts w:ascii="Calibri" w:cs="Calibri" w:eastAsia="Calibri" w:hAnsi="Calibri"/>
                <w:b w:val="false"/>
                <w:bCs w:val="false"/>
                <w:color w:val="111111"/>
                <w:sz w:val="20"/>
                <w:szCs w:val="20"/>
              </w:rPr>
              <w:t xml:space="preserve">Phân quyền + điều chỉnh</w:t>
            </w:r>
          </w:p>
        </w:tc>
        <w:tc>
          <w:tcPr>
            <w:tcW w:type="dxa" w:w="4900"/>
            <w:shd w:fill="FFFFFF" w:val="clear"/>
            <w:tcMar>
              <w:top w:type="dxa" w:w="80"/>
              <w:left w:type="dxa" w:w="100"/>
              <w:bottom w:type="dxa" w:w="80"/>
              <w:right w:type="dxa" w:w="100"/>
            </w:tcMar>
          </w:tcPr>
          <w:p>
            <w:r>
              <w:rPr>
                <w:rFonts w:ascii="Calibri" w:cs="Calibri" w:eastAsia="Calibri" w:hAnsi="Calibri"/>
                <w:b w:val="false"/>
                <w:bCs w:val="false"/>
                <w:color w:val="111111"/>
                <w:sz w:val="20"/>
                <w:szCs w:val="20"/>
              </w:rPr>
              <w:t xml:space="preserve">Cập nhật nhân sự thực tế với 3 cấp quyền; chức năng cộng thêm/trừ bớt cho mọi người, Leader đặt tổng chính xác; nhật ký điều chỉnh (audit log).</w:t>
            </w:r>
          </w:p>
        </w:tc>
      </w:tr>
      <w:tr>
        <w:tc>
          <w:tcPr>
            <w:tcW w:type="dxa" w:w="1150"/>
            <w:shd w:fill="F5F5F2" w:val="clear"/>
            <w:tcMar>
              <w:top w:type="dxa" w:w="80"/>
              <w:left w:type="dxa" w:w="100"/>
              <w:bottom w:type="dxa" w:w="80"/>
              <w:right w:type="dxa" w:w="100"/>
            </w:tcMar>
          </w:tcPr>
          <w:p>
            <w:r>
              <w:rPr>
                <w:rFonts w:ascii="Calibri" w:cs="Calibri" w:eastAsia="Calibri" w:hAnsi="Calibri"/>
                <w:b w:val="false"/>
                <w:bCs w:val="false"/>
                <w:color w:val="111111"/>
                <w:sz w:val="20"/>
                <w:szCs w:val="20"/>
              </w:rPr>
              <w:t xml:space="preserve">v2.3</w:t>
            </w:r>
          </w:p>
        </w:tc>
        <w:tc>
          <w:tcPr>
            <w:tcW w:type="dxa" w:w="4400"/>
            <w:shd w:fill="F5F5F2" w:val="clear"/>
            <w:tcMar>
              <w:top w:type="dxa" w:w="80"/>
              <w:left w:type="dxa" w:w="100"/>
              <w:bottom w:type="dxa" w:w="80"/>
              <w:right w:type="dxa" w:w="100"/>
            </w:tcMar>
          </w:tcPr>
          <w:p>
            <w:r>
              <w:rPr>
                <w:rFonts w:ascii="Calibri" w:cs="Calibri" w:eastAsia="Calibri" w:hAnsi="Calibri"/>
                <w:b w:val="false"/>
                <w:bCs w:val="false"/>
                <w:color w:val="111111"/>
                <w:sz w:val="20"/>
                <w:szCs w:val="20"/>
              </w:rPr>
              <w:t xml:space="preserve">Chống quét trùng</w:t>
            </w:r>
          </w:p>
        </w:tc>
        <w:tc>
          <w:tcPr>
            <w:tcW w:type="dxa" w:w="4900"/>
            <w:shd w:fill="F5F5F2" w:val="clear"/>
            <w:tcMar>
              <w:top w:type="dxa" w:w="80"/>
              <w:left w:type="dxa" w:w="100"/>
              <w:bottom w:type="dxa" w:w="80"/>
              <w:right w:type="dxa" w:w="100"/>
            </w:tcMar>
          </w:tcPr>
          <w:p>
            <w:r>
              <w:rPr>
                <w:rFonts w:ascii="Calibri" w:cs="Calibri" w:eastAsia="Calibri" w:hAnsi="Calibri"/>
                <w:b w:val="false"/>
                <w:bCs w:val="false"/>
                <w:color w:val="111111"/>
                <w:sz w:val="20"/>
                <w:szCs w:val="20"/>
              </w:rPr>
              <w:t xml:space="preserve">Debounce 2 giây; cảnh báo vượt tồn Misa (dải đỏ + tiếng trầm + rung kép); hiển thị người khác đã đếm; panel sản phẩm tách 3 tầng thông tin.</w:t>
            </w:r>
          </w:p>
        </w:tc>
      </w:tr>
      <w:tr>
        <w:tc>
          <w:tcPr>
            <w:tcW w:type="dxa" w:w="1150"/>
            <w:shd w:fill="FFFFFF" w:val="clear"/>
            <w:tcMar>
              <w:top w:type="dxa" w:w="80"/>
              <w:left w:type="dxa" w:w="100"/>
              <w:bottom w:type="dxa" w:w="80"/>
              <w:right w:type="dxa" w:w="100"/>
            </w:tcMar>
          </w:tcPr>
          <w:p>
            <w:r>
              <w:rPr>
                <w:rFonts w:ascii="Calibri" w:cs="Calibri" w:eastAsia="Calibri" w:hAnsi="Calibri"/>
                <w:b w:val="false"/>
                <w:bCs w:val="false"/>
                <w:color w:val="111111"/>
                <w:sz w:val="20"/>
                <w:szCs w:val="20"/>
              </w:rPr>
              <w:t xml:space="preserve">v3.0</w:t>
            </w:r>
          </w:p>
        </w:tc>
        <w:tc>
          <w:tcPr>
            <w:tcW w:type="dxa" w:w="4400"/>
            <w:shd w:fill="FFFFFF" w:val="clear"/>
            <w:tcMar>
              <w:top w:type="dxa" w:w="80"/>
              <w:left w:type="dxa" w:w="100"/>
              <w:bottom w:type="dxa" w:w="80"/>
              <w:right w:type="dxa" w:w="100"/>
            </w:tcMar>
          </w:tcPr>
          <w:p>
            <w:r>
              <w:rPr>
                <w:rFonts w:ascii="Calibri" w:cs="Calibri" w:eastAsia="Calibri" w:hAnsi="Calibri"/>
                <w:b w:val="false"/>
                <w:bCs w:val="false"/>
                <w:color w:val="111111"/>
                <w:sz w:val="20"/>
                <w:szCs w:val="20"/>
              </w:rPr>
              <w:t xml:space="preserve">Redesign giao diện (hiện tại)</w:t>
            </w:r>
          </w:p>
        </w:tc>
        <w:tc>
          <w:tcPr>
            <w:tcW w:type="dxa" w:w="4900"/>
            <w:shd w:fill="FFFFFF" w:val="clear"/>
            <w:tcMar>
              <w:top w:type="dxa" w:w="80"/>
              <w:left w:type="dxa" w:w="100"/>
              <w:bottom w:type="dxa" w:w="80"/>
              <w:right w:type="dxa" w:w="100"/>
            </w:tcMar>
          </w:tcPr>
          <w:p>
            <w:r>
              <w:rPr>
                <w:rFonts w:ascii="Calibri" w:cs="Calibri" w:eastAsia="Calibri" w:hAnsi="Calibri"/>
                <w:b w:val="false"/>
                <w:bCs w:val="false"/>
                <w:color w:val="111111"/>
                <w:sz w:val="20"/>
                <w:szCs w:val="20"/>
              </w:rPr>
              <w:t xml:space="preserve">Bám template UI đen – vàng: camera toàn màn với khung ngắm, sheet trắng bo tròn, thẻ sản phẩm với pill trạng thái Khớp/Vượt/Còn, stepper lớn, nút "+1 &amp; quét tiếp", avatar nhóm kiểm, thanh Tạm dừng/Hoàn thành.</w:t>
            </w:r>
          </w:p>
        </w:tc>
      </w:tr>
    </w:tbl>
    <w:p>
      <w:pPr>
        <w:pStyle w:val="Heading1"/>
        <w:spacing w:after="140" w:before="280"/>
      </w:pPr>
      <w:r>
        <w:rPr>
          <w:rFonts w:ascii="Calibri" w:cs="Calibri" w:eastAsia="Calibri" w:hAnsi="Calibri"/>
          <w:b/>
          <w:bCs/>
          <w:color w:val="111111"/>
          <w:sz w:val="30"/>
          <w:szCs w:val="30"/>
        </w:rPr>
        <w:t xml:space="preserve">4. Mức độ đáp ứng hiện tại</w:t>
      </w:r>
    </w:p>
    <w:p>
      <w:pPr>
        <w:pStyle w:val="Heading2"/>
        <w:spacing w:after="100" w:before="200"/>
      </w:pPr>
      <w:r>
        <w:rPr>
          <w:rFonts w:ascii="Calibri" w:cs="Calibri" w:eastAsia="Calibri" w:hAnsi="Calibri"/>
          <w:b/>
          <w:bCs/>
          <w:color w:val="333333"/>
          <w:sz w:val="25"/>
          <w:szCs w:val="25"/>
        </w:rPr>
        <w:t xml:space="preserve">4.1. Đã đáp ứng</w:t>
      </w:r>
    </w:p>
    <w:p>
      <w:pPr>
        <w:pStyle w:val="ListParagraph"/>
        <w:numPr>
          <w:ilvl w:val="0"/>
          <w:numId w:val="2"/>
        </w:numPr>
        <w:spacing w:after="60"/>
      </w:pPr>
      <w:r>
        <w:rPr>
          <w:rFonts w:ascii="Calibri" w:cs="Calibri" w:eastAsia="Calibri" w:hAnsi="Calibri"/>
          <w:sz w:val="22"/>
          <w:szCs w:val="22"/>
        </w:rPr>
        <w:t xml:space="preserve">Toàn bộ flow nghiệp vụ từ tạo đợt → quét đếm → điều chỉnh → hoàn thành → kết thúc → báo cáo → xuất Excel hoạt động đầy đủ trên prototype.</w:t>
      </w:r>
    </w:p>
    <w:p>
      <w:pPr>
        <w:pStyle w:val="ListParagraph"/>
        <w:numPr>
          <w:ilvl w:val="0"/>
          <w:numId w:val="2"/>
        </w:numPr>
        <w:spacing w:after="60"/>
      </w:pPr>
      <w:r>
        <w:rPr>
          <w:rFonts w:ascii="Calibri" w:cs="Calibri" w:eastAsia="Calibri" w:hAnsi="Calibri"/>
          <w:sz w:val="22"/>
          <w:szCs w:val="22"/>
        </w:rPr>
        <w:t xml:space="preserve">Quét liên tục bằng camera điện thoại (barcode/QR), cộng dồn đa người dùng, phân quyền 3 cấp, kiểm soát sai sót và audit log.</w:t>
      </w:r>
    </w:p>
    <w:p>
      <w:pPr>
        <w:pStyle w:val="ListParagraph"/>
        <w:numPr>
          <w:ilvl w:val="0"/>
          <w:numId w:val="2"/>
        </w:numPr>
        <w:spacing w:after="60"/>
      </w:pPr>
      <w:r>
        <w:rPr>
          <w:rFonts w:ascii="Calibri" w:cs="Calibri" w:eastAsia="Calibri" w:hAnsi="Calibri"/>
          <w:sz w:val="22"/>
          <w:szCs w:val="22"/>
        </w:rPr>
        <w:t xml:space="preserve">Giao diện mobile-first hoàn chỉnh theo template thiết kế, dùng được ngay để demo và lấy ý kiến người dùng thực tế.</w:t>
      </w:r>
    </w:p>
    <w:p>
      <w:pPr>
        <w:pStyle w:val="Heading2"/>
        <w:spacing w:after="100" w:before="200"/>
      </w:pPr>
      <w:r>
        <w:rPr>
          <w:rFonts w:ascii="Calibri" w:cs="Calibri" w:eastAsia="Calibri" w:hAnsi="Calibri"/>
          <w:b/>
          <w:bCs/>
          <w:color w:val="333333"/>
          <w:sz w:val="25"/>
          <w:szCs w:val="25"/>
        </w:rPr>
        <w:t xml:space="preserve">4.2. Chưa đáp ứng / giới hạn của bản demo</w:t>
      </w:r>
    </w:p>
    <w:p>
      <w:pPr>
        <w:pStyle w:val="ListParagraph"/>
        <w:numPr>
          <w:ilvl w:val="0"/>
          <w:numId w:val="2"/>
        </w:numPr>
        <w:spacing w:after="60"/>
      </w:pPr>
      <w:r>
        <w:rPr>
          <w:rFonts w:ascii="Calibri" w:cs="Calibri" w:eastAsia="Calibri" w:hAnsi="Calibri"/>
          <w:b/>
          <w:bCs/>
          <w:sz w:val="22"/>
          <w:szCs w:val="22"/>
        </w:rPr>
        <w:t xml:space="preserve">Dữ liệu ảo: </w:t>
      </w:r>
      <w:r>
        <w:rPr>
          <w:rFonts w:ascii="Calibri" w:cs="Calibri" w:eastAsia="Calibri" w:hAnsi="Calibri"/>
          <w:sz w:val="22"/>
          <w:szCs w:val="22"/>
        </w:rPr>
        <w:t xml:space="preserve">chưa kết nối API Misa AMIS thật — nút đồng bộ đang sinh số tồn ngẫu nhiên. Khi có API chỉ cần thay một hàm lấy dữ liệu.</w:t>
      </w:r>
    </w:p>
    <w:p>
      <w:pPr>
        <w:pStyle w:val="ListParagraph"/>
        <w:numPr>
          <w:ilvl w:val="0"/>
          <w:numId w:val="2"/>
        </w:numPr>
        <w:spacing w:after="60"/>
      </w:pPr>
      <w:r>
        <w:rPr>
          <w:rFonts w:ascii="Calibri" w:cs="Calibri" w:eastAsia="Calibri" w:hAnsi="Calibri"/>
          <w:b/>
          <w:bCs/>
          <w:sz w:val="22"/>
          <w:szCs w:val="22"/>
        </w:rPr>
        <w:t xml:space="preserve">Chưa có máy chủ: </w:t>
      </w:r>
      <w:r>
        <w:rPr>
          <w:rFonts w:ascii="Calibri" w:cs="Calibri" w:eastAsia="Calibri" w:hAnsi="Calibri"/>
          <w:sz w:val="22"/>
          <w:szCs w:val="22"/>
        </w:rPr>
        <w:t xml:space="preserve">dữ liệu nằm trong trình duyệt của một máy; nhiều điện thoại chưa đồng bộ thời gian thực với nhau, đóng trình duyệt là mất phiên. Bản thật cần server + cơ sở dữ liệu.</w:t>
      </w:r>
    </w:p>
    <w:p>
      <w:pPr>
        <w:pStyle w:val="ListParagraph"/>
        <w:numPr>
          <w:ilvl w:val="0"/>
          <w:numId w:val="2"/>
        </w:numPr>
        <w:spacing w:after="60"/>
      </w:pPr>
      <w:r>
        <w:rPr>
          <w:rFonts w:ascii="Calibri" w:cs="Calibri" w:eastAsia="Calibri" w:hAnsi="Calibri"/>
          <w:b/>
          <w:bCs/>
          <w:sz w:val="22"/>
          <w:szCs w:val="22"/>
        </w:rPr>
        <w:t xml:space="preserve">Camera cần HTTPS: </w:t>
      </w:r>
      <w:r>
        <w:rPr>
          <w:rFonts w:ascii="Calibri" w:cs="Calibri" w:eastAsia="Calibri" w:hAnsi="Calibri"/>
          <w:sz w:val="22"/>
          <w:szCs w:val="22"/>
        </w:rPr>
        <w:t xml:space="preserve">mở file trực tiếp sẽ không bật được camera (giới hạn bảo mật của trình duyệt); cần host website qua HTTPS. Trong demo dùng nút quét thử hoặc nhập mã tay.</w:t>
      </w:r>
    </w:p>
    <w:p>
      <w:pPr>
        <w:pStyle w:val="ListParagraph"/>
        <w:numPr>
          <w:ilvl w:val="0"/>
          <w:numId w:val="2"/>
        </w:numPr>
        <w:spacing w:after="60"/>
      </w:pPr>
      <w:r>
        <w:rPr>
          <w:rFonts w:ascii="Calibri" w:cs="Calibri" w:eastAsia="Calibri" w:hAnsi="Calibri"/>
          <w:b/>
          <w:bCs/>
          <w:sz w:val="22"/>
          <w:szCs w:val="22"/>
        </w:rPr>
        <w:t xml:space="preserve">Danh mục sản phẩm mẫu: </w:t>
      </w:r>
      <w:r>
        <w:rPr>
          <w:rFonts w:ascii="Calibri" w:cs="Calibri" w:eastAsia="Calibri" w:hAnsi="Calibri"/>
          <w:sz w:val="22"/>
          <w:szCs w:val="22"/>
        </w:rPr>
        <w:t xml:space="preserve">12 mã hàng gia dụng ảo, ảnh minh họa bằng biểu tượng; bản thật lấy danh mục + hình ảnh từ Misa.</w:t>
      </w:r>
    </w:p>
    <w:p>
      <w:pPr>
        <w:pStyle w:val="ListParagraph"/>
        <w:numPr>
          <w:ilvl w:val="0"/>
          <w:numId w:val="2"/>
        </w:numPr>
        <w:spacing w:after="60"/>
      </w:pPr>
      <w:r>
        <w:rPr>
          <w:rFonts w:ascii="Calibri" w:cs="Calibri" w:eastAsia="Calibri" w:hAnsi="Calibri"/>
          <w:b/>
          <w:bCs/>
          <w:sz w:val="22"/>
          <w:szCs w:val="22"/>
        </w:rPr>
        <w:t xml:space="preserve">Chưa chặn trùng tuyệt đối: </w:t>
      </w:r>
      <w:r>
        <w:rPr>
          <w:rFonts w:ascii="Calibri" w:cs="Calibri" w:eastAsia="Calibri" w:hAnsi="Calibri"/>
          <w:sz w:val="22"/>
          <w:szCs w:val="22"/>
        </w:rPr>
        <w:t xml:space="preserve">chỉ chặn tuyệt đối được nếu dán tem serial riêng từng đơn vị hàng; giải pháp thực tế là chia khu vực kiểm cho từng người kết hợp các cảnh báo hiện có.</w:t>
      </w:r>
    </w:p>
    <w:p>
      <w:pPr>
        <w:pStyle w:val="Heading1"/>
        <w:spacing w:after="140" w:before="280"/>
      </w:pPr>
      <w:r>
        <w:rPr>
          <w:rFonts w:ascii="Calibri" w:cs="Calibri" w:eastAsia="Calibri" w:hAnsi="Calibri"/>
          <w:b/>
          <w:bCs/>
          <w:color w:val="111111"/>
          <w:sz w:val="30"/>
          <w:szCs w:val="30"/>
        </w:rPr>
        <w:t xml:space="preserve">5. Flow sử dụng</w:t>
      </w:r>
    </w:p>
    <w:p>
      <w:pPr>
        <w:pStyle w:val="Heading2"/>
        <w:spacing w:after="100" w:before="200"/>
      </w:pPr>
      <w:r>
        <w:rPr>
          <w:rFonts w:ascii="Calibri" w:cs="Calibri" w:eastAsia="Calibri" w:hAnsi="Calibri"/>
          <w:b/>
          <w:bCs/>
          <w:color w:val="333333"/>
          <w:sz w:val="25"/>
          <w:szCs w:val="25"/>
        </w:rPr>
        <w:t xml:space="preserve">5.1. Leader (Giám đốc tài chính / Kế toán trưởng)</w:t>
      </w:r>
    </w:p>
    <w:p>
      <w:pPr>
        <w:pStyle w:val="ListParagraph"/>
        <w:numPr>
          <w:ilvl w:val="0"/>
          <w:numId w:val="3"/>
        </w:numPr>
        <w:spacing w:after="70"/>
      </w:pPr>
      <w:r>
        <w:rPr>
          <w:rFonts w:ascii="Calibri" w:cs="Calibri" w:eastAsia="Calibri" w:hAnsi="Calibri"/>
          <w:b/>
          <w:bCs/>
          <w:sz w:val="22"/>
          <w:szCs w:val="22"/>
        </w:rPr>
        <w:t xml:space="preserve">Đăng nhập</w:t>
      </w:r>
      <w:r>
        <w:rPr>
          <w:rFonts w:ascii="Calibri" w:cs="Calibri" w:eastAsia="Calibri" w:hAnsi="Calibri"/>
          <w:sz w:val="22"/>
          <w:szCs w:val="22"/>
        </w:rPr>
        <w:t xml:space="preserve"> → màn hình chính hiển thị đợt đang mở và lịch sử kiểm kê.</w:t>
      </w:r>
    </w:p>
    <w:p>
      <w:pPr>
        <w:pStyle w:val="ListParagraph"/>
        <w:numPr>
          <w:ilvl w:val="0"/>
          <w:numId w:val="3"/>
        </w:numPr>
        <w:spacing w:after="70"/>
      </w:pPr>
      <w:r>
        <w:rPr>
          <w:rFonts w:ascii="Calibri" w:cs="Calibri" w:eastAsia="Calibri" w:hAnsi="Calibri"/>
          <w:b/>
          <w:bCs/>
          <w:sz w:val="22"/>
          <w:szCs w:val="22"/>
        </w:rPr>
        <w:t xml:space="preserve">Tạo đợt kiểm kê</w:t>
      </w:r>
      <w:r>
        <w:rPr>
          <w:rFonts w:ascii="Calibri" w:cs="Calibri" w:eastAsia="Calibri" w:hAnsi="Calibri"/>
          <w:sz w:val="22"/>
          <w:szCs w:val="22"/>
        </w:rPr>
        <w:t xml:space="preserve">: chọn ngày, giờ, kho → bấm Đồng bộ tồn kho từ Misa → chọn người cùng kiểm → Tạo đợt.</w:t>
      </w:r>
    </w:p>
    <w:p>
      <w:pPr>
        <w:pStyle w:val="ListParagraph"/>
        <w:numPr>
          <w:ilvl w:val="0"/>
          <w:numId w:val="3"/>
        </w:numPr>
        <w:spacing w:after="70"/>
      </w:pPr>
      <w:r>
        <w:rPr>
          <w:rFonts w:ascii="Calibri" w:cs="Calibri" w:eastAsia="Calibri" w:hAnsi="Calibri"/>
          <w:b/>
          <w:bCs/>
          <w:sz w:val="22"/>
          <w:szCs w:val="22"/>
        </w:rPr>
        <w:t xml:space="preserve">Kiểm kê</w:t>
      </w:r>
      <w:r>
        <w:rPr>
          <w:rFonts w:ascii="Calibri" w:cs="Calibri" w:eastAsia="Calibri" w:hAnsi="Calibri"/>
          <w:sz w:val="22"/>
          <w:szCs w:val="22"/>
        </w:rPr>
        <w:t xml:space="preserve"> cùng nhóm như một thành viên bình thường (quét, điều chỉnh, đặt tổng khi cần).</w:t>
      </w:r>
    </w:p>
    <w:p>
      <w:pPr>
        <w:pStyle w:val="ListParagraph"/>
        <w:numPr>
          <w:ilvl w:val="0"/>
          <w:numId w:val="3"/>
        </w:numPr>
        <w:spacing w:after="70"/>
      </w:pPr>
      <w:r>
        <w:rPr>
          <w:rFonts w:ascii="Calibri" w:cs="Calibri" w:eastAsia="Calibri" w:hAnsi="Calibri"/>
          <w:b/>
          <w:bCs/>
          <w:sz w:val="22"/>
          <w:szCs w:val="22"/>
        </w:rPr>
        <w:t xml:space="preserve">Giám sát</w:t>
      </w:r>
      <w:r>
        <w:rPr>
          <w:rFonts w:ascii="Calibri" w:cs="Calibri" w:eastAsia="Calibri" w:hAnsi="Calibri"/>
          <w:sz w:val="22"/>
          <w:szCs w:val="22"/>
        </w:rPr>
        <w:t xml:space="preserve"> tiến độ và trạng thái Hoàn thành của từng thành viên ngay trên màn kiểm kê.</w:t>
      </w:r>
    </w:p>
    <w:p>
      <w:pPr>
        <w:pStyle w:val="ListParagraph"/>
        <w:numPr>
          <w:ilvl w:val="0"/>
          <w:numId w:val="3"/>
        </w:numPr>
        <w:spacing w:after="70"/>
      </w:pPr>
      <w:r>
        <w:rPr>
          <w:rFonts w:ascii="Calibri" w:cs="Calibri" w:eastAsia="Calibri" w:hAnsi="Calibri"/>
          <w:b/>
          <w:bCs/>
          <w:sz w:val="22"/>
          <w:szCs w:val="22"/>
        </w:rPr>
        <w:t xml:space="preserve">Kết thúc kiểm kho</w:t>
      </w:r>
      <w:r>
        <w:rPr>
          <w:rFonts w:ascii="Calibri" w:cs="Calibri" w:eastAsia="Calibri" w:hAnsi="Calibri"/>
          <w:sz w:val="22"/>
          <w:szCs w:val="22"/>
        </w:rPr>
        <w:t xml:space="preserve"> khi cả nhóm đã Hoàn thành → xác nhận 2 lần → phiên khóa → xem báo cáo chênh lệch → Xuất Excel.</w:t>
      </w:r>
    </w:p>
    <w:p>
      <w:pPr>
        <w:pStyle w:val="Heading2"/>
        <w:spacing w:after="100" w:before="200"/>
      </w:pPr>
      <w:r>
        <w:rPr>
          <w:rFonts w:ascii="Calibri" w:cs="Calibri" w:eastAsia="Calibri" w:hAnsi="Calibri"/>
          <w:b/>
          <w:bCs/>
          <w:color w:val="333333"/>
          <w:sz w:val="25"/>
          <w:szCs w:val="25"/>
        </w:rPr>
        <w:t xml:space="preserve">5.2. Nhân viên kiểm kho (NV Kế toán)</w:t>
      </w:r>
    </w:p>
    <w:p>
      <w:pPr>
        <w:pStyle w:val="ListParagraph"/>
        <w:numPr>
          <w:ilvl w:val="0"/>
          <w:numId w:val="4"/>
        </w:numPr>
        <w:spacing w:after="70"/>
      </w:pPr>
      <w:r>
        <w:rPr>
          <w:rFonts w:ascii="Calibri" w:cs="Calibri" w:eastAsia="Calibri" w:hAnsi="Calibri"/>
          <w:b/>
          <w:bCs/>
          <w:sz w:val="22"/>
          <w:szCs w:val="22"/>
        </w:rPr>
        <w:t xml:space="preserve">Đăng nhập</w:t>
      </w:r>
      <w:r>
        <w:rPr>
          <w:rFonts w:ascii="Calibri" w:cs="Calibri" w:eastAsia="Calibri" w:hAnsi="Calibri"/>
          <w:sz w:val="22"/>
          <w:szCs w:val="22"/>
        </w:rPr>
        <w:t xml:space="preserve"> → chạm vào đợt kiểm kê đang mở để vào kiểm cùng.</w:t>
      </w:r>
    </w:p>
    <w:p>
      <w:pPr>
        <w:pStyle w:val="ListParagraph"/>
        <w:numPr>
          <w:ilvl w:val="0"/>
          <w:numId w:val="4"/>
        </w:numPr>
        <w:spacing w:after="70"/>
      </w:pPr>
      <w:r>
        <w:rPr>
          <w:rFonts w:ascii="Calibri" w:cs="Calibri" w:eastAsia="Calibri" w:hAnsi="Calibri"/>
          <w:b/>
          <w:bCs/>
          <w:sz w:val="22"/>
          <w:szCs w:val="22"/>
        </w:rPr>
        <w:t xml:space="preserve">Quét liên tục</w:t>
      </w:r>
      <w:r>
        <w:rPr>
          <w:rFonts w:ascii="Calibri" w:cs="Calibri" w:eastAsia="Calibri" w:hAnsi="Calibri"/>
          <w:sz w:val="22"/>
          <w:szCs w:val="22"/>
        </w:rPr>
        <w:t xml:space="preserve">: đưa camera vào mã vạch, mỗi lần quét tự +1; món giống nhau số lượng lớn thì dùng −/＋, nút "+1 &amp; quét tiếp" hoặc mở sản phẩm để cộng theo lô.</w:t>
      </w:r>
    </w:p>
    <w:p>
      <w:pPr>
        <w:pStyle w:val="ListParagraph"/>
        <w:numPr>
          <w:ilvl w:val="0"/>
          <w:numId w:val="4"/>
        </w:numPr>
        <w:spacing w:after="70"/>
      </w:pPr>
      <w:r>
        <w:rPr>
          <w:rFonts w:ascii="Calibri" w:cs="Calibri" w:eastAsia="Calibri" w:hAnsi="Calibri"/>
          <w:b/>
          <w:bCs/>
          <w:sz w:val="22"/>
          <w:szCs w:val="22"/>
        </w:rPr>
        <w:t xml:space="preserve">Xử lý cảnh báo</w:t>
      </w:r>
      <w:r>
        <w:rPr>
          <w:rFonts w:ascii="Calibri" w:cs="Calibri" w:eastAsia="Calibri" w:hAnsi="Calibri"/>
          <w:sz w:val="22"/>
          <w:szCs w:val="22"/>
        </w:rPr>
        <w:t xml:space="preserve">: nghe tiếng trầm/thấy dải đỏ vượt tồn thì kiểm tra quét trùng; thấy "người khác đã đếm" thì đối chiếu phân khu để tránh đếm chồng.</w:t>
      </w:r>
    </w:p>
    <w:p>
      <w:pPr>
        <w:pStyle w:val="ListParagraph"/>
        <w:numPr>
          <w:ilvl w:val="0"/>
          <w:numId w:val="4"/>
        </w:numPr>
        <w:spacing w:after="70"/>
      </w:pPr>
      <w:r>
        <w:rPr>
          <w:rFonts w:ascii="Calibri" w:cs="Calibri" w:eastAsia="Calibri" w:hAnsi="Calibri"/>
          <w:b/>
          <w:bCs/>
          <w:sz w:val="22"/>
          <w:szCs w:val="22"/>
        </w:rPr>
        <w:t xml:space="preserve">Rà soát</w:t>
      </w:r>
      <w:r>
        <w:rPr>
          <w:rFonts w:ascii="Calibri" w:cs="Calibri" w:eastAsia="Calibri" w:hAnsi="Calibri"/>
          <w:sz w:val="22"/>
          <w:szCs w:val="22"/>
        </w:rPr>
        <w:t xml:space="preserve"> bằng "Xem tất cả": lọc Chưa đếm để tìm món bỏ sót, lọc Lệch Misa để kiểm tra lại.</w:t>
      </w:r>
    </w:p>
    <w:p>
      <w:pPr>
        <w:pStyle w:val="ListParagraph"/>
        <w:numPr>
          <w:ilvl w:val="0"/>
          <w:numId w:val="4"/>
        </w:numPr>
        <w:spacing w:after="70"/>
      </w:pPr>
      <w:r>
        <w:rPr>
          <w:rFonts w:ascii="Calibri" w:cs="Calibri" w:eastAsia="Calibri" w:hAnsi="Calibri"/>
          <w:b/>
          <w:bCs/>
          <w:sz w:val="22"/>
          <w:szCs w:val="22"/>
        </w:rPr>
        <w:t xml:space="preserve">Bấm Hoàn thành</w:t>
      </w:r>
      <w:r>
        <w:rPr>
          <w:rFonts w:ascii="Calibri" w:cs="Calibri" w:eastAsia="Calibri" w:hAnsi="Calibri"/>
          <w:sz w:val="22"/>
          <w:szCs w:val="22"/>
        </w:rPr>
        <w:t xml:space="preserve"> khi xong phần của mình; nếu ấn nhầm hoặc cần kiểm phụ, bấm Tiếp tục kiểm để mở lại.</w:t>
      </w:r>
    </w:p>
    <w:p>
      <w:pPr>
        <w:pStyle w:val="Heading2"/>
        <w:spacing w:after="100" w:before="200"/>
      </w:pPr>
      <w:r>
        <w:rPr>
          <w:rFonts w:ascii="Calibri" w:cs="Calibri" w:eastAsia="Calibri" w:hAnsi="Calibri"/>
          <w:b/>
          <w:bCs/>
          <w:color w:val="333333"/>
          <w:sz w:val="25"/>
          <w:szCs w:val="25"/>
        </w:rPr>
        <w:t xml:space="preserve">5.3. Cuối ngày (Kế toán)</w:t>
      </w:r>
    </w:p>
    <w:p>
      <w:pPr>
        <w:pStyle w:val="ListParagraph"/>
        <w:numPr>
          <w:ilvl w:val="0"/>
          <w:numId w:val="5"/>
        </w:numPr>
        <w:spacing w:after="70"/>
      </w:pPr>
      <w:r>
        <w:rPr>
          <w:rFonts w:ascii="Calibri" w:cs="Calibri" w:eastAsia="Calibri" w:hAnsi="Calibri"/>
          <w:b/>
          <w:bCs/>
          <w:sz w:val="22"/>
          <w:szCs w:val="22"/>
        </w:rPr>
        <w:t xml:space="preserve">Mở lịch sử kiểm kê</w:t>
      </w:r>
      <w:r>
        <w:rPr>
          <w:rFonts w:ascii="Calibri" w:cs="Calibri" w:eastAsia="Calibri" w:hAnsi="Calibri"/>
          <w:sz w:val="22"/>
          <w:szCs w:val="22"/>
        </w:rPr>
        <w:t xml:space="preserve"> → chọn đợt vừa kết thúc.</w:t>
      </w:r>
    </w:p>
    <w:p>
      <w:pPr>
        <w:pStyle w:val="ListParagraph"/>
        <w:numPr>
          <w:ilvl w:val="0"/>
          <w:numId w:val="5"/>
        </w:numPr>
        <w:spacing w:after="70"/>
      </w:pPr>
      <w:r>
        <w:rPr>
          <w:rFonts w:ascii="Calibri" w:cs="Calibri" w:eastAsia="Calibri" w:hAnsi="Calibri"/>
          <w:b/>
          <w:bCs/>
          <w:sz w:val="22"/>
          <w:szCs w:val="22"/>
        </w:rPr>
        <w:t xml:space="preserve">Xem báo cáo chênh lệch</w:t>
      </w:r>
      <w:r>
        <w:rPr>
          <w:rFonts w:ascii="Calibri" w:cs="Calibri" w:eastAsia="Calibri" w:hAnsi="Calibri"/>
          <w:sz w:val="22"/>
          <w:szCs w:val="22"/>
        </w:rPr>
        <w:t xml:space="preserve"> theo từng mã: Tồn Misa – Thực đếm – Chênh.</w:t>
      </w:r>
    </w:p>
    <w:p>
      <w:pPr>
        <w:pStyle w:val="ListParagraph"/>
        <w:numPr>
          <w:ilvl w:val="0"/>
          <w:numId w:val="5"/>
        </w:numPr>
        <w:spacing w:after="70"/>
      </w:pPr>
      <w:r>
        <w:rPr>
          <w:rFonts w:ascii="Calibri" w:cs="Calibri" w:eastAsia="Calibri" w:hAnsi="Calibri"/>
          <w:b/>
          <w:bCs/>
          <w:sz w:val="22"/>
          <w:szCs w:val="22"/>
        </w:rPr>
        <w:t xml:space="preserve">Xuất Excel</w:t>
      </w:r>
      <w:r>
        <w:rPr>
          <w:rFonts w:ascii="Calibri" w:cs="Calibri" w:eastAsia="Calibri" w:hAnsi="Calibri"/>
          <w:sz w:val="22"/>
          <w:szCs w:val="22"/>
        </w:rPr>
        <w:t xml:space="preserve"> để lưu trữ, đối chiếu và hạch toán điều chỉnh trên Misa.</w:t>
      </w:r>
    </w:p>
    <w:p>
      <w:pPr>
        <w:pStyle w:val="Heading1"/>
        <w:spacing w:after="140" w:before="280"/>
      </w:pPr>
      <w:r>
        <w:rPr>
          <w:rFonts w:ascii="Calibri" w:cs="Calibri" w:eastAsia="Calibri" w:hAnsi="Calibri"/>
          <w:b/>
          <w:bCs/>
          <w:color w:val="111111"/>
          <w:sz w:val="30"/>
          <w:szCs w:val="30"/>
        </w:rPr>
        <w:t xml:space="preserve">6. Đề xuất bước tiếp theo</w:t>
      </w:r>
    </w:p>
    <w:p>
      <w:pPr>
        <w:pStyle w:val="ListParagraph"/>
        <w:numPr>
          <w:ilvl w:val="0"/>
          <w:numId w:val="3"/>
        </w:numPr>
        <w:spacing w:after="70"/>
      </w:pPr>
      <w:r>
        <w:rPr>
          <w:rFonts w:ascii="Calibri" w:cs="Calibri" w:eastAsia="Calibri" w:hAnsi="Calibri"/>
          <w:b/>
          <w:bCs/>
          <w:sz w:val="22"/>
          <w:szCs w:val="22"/>
        </w:rPr>
        <w:t xml:space="preserve">Kết nối API Misa AMIS</w:t>
      </w:r>
      <w:r>
        <w:rPr>
          <w:rFonts w:ascii="Calibri" w:cs="Calibri" w:eastAsia="Calibri" w:hAnsi="Calibri"/>
          <w:sz w:val="22"/>
          <w:szCs w:val="22"/>
        </w:rPr>
        <w:t xml:space="preserve"> để đồng bộ danh mục, hình ảnh sản phẩm và số tồn thật.</w:t>
      </w:r>
    </w:p>
    <w:p>
      <w:pPr>
        <w:pStyle w:val="ListParagraph"/>
        <w:numPr>
          <w:ilvl w:val="0"/>
          <w:numId w:val="3"/>
        </w:numPr>
        <w:spacing w:after="70"/>
      </w:pPr>
      <w:r>
        <w:rPr>
          <w:rFonts w:ascii="Calibri" w:cs="Calibri" w:eastAsia="Calibri" w:hAnsi="Calibri"/>
          <w:b/>
          <w:bCs/>
          <w:sz w:val="22"/>
          <w:szCs w:val="22"/>
        </w:rPr>
        <w:t xml:space="preserve">Xây dựng server + cơ sở dữ liệu</w:t>
      </w:r>
      <w:r>
        <w:rPr>
          <w:rFonts w:ascii="Calibri" w:cs="Calibri" w:eastAsia="Calibri" w:hAnsi="Calibri"/>
          <w:sz w:val="22"/>
          <w:szCs w:val="22"/>
        </w:rPr>
        <w:t xml:space="preserve"> cho phép nhiều điện thoại kiểm cùng lúc, đồng bộ thời gian thực, lưu trữ lâu dài; triển khai HTTPS để camera hoạt động.</w:t>
      </w:r>
    </w:p>
    <w:p>
      <w:pPr>
        <w:pStyle w:val="ListParagraph"/>
        <w:numPr>
          <w:ilvl w:val="0"/>
          <w:numId w:val="3"/>
        </w:numPr>
        <w:spacing w:after="70"/>
      </w:pPr>
      <w:r>
        <w:rPr>
          <w:rFonts w:ascii="Calibri" w:cs="Calibri" w:eastAsia="Calibri" w:hAnsi="Calibri"/>
          <w:b/>
          <w:bCs/>
          <w:sz w:val="22"/>
          <w:szCs w:val="22"/>
        </w:rPr>
        <w:t xml:space="preserve">Bổ sung phân khu kiểm kê</w:t>
      </w:r>
      <w:r>
        <w:rPr>
          <w:rFonts w:ascii="Calibri" w:cs="Calibri" w:eastAsia="Calibri" w:hAnsi="Calibri"/>
          <w:sz w:val="22"/>
          <w:szCs w:val="22"/>
        </w:rPr>
        <w:t xml:space="preserve"> (gán kệ/khu vực cho từng người khi tạo đợt) để giảm đếm chồng.</w:t>
      </w:r>
    </w:p>
    <w:p>
      <w:pPr>
        <w:pStyle w:val="ListParagraph"/>
        <w:numPr>
          <w:ilvl w:val="0"/>
          <w:numId w:val="3"/>
        </w:numPr>
        <w:spacing w:after="70"/>
      </w:pPr>
      <w:r>
        <w:rPr>
          <w:rFonts w:ascii="Calibri" w:cs="Calibri" w:eastAsia="Calibri" w:hAnsi="Calibri"/>
          <w:b/>
          <w:bCs/>
          <w:sz w:val="22"/>
          <w:szCs w:val="22"/>
        </w:rPr>
        <w:t xml:space="preserve">Xử lý mã ngoài danh mục</w:t>
      </w:r>
      <w:r>
        <w:rPr>
          <w:rFonts w:ascii="Calibri" w:cs="Calibri" w:eastAsia="Calibri" w:hAnsi="Calibri"/>
          <w:sz w:val="22"/>
          <w:szCs w:val="22"/>
        </w:rPr>
        <w:t xml:space="preserve"> — ghi nhận sản phẩm quét ra mã lạ vào danh sách chờ xử lý thay vì chỉ báo lỗi.</w:t>
      </w:r>
    </w:p>
    <w:p>
      <w:pPr>
        <w:pStyle w:val="ListParagraph"/>
        <w:numPr>
          <w:ilvl w:val="0"/>
          <w:numId w:val="3"/>
        </w:numPr>
        <w:spacing w:after="70"/>
      </w:pPr>
      <w:r>
        <w:rPr>
          <w:rFonts w:ascii="Calibri" w:cs="Calibri" w:eastAsia="Calibri" w:hAnsi="Calibri"/>
          <w:b/>
          <w:bCs/>
          <w:sz w:val="22"/>
          <w:szCs w:val="22"/>
        </w:rPr>
        <w:t xml:space="preserve">Cân nhắc chế độ kiểm đè (blind count)</w:t>
      </w:r>
      <w:r>
        <w:rPr>
          <w:rFonts w:ascii="Calibri" w:cs="Calibri" w:eastAsia="Calibri" w:hAnsi="Calibri"/>
          <w:sz w:val="22"/>
          <w:szCs w:val="22"/>
        </w:rPr>
        <w:t xml:space="preserve"> — ẩn số tồn Misa với nhân viên kiểm, chỉ Leader thấy, tránh tâm lý đếm cho khớp số.</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80"/>
      </w:pPr>
    </w:lvl>
  </w:abstractNum>
  <w:abstractNum w:abstractNumId="4" w15:restartNumberingAfterBreak="0">
    <w:multiLevelType w:val="hybridMultilevel"/>
    <w:lvl w:ilvl="0" w15:tentative="1">
      <w:start w:val="1"/>
      <w:numFmt w:val="decimal"/>
      <w:lvlText w:val="%1."/>
      <w:lvlJc w:val="left"/>
      <w:pPr>
        <w:ind w:left="400" w:hanging="280"/>
      </w:pPr>
    </w:lvl>
  </w:abstractNum>
  <w:abstractNum w:abstractNumId="5"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2026-07-13T05:01:56.782Z</dcterms:created>
  <dcterms:modified xsi:type="dcterms:W3CDTF">2026-07-13T05:01:56.782Z</dcterms:modified>
</cp:coreProperties>
</file>

<file path=docProps/custom.xml><?xml version="1.0" encoding="utf-8"?>
<Properties xmlns="http://schemas.openxmlformats.org/officeDocument/2006/custom-properties" xmlns:vt="http://schemas.openxmlformats.org/officeDocument/2006/docPropsVTypes"/>
</file>