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ACD7C7" w14:textId="77777777" w:rsidR="00BB19C4" w:rsidRPr="00942600" w:rsidRDefault="00BB19C4" w:rsidP="00C50550">
      <w:pPr>
        <w:widowControl w:val="0"/>
        <w:spacing w:before="120" w:after="120" w:line="264" w:lineRule="auto"/>
        <w:ind w:left="567"/>
        <w:jc w:val="right"/>
        <w:outlineLvl w:val="2"/>
        <w:rPr>
          <w:b/>
          <w:sz w:val="28"/>
          <w:szCs w:val="28"/>
          <w:lang w:val="es-ES_tradnl"/>
        </w:rPr>
      </w:pPr>
      <w:r w:rsidRPr="00942600">
        <w:rPr>
          <w:b/>
          <w:sz w:val="28"/>
          <w:szCs w:val="28"/>
          <w:lang w:val="es-ES_tradnl"/>
        </w:rPr>
        <w:br w:type="column"/>
        <w:t>Mẫu số 09C (Webform trên Hệ thống)</w:t>
      </w:r>
    </w:p>
    <w:p w14:paraId="0DDEF225" w14:textId="77777777" w:rsidR="00BB19C4" w:rsidRPr="00942600" w:rsidRDefault="00BB19C4" w:rsidP="00C50550">
      <w:pPr>
        <w:widowControl w:val="0"/>
        <w:spacing w:before="120" w:after="120" w:line="264" w:lineRule="auto"/>
        <w:ind w:left="567"/>
        <w:jc w:val="right"/>
        <w:outlineLvl w:val="2"/>
        <w:rPr>
          <w:b/>
          <w:sz w:val="6"/>
          <w:szCs w:val="6"/>
          <w:lang w:val="es-ES_tradnl"/>
        </w:rPr>
      </w:pPr>
    </w:p>
    <w:p w14:paraId="3CFC2ADE" w14:textId="77777777" w:rsidR="00BB19C4" w:rsidRPr="00942600" w:rsidRDefault="00BB19C4" w:rsidP="00C50550">
      <w:pPr>
        <w:widowControl w:val="0"/>
        <w:spacing w:before="120" w:after="120" w:line="264" w:lineRule="auto"/>
        <w:ind w:left="567"/>
        <w:jc w:val="right"/>
        <w:outlineLvl w:val="2"/>
        <w:rPr>
          <w:b/>
          <w:sz w:val="6"/>
          <w:szCs w:val="6"/>
          <w:lang w:val="es-ES_tradnl"/>
        </w:rPr>
      </w:pPr>
    </w:p>
    <w:p w14:paraId="31054DAF" w14:textId="77777777" w:rsidR="00BB19C4" w:rsidRPr="00942600" w:rsidRDefault="00BB19C4" w:rsidP="00E61627">
      <w:pPr>
        <w:pStyle w:val="Heading4"/>
        <w:keepNext w:val="0"/>
        <w:widowControl w:val="0"/>
        <w:spacing w:before="120" w:after="120" w:line="264" w:lineRule="auto"/>
        <w:ind w:left="0" w:right="17" w:firstLine="0"/>
        <w:jc w:val="center"/>
        <w:rPr>
          <w:sz w:val="28"/>
          <w:szCs w:val="28"/>
          <w:lang w:val="es-ES_tradnl"/>
        </w:rPr>
      </w:pPr>
      <w:r w:rsidRPr="00942600">
        <w:rPr>
          <w:sz w:val="28"/>
          <w:szCs w:val="28"/>
          <w:lang w:val="es-ES_tradnl"/>
        </w:rPr>
        <w:t xml:space="preserve">DANH SÁCH CÁC CÔNG TY CON, CÔNG TY THÀNH VIÊN </w:t>
      </w:r>
    </w:p>
    <w:p w14:paraId="3381ED8B" w14:textId="77777777" w:rsidR="00BB19C4" w:rsidRPr="00942600" w:rsidRDefault="00BB19C4" w:rsidP="00E61627">
      <w:pPr>
        <w:widowControl w:val="0"/>
        <w:spacing w:before="120" w:after="120" w:line="264" w:lineRule="auto"/>
        <w:ind w:right="18"/>
        <w:jc w:val="center"/>
        <w:outlineLvl w:val="3"/>
        <w:rPr>
          <w:b/>
          <w:bCs/>
          <w:sz w:val="28"/>
          <w:szCs w:val="28"/>
          <w:vertAlign w:val="superscript"/>
          <w:lang w:val="es-ES_tradnl"/>
        </w:rPr>
      </w:pPr>
      <w:r w:rsidRPr="00942600">
        <w:rPr>
          <w:b/>
          <w:sz w:val="28"/>
          <w:szCs w:val="28"/>
          <w:lang w:val="es-ES_tradnl"/>
        </w:rPr>
        <w:t>ĐẢM NHẬN PHẦN CÔNG VIỆC CỦA GÓI THẦU</w:t>
      </w:r>
      <w:r w:rsidRPr="00942600">
        <w:rPr>
          <w:b/>
          <w:bCs/>
          <w:sz w:val="28"/>
          <w:szCs w:val="28"/>
          <w:vertAlign w:val="superscript"/>
          <w:lang w:val="es-ES_tradnl"/>
        </w:rPr>
        <w:t>(1)</w:t>
      </w:r>
    </w:p>
    <w:p w14:paraId="1A82C577" w14:textId="77777777" w:rsidR="00BB19C4" w:rsidRPr="00942600" w:rsidRDefault="00BB19C4" w:rsidP="00C50550">
      <w:pPr>
        <w:widowControl w:val="0"/>
        <w:spacing w:before="120" w:after="120" w:line="264" w:lineRule="auto"/>
        <w:ind w:firstLine="567"/>
        <w:rPr>
          <w:sz w:val="28"/>
          <w:szCs w:val="28"/>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2971"/>
        <w:gridCol w:w="1877"/>
        <w:gridCol w:w="1655"/>
        <w:gridCol w:w="1782"/>
      </w:tblGrid>
      <w:tr w:rsidR="00942600" w:rsidRPr="00942600" w14:paraId="17359BC9" w14:textId="77777777" w:rsidTr="00251764">
        <w:tc>
          <w:tcPr>
            <w:tcW w:w="795" w:type="dxa"/>
            <w:shd w:val="clear" w:color="auto" w:fill="E2EFD9"/>
            <w:vAlign w:val="center"/>
          </w:tcPr>
          <w:p w14:paraId="25DE2326" w14:textId="77777777" w:rsidR="00BB19C4" w:rsidRPr="00942600" w:rsidRDefault="00BB19C4" w:rsidP="00C50550">
            <w:pPr>
              <w:widowControl w:val="0"/>
              <w:spacing w:before="120" w:after="120" w:line="264" w:lineRule="auto"/>
              <w:jc w:val="center"/>
              <w:rPr>
                <w:b/>
                <w:szCs w:val="24"/>
              </w:rPr>
            </w:pPr>
            <w:r w:rsidRPr="00942600">
              <w:rPr>
                <w:b/>
                <w:szCs w:val="24"/>
              </w:rPr>
              <w:t>STT</w:t>
            </w:r>
          </w:p>
        </w:tc>
        <w:tc>
          <w:tcPr>
            <w:tcW w:w="3316" w:type="dxa"/>
            <w:shd w:val="clear" w:color="auto" w:fill="E2EFD9"/>
            <w:vAlign w:val="center"/>
          </w:tcPr>
          <w:p w14:paraId="55F73621" w14:textId="77777777" w:rsidR="00BB19C4" w:rsidRPr="00942600" w:rsidRDefault="00BB19C4" w:rsidP="00C50550">
            <w:pPr>
              <w:widowControl w:val="0"/>
              <w:spacing w:before="120" w:after="120" w:line="264" w:lineRule="auto"/>
              <w:jc w:val="center"/>
              <w:rPr>
                <w:b/>
                <w:szCs w:val="24"/>
                <w:vertAlign w:val="superscript"/>
              </w:rPr>
            </w:pPr>
            <w:r w:rsidRPr="00942600">
              <w:rPr>
                <w:b/>
                <w:szCs w:val="24"/>
              </w:rPr>
              <w:t>Tên công ty con, công ty thành viên</w:t>
            </w:r>
            <w:r w:rsidRPr="00942600">
              <w:rPr>
                <w:b/>
                <w:szCs w:val="24"/>
                <w:vertAlign w:val="superscript"/>
              </w:rPr>
              <w:t>(2)</w:t>
            </w:r>
          </w:p>
        </w:tc>
        <w:tc>
          <w:tcPr>
            <w:tcW w:w="2039" w:type="dxa"/>
            <w:shd w:val="clear" w:color="auto" w:fill="E2EFD9"/>
            <w:vAlign w:val="center"/>
          </w:tcPr>
          <w:p w14:paraId="07E47B37" w14:textId="77777777" w:rsidR="00BB19C4" w:rsidRPr="00942600" w:rsidRDefault="00BB19C4" w:rsidP="00C50550">
            <w:pPr>
              <w:widowControl w:val="0"/>
              <w:spacing w:before="120" w:after="120" w:line="264" w:lineRule="auto"/>
              <w:jc w:val="center"/>
              <w:rPr>
                <w:b/>
                <w:szCs w:val="24"/>
                <w:vertAlign w:val="superscript"/>
              </w:rPr>
            </w:pPr>
            <w:r w:rsidRPr="00942600">
              <w:rPr>
                <w:b/>
                <w:szCs w:val="24"/>
              </w:rPr>
              <w:t>Công việc đảm nhận trong gói thầu</w:t>
            </w:r>
            <w:r w:rsidRPr="00942600">
              <w:rPr>
                <w:b/>
                <w:szCs w:val="24"/>
                <w:vertAlign w:val="superscript"/>
              </w:rPr>
              <w:t>(3)</w:t>
            </w:r>
          </w:p>
        </w:tc>
        <w:tc>
          <w:tcPr>
            <w:tcW w:w="1782" w:type="dxa"/>
            <w:shd w:val="clear" w:color="auto" w:fill="E2EFD9"/>
            <w:vAlign w:val="center"/>
          </w:tcPr>
          <w:p w14:paraId="63579DAF" w14:textId="77777777" w:rsidR="00BB19C4" w:rsidRPr="00942600" w:rsidRDefault="00BB19C4" w:rsidP="00C50550">
            <w:pPr>
              <w:widowControl w:val="0"/>
              <w:spacing w:before="120" w:after="120" w:line="264" w:lineRule="auto"/>
              <w:jc w:val="center"/>
              <w:rPr>
                <w:b/>
                <w:szCs w:val="24"/>
                <w:vertAlign w:val="superscript"/>
              </w:rPr>
            </w:pPr>
            <w:r w:rsidRPr="00942600">
              <w:rPr>
                <w:b/>
                <w:szCs w:val="24"/>
              </w:rPr>
              <w:t>Giá trị % so với giá dự thầu</w:t>
            </w:r>
            <w:r w:rsidRPr="00942600">
              <w:rPr>
                <w:b/>
                <w:szCs w:val="24"/>
                <w:vertAlign w:val="superscript"/>
              </w:rPr>
              <w:t>(4)</w:t>
            </w:r>
          </w:p>
        </w:tc>
        <w:tc>
          <w:tcPr>
            <w:tcW w:w="1972" w:type="dxa"/>
            <w:shd w:val="clear" w:color="auto" w:fill="E2EFD9"/>
            <w:vAlign w:val="center"/>
          </w:tcPr>
          <w:p w14:paraId="33491EF6" w14:textId="77777777" w:rsidR="00BB19C4" w:rsidRPr="00942600" w:rsidRDefault="00BB19C4" w:rsidP="00C50550">
            <w:pPr>
              <w:widowControl w:val="0"/>
              <w:spacing w:before="120" w:after="120" w:line="264" w:lineRule="auto"/>
              <w:jc w:val="center"/>
              <w:rPr>
                <w:szCs w:val="24"/>
              </w:rPr>
            </w:pPr>
            <w:r w:rsidRPr="00942600">
              <w:rPr>
                <w:b/>
                <w:szCs w:val="24"/>
              </w:rPr>
              <w:t>Ghi chú</w:t>
            </w:r>
          </w:p>
        </w:tc>
      </w:tr>
      <w:tr w:rsidR="00942600" w:rsidRPr="00942600" w14:paraId="4C678FA2" w14:textId="77777777">
        <w:tc>
          <w:tcPr>
            <w:tcW w:w="795" w:type="dxa"/>
          </w:tcPr>
          <w:p w14:paraId="7EA62E61" w14:textId="77777777" w:rsidR="00BB19C4" w:rsidRPr="00942600" w:rsidRDefault="00BB19C4" w:rsidP="00C50550">
            <w:pPr>
              <w:widowControl w:val="0"/>
              <w:spacing w:before="120" w:after="120" w:line="264" w:lineRule="auto"/>
              <w:jc w:val="center"/>
              <w:rPr>
                <w:szCs w:val="24"/>
              </w:rPr>
            </w:pPr>
            <w:r w:rsidRPr="00942600">
              <w:rPr>
                <w:szCs w:val="24"/>
              </w:rPr>
              <w:t>1</w:t>
            </w:r>
          </w:p>
        </w:tc>
        <w:tc>
          <w:tcPr>
            <w:tcW w:w="3316" w:type="dxa"/>
          </w:tcPr>
          <w:p w14:paraId="484E4090" w14:textId="77777777" w:rsidR="00BB19C4" w:rsidRPr="00942600" w:rsidRDefault="00BB19C4" w:rsidP="00C50550">
            <w:pPr>
              <w:widowControl w:val="0"/>
              <w:spacing w:before="120" w:after="120" w:line="264" w:lineRule="auto"/>
              <w:rPr>
                <w:b/>
                <w:szCs w:val="24"/>
              </w:rPr>
            </w:pPr>
          </w:p>
        </w:tc>
        <w:tc>
          <w:tcPr>
            <w:tcW w:w="2039" w:type="dxa"/>
          </w:tcPr>
          <w:p w14:paraId="7D0FC1EE" w14:textId="77777777" w:rsidR="00BB19C4" w:rsidRPr="00942600" w:rsidRDefault="00BB19C4" w:rsidP="00C50550">
            <w:pPr>
              <w:widowControl w:val="0"/>
              <w:spacing w:before="120" w:after="120" w:line="264" w:lineRule="auto"/>
              <w:rPr>
                <w:b/>
                <w:szCs w:val="24"/>
              </w:rPr>
            </w:pPr>
          </w:p>
        </w:tc>
        <w:tc>
          <w:tcPr>
            <w:tcW w:w="1782" w:type="dxa"/>
          </w:tcPr>
          <w:p w14:paraId="608FBDB2" w14:textId="77777777" w:rsidR="00BB19C4" w:rsidRPr="00942600" w:rsidRDefault="00BB19C4" w:rsidP="00C50550">
            <w:pPr>
              <w:widowControl w:val="0"/>
              <w:spacing w:before="120" w:after="120" w:line="264" w:lineRule="auto"/>
              <w:rPr>
                <w:b/>
                <w:szCs w:val="24"/>
              </w:rPr>
            </w:pPr>
          </w:p>
        </w:tc>
        <w:tc>
          <w:tcPr>
            <w:tcW w:w="1972" w:type="dxa"/>
          </w:tcPr>
          <w:p w14:paraId="056D47C9" w14:textId="77777777" w:rsidR="00BB19C4" w:rsidRPr="00942600" w:rsidRDefault="00BB19C4" w:rsidP="00C50550">
            <w:pPr>
              <w:widowControl w:val="0"/>
              <w:spacing w:before="120" w:after="120" w:line="264" w:lineRule="auto"/>
              <w:rPr>
                <w:b/>
                <w:szCs w:val="24"/>
              </w:rPr>
            </w:pPr>
          </w:p>
        </w:tc>
      </w:tr>
      <w:tr w:rsidR="00942600" w:rsidRPr="00942600" w14:paraId="66E4BD12" w14:textId="77777777">
        <w:tc>
          <w:tcPr>
            <w:tcW w:w="795" w:type="dxa"/>
          </w:tcPr>
          <w:p w14:paraId="3BFE1ABC" w14:textId="77777777" w:rsidR="00BB19C4" w:rsidRPr="00942600" w:rsidRDefault="00BB19C4" w:rsidP="00C50550">
            <w:pPr>
              <w:widowControl w:val="0"/>
              <w:spacing w:before="120" w:after="120" w:line="264" w:lineRule="auto"/>
              <w:jc w:val="center"/>
              <w:rPr>
                <w:szCs w:val="24"/>
              </w:rPr>
            </w:pPr>
            <w:r w:rsidRPr="00942600">
              <w:rPr>
                <w:szCs w:val="24"/>
              </w:rPr>
              <w:t>2</w:t>
            </w:r>
          </w:p>
        </w:tc>
        <w:tc>
          <w:tcPr>
            <w:tcW w:w="3316" w:type="dxa"/>
          </w:tcPr>
          <w:p w14:paraId="1E5472D2" w14:textId="77777777" w:rsidR="00BB19C4" w:rsidRPr="00942600" w:rsidRDefault="00BB19C4" w:rsidP="00C50550">
            <w:pPr>
              <w:widowControl w:val="0"/>
              <w:spacing w:before="120" w:after="120" w:line="264" w:lineRule="auto"/>
              <w:rPr>
                <w:b/>
                <w:szCs w:val="24"/>
              </w:rPr>
            </w:pPr>
          </w:p>
        </w:tc>
        <w:tc>
          <w:tcPr>
            <w:tcW w:w="2039" w:type="dxa"/>
          </w:tcPr>
          <w:p w14:paraId="28C59192" w14:textId="77777777" w:rsidR="00BB19C4" w:rsidRPr="00942600" w:rsidRDefault="00BB19C4" w:rsidP="00C50550">
            <w:pPr>
              <w:widowControl w:val="0"/>
              <w:spacing w:before="120" w:after="120" w:line="264" w:lineRule="auto"/>
              <w:rPr>
                <w:b/>
                <w:szCs w:val="24"/>
              </w:rPr>
            </w:pPr>
          </w:p>
        </w:tc>
        <w:tc>
          <w:tcPr>
            <w:tcW w:w="1782" w:type="dxa"/>
          </w:tcPr>
          <w:p w14:paraId="3E6E591E" w14:textId="77777777" w:rsidR="00BB19C4" w:rsidRPr="00942600" w:rsidRDefault="00BB19C4" w:rsidP="00C50550">
            <w:pPr>
              <w:widowControl w:val="0"/>
              <w:spacing w:before="120" w:after="120" w:line="264" w:lineRule="auto"/>
              <w:rPr>
                <w:b/>
                <w:szCs w:val="24"/>
              </w:rPr>
            </w:pPr>
          </w:p>
        </w:tc>
        <w:tc>
          <w:tcPr>
            <w:tcW w:w="1972" w:type="dxa"/>
          </w:tcPr>
          <w:p w14:paraId="2A5DADE4" w14:textId="77777777" w:rsidR="00BB19C4" w:rsidRPr="00942600" w:rsidRDefault="00BB19C4" w:rsidP="00C50550">
            <w:pPr>
              <w:widowControl w:val="0"/>
              <w:spacing w:before="120" w:after="120" w:line="264" w:lineRule="auto"/>
              <w:rPr>
                <w:b/>
                <w:szCs w:val="24"/>
              </w:rPr>
            </w:pPr>
          </w:p>
        </w:tc>
      </w:tr>
      <w:tr w:rsidR="00942600" w:rsidRPr="00942600" w14:paraId="6ABB250D" w14:textId="77777777">
        <w:tc>
          <w:tcPr>
            <w:tcW w:w="795" w:type="dxa"/>
          </w:tcPr>
          <w:p w14:paraId="7036530C" w14:textId="77777777" w:rsidR="00BB19C4" w:rsidRPr="00942600" w:rsidRDefault="00BB19C4" w:rsidP="00C50550">
            <w:pPr>
              <w:widowControl w:val="0"/>
              <w:spacing w:before="120" w:after="120" w:line="264" w:lineRule="auto"/>
              <w:jc w:val="center"/>
              <w:rPr>
                <w:szCs w:val="24"/>
              </w:rPr>
            </w:pPr>
            <w:r w:rsidRPr="00942600">
              <w:rPr>
                <w:szCs w:val="24"/>
              </w:rPr>
              <w:t>3</w:t>
            </w:r>
          </w:p>
        </w:tc>
        <w:tc>
          <w:tcPr>
            <w:tcW w:w="3316" w:type="dxa"/>
          </w:tcPr>
          <w:p w14:paraId="6F1CE8B2" w14:textId="77777777" w:rsidR="00BB19C4" w:rsidRPr="00942600" w:rsidRDefault="00BB19C4" w:rsidP="00C50550">
            <w:pPr>
              <w:widowControl w:val="0"/>
              <w:spacing w:before="120" w:after="120" w:line="264" w:lineRule="auto"/>
              <w:rPr>
                <w:b/>
                <w:szCs w:val="24"/>
              </w:rPr>
            </w:pPr>
          </w:p>
        </w:tc>
        <w:tc>
          <w:tcPr>
            <w:tcW w:w="2039" w:type="dxa"/>
          </w:tcPr>
          <w:p w14:paraId="4317DFE3" w14:textId="77777777" w:rsidR="00BB19C4" w:rsidRPr="00942600" w:rsidRDefault="00BB19C4" w:rsidP="00C50550">
            <w:pPr>
              <w:widowControl w:val="0"/>
              <w:spacing w:before="120" w:after="120" w:line="264" w:lineRule="auto"/>
              <w:rPr>
                <w:b/>
                <w:szCs w:val="24"/>
              </w:rPr>
            </w:pPr>
          </w:p>
        </w:tc>
        <w:tc>
          <w:tcPr>
            <w:tcW w:w="1782" w:type="dxa"/>
          </w:tcPr>
          <w:p w14:paraId="05F4DE9C" w14:textId="77777777" w:rsidR="00BB19C4" w:rsidRPr="00942600" w:rsidRDefault="00BB19C4" w:rsidP="00C50550">
            <w:pPr>
              <w:widowControl w:val="0"/>
              <w:spacing w:before="120" w:after="120" w:line="264" w:lineRule="auto"/>
              <w:rPr>
                <w:b/>
                <w:szCs w:val="24"/>
              </w:rPr>
            </w:pPr>
          </w:p>
        </w:tc>
        <w:tc>
          <w:tcPr>
            <w:tcW w:w="1972" w:type="dxa"/>
          </w:tcPr>
          <w:p w14:paraId="1E0CC3AA" w14:textId="77777777" w:rsidR="00BB19C4" w:rsidRPr="00942600" w:rsidRDefault="00BB19C4" w:rsidP="00C50550">
            <w:pPr>
              <w:widowControl w:val="0"/>
              <w:spacing w:before="120" w:after="120" w:line="264" w:lineRule="auto"/>
              <w:rPr>
                <w:b/>
                <w:szCs w:val="24"/>
              </w:rPr>
            </w:pPr>
          </w:p>
        </w:tc>
      </w:tr>
      <w:tr w:rsidR="00942600" w:rsidRPr="00942600" w14:paraId="2436D5A1" w14:textId="77777777">
        <w:tc>
          <w:tcPr>
            <w:tcW w:w="795" w:type="dxa"/>
          </w:tcPr>
          <w:p w14:paraId="28894AD3" w14:textId="77777777" w:rsidR="00BB19C4" w:rsidRPr="00942600" w:rsidRDefault="00BB19C4" w:rsidP="00C50550">
            <w:pPr>
              <w:widowControl w:val="0"/>
              <w:spacing w:before="120" w:after="120" w:line="264" w:lineRule="auto"/>
              <w:jc w:val="center"/>
              <w:rPr>
                <w:szCs w:val="24"/>
              </w:rPr>
            </w:pPr>
            <w:r w:rsidRPr="00942600">
              <w:rPr>
                <w:szCs w:val="24"/>
              </w:rPr>
              <w:t>4</w:t>
            </w:r>
          </w:p>
        </w:tc>
        <w:tc>
          <w:tcPr>
            <w:tcW w:w="3316" w:type="dxa"/>
          </w:tcPr>
          <w:p w14:paraId="36085818" w14:textId="77777777" w:rsidR="00BB19C4" w:rsidRPr="00942600" w:rsidRDefault="00BB19C4" w:rsidP="00C50550">
            <w:pPr>
              <w:widowControl w:val="0"/>
              <w:spacing w:before="120" w:after="120" w:line="264" w:lineRule="auto"/>
              <w:rPr>
                <w:b/>
                <w:szCs w:val="24"/>
              </w:rPr>
            </w:pPr>
          </w:p>
        </w:tc>
        <w:tc>
          <w:tcPr>
            <w:tcW w:w="2039" w:type="dxa"/>
          </w:tcPr>
          <w:p w14:paraId="79286995" w14:textId="77777777" w:rsidR="00BB19C4" w:rsidRPr="00942600" w:rsidRDefault="00BB19C4" w:rsidP="00C50550">
            <w:pPr>
              <w:widowControl w:val="0"/>
              <w:spacing w:before="120" w:after="120" w:line="264" w:lineRule="auto"/>
              <w:rPr>
                <w:b/>
                <w:szCs w:val="24"/>
              </w:rPr>
            </w:pPr>
          </w:p>
        </w:tc>
        <w:tc>
          <w:tcPr>
            <w:tcW w:w="1782" w:type="dxa"/>
          </w:tcPr>
          <w:p w14:paraId="1E67634E" w14:textId="77777777" w:rsidR="00BB19C4" w:rsidRPr="00942600" w:rsidRDefault="00BB19C4" w:rsidP="00C50550">
            <w:pPr>
              <w:widowControl w:val="0"/>
              <w:spacing w:before="120" w:after="120" w:line="264" w:lineRule="auto"/>
              <w:rPr>
                <w:b/>
                <w:szCs w:val="24"/>
              </w:rPr>
            </w:pPr>
          </w:p>
        </w:tc>
        <w:tc>
          <w:tcPr>
            <w:tcW w:w="1972" w:type="dxa"/>
          </w:tcPr>
          <w:p w14:paraId="7F5969A5" w14:textId="77777777" w:rsidR="00BB19C4" w:rsidRPr="00942600" w:rsidRDefault="00BB19C4" w:rsidP="00C50550">
            <w:pPr>
              <w:widowControl w:val="0"/>
              <w:spacing w:before="120" w:after="120" w:line="264" w:lineRule="auto"/>
              <w:rPr>
                <w:b/>
                <w:szCs w:val="24"/>
              </w:rPr>
            </w:pPr>
          </w:p>
        </w:tc>
      </w:tr>
      <w:tr w:rsidR="00942600" w:rsidRPr="00942600" w14:paraId="256A8F3F" w14:textId="77777777">
        <w:tc>
          <w:tcPr>
            <w:tcW w:w="795" w:type="dxa"/>
          </w:tcPr>
          <w:p w14:paraId="66AE5089" w14:textId="77777777" w:rsidR="00BB19C4" w:rsidRPr="00942600" w:rsidRDefault="00BB19C4" w:rsidP="00C50550">
            <w:pPr>
              <w:widowControl w:val="0"/>
              <w:spacing w:before="120" w:after="120" w:line="264" w:lineRule="auto"/>
              <w:jc w:val="center"/>
              <w:rPr>
                <w:szCs w:val="24"/>
              </w:rPr>
            </w:pPr>
            <w:r w:rsidRPr="00942600">
              <w:rPr>
                <w:szCs w:val="24"/>
              </w:rPr>
              <w:t>5</w:t>
            </w:r>
          </w:p>
        </w:tc>
        <w:tc>
          <w:tcPr>
            <w:tcW w:w="3316" w:type="dxa"/>
          </w:tcPr>
          <w:p w14:paraId="485489CF" w14:textId="77777777" w:rsidR="00BB19C4" w:rsidRPr="00942600" w:rsidRDefault="00BB19C4" w:rsidP="00C50550">
            <w:pPr>
              <w:widowControl w:val="0"/>
              <w:spacing w:before="120" w:after="120" w:line="264" w:lineRule="auto"/>
              <w:rPr>
                <w:b/>
                <w:szCs w:val="24"/>
              </w:rPr>
            </w:pPr>
          </w:p>
        </w:tc>
        <w:tc>
          <w:tcPr>
            <w:tcW w:w="2039" w:type="dxa"/>
          </w:tcPr>
          <w:p w14:paraId="6E37B592" w14:textId="77777777" w:rsidR="00BB19C4" w:rsidRPr="00942600" w:rsidRDefault="00BB19C4" w:rsidP="00C50550">
            <w:pPr>
              <w:widowControl w:val="0"/>
              <w:spacing w:before="120" w:after="120" w:line="264" w:lineRule="auto"/>
              <w:rPr>
                <w:b/>
                <w:szCs w:val="24"/>
              </w:rPr>
            </w:pPr>
          </w:p>
        </w:tc>
        <w:tc>
          <w:tcPr>
            <w:tcW w:w="1782" w:type="dxa"/>
          </w:tcPr>
          <w:p w14:paraId="6A3D870A" w14:textId="77777777" w:rsidR="00BB19C4" w:rsidRPr="00942600" w:rsidRDefault="00BB19C4" w:rsidP="00C50550">
            <w:pPr>
              <w:widowControl w:val="0"/>
              <w:spacing w:before="120" w:after="120" w:line="264" w:lineRule="auto"/>
              <w:rPr>
                <w:b/>
                <w:szCs w:val="24"/>
              </w:rPr>
            </w:pPr>
          </w:p>
        </w:tc>
        <w:tc>
          <w:tcPr>
            <w:tcW w:w="1972" w:type="dxa"/>
          </w:tcPr>
          <w:p w14:paraId="55728524" w14:textId="77777777" w:rsidR="00BB19C4" w:rsidRPr="00942600" w:rsidRDefault="00BB19C4" w:rsidP="00C50550">
            <w:pPr>
              <w:widowControl w:val="0"/>
              <w:spacing w:before="120" w:after="120" w:line="264" w:lineRule="auto"/>
              <w:rPr>
                <w:b/>
                <w:szCs w:val="24"/>
              </w:rPr>
            </w:pPr>
          </w:p>
        </w:tc>
      </w:tr>
      <w:tr w:rsidR="00942600" w:rsidRPr="00942600" w14:paraId="0BCCAEB3" w14:textId="77777777">
        <w:tc>
          <w:tcPr>
            <w:tcW w:w="795" w:type="dxa"/>
          </w:tcPr>
          <w:p w14:paraId="04061D36" w14:textId="77777777" w:rsidR="00BB19C4" w:rsidRPr="00942600" w:rsidRDefault="00BB19C4" w:rsidP="00C50550">
            <w:pPr>
              <w:widowControl w:val="0"/>
              <w:spacing w:before="120" w:after="120" w:line="264" w:lineRule="auto"/>
              <w:jc w:val="center"/>
              <w:rPr>
                <w:szCs w:val="24"/>
              </w:rPr>
            </w:pPr>
            <w:r w:rsidRPr="00942600">
              <w:rPr>
                <w:szCs w:val="24"/>
              </w:rPr>
              <w:t>…</w:t>
            </w:r>
          </w:p>
        </w:tc>
        <w:tc>
          <w:tcPr>
            <w:tcW w:w="3316" w:type="dxa"/>
          </w:tcPr>
          <w:p w14:paraId="799B525E" w14:textId="77777777" w:rsidR="00BB19C4" w:rsidRPr="00942600" w:rsidRDefault="00BB19C4" w:rsidP="00C50550">
            <w:pPr>
              <w:widowControl w:val="0"/>
              <w:spacing w:before="120" w:after="120" w:line="264" w:lineRule="auto"/>
              <w:rPr>
                <w:b/>
                <w:szCs w:val="24"/>
              </w:rPr>
            </w:pPr>
          </w:p>
        </w:tc>
        <w:tc>
          <w:tcPr>
            <w:tcW w:w="2039" w:type="dxa"/>
          </w:tcPr>
          <w:p w14:paraId="56B3D15D" w14:textId="77777777" w:rsidR="00BB19C4" w:rsidRPr="00942600" w:rsidRDefault="00BB19C4" w:rsidP="00C50550">
            <w:pPr>
              <w:widowControl w:val="0"/>
              <w:spacing w:before="120" w:after="120" w:line="264" w:lineRule="auto"/>
              <w:rPr>
                <w:b/>
                <w:szCs w:val="24"/>
              </w:rPr>
            </w:pPr>
          </w:p>
        </w:tc>
        <w:tc>
          <w:tcPr>
            <w:tcW w:w="1782" w:type="dxa"/>
          </w:tcPr>
          <w:p w14:paraId="4B73C84F" w14:textId="77777777" w:rsidR="00BB19C4" w:rsidRPr="00942600" w:rsidRDefault="00BB19C4" w:rsidP="00C50550">
            <w:pPr>
              <w:widowControl w:val="0"/>
              <w:spacing w:before="120" w:after="120" w:line="264" w:lineRule="auto"/>
              <w:rPr>
                <w:b/>
                <w:szCs w:val="24"/>
              </w:rPr>
            </w:pPr>
          </w:p>
        </w:tc>
        <w:tc>
          <w:tcPr>
            <w:tcW w:w="1972" w:type="dxa"/>
          </w:tcPr>
          <w:p w14:paraId="33D84B47" w14:textId="77777777" w:rsidR="00BB19C4" w:rsidRPr="00942600" w:rsidRDefault="00BB19C4" w:rsidP="00C50550">
            <w:pPr>
              <w:widowControl w:val="0"/>
              <w:spacing w:before="120" w:after="120" w:line="264" w:lineRule="auto"/>
              <w:rPr>
                <w:b/>
                <w:szCs w:val="24"/>
              </w:rPr>
            </w:pPr>
          </w:p>
        </w:tc>
      </w:tr>
    </w:tbl>
    <w:p w14:paraId="4656BC94" w14:textId="77777777" w:rsidR="00BB19C4" w:rsidRPr="00942600" w:rsidRDefault="00BB19C4" w:rsidP="00C50550">
      <w:pPr>
        <w:widowControl w:val="0"/>
        <w:spacing w:before="120" w:after="120" w:line="264" w:lineRule="auto"/>
        <w:ind w:firstLine="567"/>
        <w:rPr>
          <w:sz w:val="28"/>
          <w:szCs w:val="28"/>
          <w:lang w:val="es-ES_tradnl"/>
        </w:rPr>
      </w:pPr>
      <w:r w:rsidRPr="00942600">
        <w:rPr>
          <w:sz w:val="28"/>
          <w:szCs w:val="28"/>
          <w:lang w:val="es-ES_tradnl"/>
        </w:rPr>
        <w:t>Ghi chú:</w:t>
      </w:r>
    </w:p>
    <w:p w14:paraId="088D5269" w14:textId="77777777" w:rsidR="00BB19C4" w:rsidRPr="00942600" w:rsidRDefault="00BB19C4" w:rsidP="00C50550">
      <w:pPr>
        <w:widowControl w:val="0"/>
        <w:spacing w:before="120" w:after="120" w:line="264" w:lineRule="auto"/>
        <w:ind w:firstLine="567"/>
        <w:rPr>
          <w:spacing w:val="2"/>
          <w:sz w:val="28"/>
          <w:szCs w:val="28"/>
          <w:lang w:val="es-ES_tradnl"/>
        </w:rPr>
      </w:pPr>
      <w:r w:rsidRPr="00942600">
        <w:rPr>
          <w:spacing w:val="2"/>
          <w:sz w:val="28"/>
          <w:szCs w:val="28"/>
          <w:lang w:val="es-ES_tradnl"/>
        </w:rPr>
        <w:t xml:space="preserve">(1) </w:t>
      </w:r>
      <w:r w:rsidRPr="00942600">
        <w:rPr>
          <w:sz w:val="28"/>
          <w:szCs w:val="28"/>
          <w:lang w:val="es-ES_tradnl"/>
        </w:rPr>
        <w:t>Trường hợp nhà thầu tham dự thầu là công ty mẹ (ví dụ như Tổng công ty) huy động công ty con, công ty thành viên thực hiện một phần công việc gói thầu thì phải kê khai cụ thể tại bảng này. Việc đánh giá kinh nghiệm, năng lực của nhà thầu căn cứ vào giá trị, khối lượng do công ty mẹ, công ty con, công ty thành viên đảm nhận trong gói thầu. Trường hợp nhà thầu tham dự thầu không phải là công ty mẹ thì không áp dụng Mẫu này</w:t>
      </w:r>
      <w:r w:rsidRPr="00942600">
        <w:rPr>
          <w:spacing w:val="2"/>
          <w:sz w:val="28"/>
          <w:szCs w:val="28"/>
          <w:lang w:val="es-ES_tradnl"/>
        </w:rPr>
        <w:t>.</w:t>
      </w:r>
    </w:p>
    <w:p w14:paraId="309F350D" w14:textId="77777777" w:rsidR="00BB19C4" w:rsidRPr="00942600" w:rsidRDefault="00BB19C4" w:rsidP="00C50550">
      <w:pPr>
        <w:widowControl w:val="0"/>
        <w:spacing w:before="120" w:after="120" w:line="264" w:lineRule="auto"/>
        <w:ind w:firstLine="567"/>
        <w:rPr>
          <w:sz w:val="28"/>
          <w:szCs w:val="28"/>
          <w:lang w:val="es-ES_tradnl"/>
        </w:rPr>
      </w:pPr>
      <w:r w:rsidRPr="00942600">
        <w:rPr>
          <w:sz w:val="28"/>
          <w:szCs w:val="28"/>
          <w:lang w:val="es-ES_tradnl"/>
        </w:rPr>
        <w:t>(2) Ghi cụ thể tên công ty con, công ty thành viên.</w:t>
      </w:r>
    </w:p>
    <w:p w14:paraId="66C30252" w14:textId="77777777" w:rsidR="00BB19C4" w:rsidRPr="00942600" w:rsidRDefault="00BB19C4" w:rsidP="00C50550">
      <w:pPr>
        <w:widowControl w:val="0"/>
        <w:spacing w:before="120" w:after="120" w:line="264" w:lineRule="auto"/>
        <w:ind w:firstLine="567"/>
        <w:rPr>
          <w:sz w:val="28"/>
          <w:szCs w:val="28"/>
          <w:lang w:val="es-ES_tradnl"/>
        </w:rPr>
      </w:pPr>
      <w:r w:rsidRPr="00942600">
        <w:rPr>
          <w:sz w:val="28"/>
          <w:szCs w:val="28"/>
          <w:lang w:val="es-ES_tradnl"/>
        </w:rPr>
        <w:t>(3) Ghi cụ thể phần công việc đảm nhận của công ty con, công ty thành viên.</w:t>
      </w:r>
    </w:p>
    <w:p w14:paraId="623CF262" w14:textId="77777777" w:rsidR="00BB19C4" w:rsidRPr="00942600" w:rsidRDefault="00BB19C4" w:rsidP="00C50550">
      <w:pPr>
        <w:widowControl w:val="0"/>
        <w:spacing w:before="120" w:after="120" w:line="264" w:lineRule="auto"/>
        <w:ind w:firstLine="567"/>
        <w:rPr>
          <w:sz w:val="28"/>
          <w:szCs w:val="28"/>
          <w:lang w:val="es-ES_tradnl"/>
        </w:rPr>
      </w:pPr>
      <w:r w:rsidRPr="00942600">
        <w:rPr>
          <w:sz w:val="28"/>
          <w:szCs w:val="28"/>
          <w:lang w:val="es-ES_tradnl"/>
        </w:rPr>
        <w:t>(4) Ghi cụ thể giá trị % công việc của công ty con, công ty thành viên</w:t>
      </w:r>
      <w:r w:rsidRPr="00942600">
        <w:rPr>
          <w:b/>
          <w:sz w:val="28"/>
          <w:szCs w:val="28"/>
          <w:lang w:val="es-ES_tradnl"/>
        </w:rPr>
        <w:t xml:space="preserve"> </w:t>
      </w:r>
      <w:r w:rsidRPr="00942600">
        <w:rPr>
          <w:sz w:val="28"/>
          <w:szCs w:val="28"/>
          <w:lang w:val="es-ES_tradnl"/>
        </w:rPr>
        <w:t>đảm nhận so với giá dự thầu.</w:t>
      </w:r>
    </w:p>
    <w:p w14:paraId="572B7756" w14:textId="77777777" w:rsidR="00BB19C4" w:rsidRPr="00942600" w:rsidRDefault="00BB19C4" w:rsidP="00C50550">
      <w:pPr>
        <w:widowControl w:val="0"/>
        <w:spacing w:before="120" w:after="120" w:line="264" w:lineRule="auto"/>
        <w:ind w:firstLine="567"/>
        <w:rPr>
          <w:b/>
          <w:sz w:val="28"/>
          <w:szCs w:val="28"/>
          <w:lang w:val="nl-NL"/>
        </w:rPr>
      </w:pPr>
    </w:p>
    <w:p w14:paraId="398E0100" w14:textId="77777777" w:rsidR="00BB19C4" w:rsidRPr="00942600" w:rsidRDefault="00BB19C4" w:rsidP="00E61627">
      <w:pPr>
        <w:spacing w:before="120" w:after="120" w:line="264" w:lineRule="auto"/>
        <w:ind w:left="284"/>
        <w:jc w:val="right"/>
        <w:rPr>
          <w:b/>
          <w:sz w:val="28"/>
          <w:szCs w:val="28"/>
          <w:lang w:val="nl-NL"/>
        </w:rPr>
        <w:sectPr w:rsidR="00BB19C4" w:rsidRPr="00942600" w:rsidSect="00BB19C4">
          <w:footnotePr>
            <w:numRestart w:val="eachPage"/>
          </w:footnotePr>
          <w:pgSz w:w="11907" w:h="16839" w:code="9"/>
          <w:pgMar w:top="1134" w:right="1134" w:bottom="1134" w:left="1701" w:header="720" w:footer="363" w:gutter="0"/>
          <w:cols w:space="720"/>
          <w:docGrid w:linePitch="360"/>
        </w:sect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