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TogetherLab members introduce advanced biometrical technologies and products, OneScan - balancing and gait sensors for fall risk diagnostics, products in a local WNY community event.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