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CHƯƠNG TRÌNH QUẢN LÝ HỆ THỐNG PHÒNG KHÁM NHA KHOA</w:t>
      </w:r>
    </w:p>
    <w:p>
      <w:pPr>
        <w:jc w:val="center"/>
      </w:pPr>
      <w:r>
        <w:rPr>
          <w:i/>
          <w:sz w:val="24"/>
        </w:rPr>
        <w:t>PHẦN 2 – XÁC ĐỊNH ACTOR VÀ USE CASE</w:t>
      </w:r>
    </w:p>
    <w:p>
      <w:pPr>
        <w:pStyle w:val="Heading1"/>
      </w:pPr>
      <w:r>
        <w:t>1. Xác định Actor</w:t>
      </w:r>
    </w:p>
    <w:p>
      <w:r>
        <w:t>Actor là người hoặc hệ thống bên ngoài tương tác trực tiếp với hệ thống quản lý phòng khám nha khoa. Các Actor được xác định dựa trên quy trình khảo sát.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2"/>
              </w:rPr>
              <w:t>Actor</w:t>
            </w:r>
          </w:p>
        </w:tc>
        <w:tc>
          <w:tcPr>
            <w:tcW w:type="dxa" w:w="4968"/>
            <w:vAlign w:val="center"/>
          </w:tcPr>
          <w:p>
            <w:r>
              <w:rPr>
                <w:rFonts w:ascii="Times New Roman" w:hAnsi="Times New Roman"/>
                <w:b/>
                <w:sz w:val="22"/>
              </w:rPr>
              <w:t>Vai trò</w:t>
            </w:r>
          </w:p>
        </w:tc>
      </w:tr>
      <w:tr>
        <w:tc>
          <w:tcPr>
            <w:tcW w:type="dxa" w:w="4968"/>
            <w:vAlign w:val="top"/>
          </w:tcPr>
          <w:p>
            <w:r>
              <w:rPr>
                <w:rFonts w:ascii="Times New Roman" w:hAnsi="Times New Roman"/>
                <w:sz w:val="21"/>
              </w:rPr>
              <w:t>Bệnh nhân</w:t>
            </w:r>
          </w:p>
        </w:tc>
        <w:tc>
          <w:tcPr>
            <w:tcW w:type="dxa" w:w="4968"/>
            <w:vAlign w:val="top"/>
          </w:tcPr>
          <w:p>
            <w:r>
              <w:rPr>
                <w:rFonts w:ascii="Times New Roman" w:hAnsi="Times New Roman"/>
                <w:sz w:val="21"/>
              </w:rPr>
              <w:t>Người sử dụng dịch vụ nha khoa; đặt lịch, cung cấp thông tin, xem lịch hẹn và nhận thông tin điều trị.</w:t>
            </w:r>
          </w:p>
        </w:tc>
      </w:tr>
      <w:tr>
        <w:tc>
          <w:tcPr>
            <w:tcW w:type="dxa" w:w="4968"/>
            <w:vAlign w:val="top"/>
          </w:tcPr>
          <w:p>
            <w:r>
              <w:rPr>
                <w:rFonts w:ascii="Times New Roman" w:hAnsi="Times New Roman"/>
                <w:sz w:val="21"/>
              </w:rPr>
              <w:t>Lễ tân</w:t>
            </w:r>
          </w:p>
        </w:tc>
        <w:tc>
          <w:tcPr>
            <w:tcW w:type="dxa" w:w="4968"/>
            <w:vAlign w:val="top"/>
          </w:tcPr>
          <w:p>
            <w:r>
              <w:rPr>
                <w:rFonts w:ascii="Times New Roman" w:hAnsi="Times New Roman"/>
                <w:sz w:val="21"/>
              </w:rPr>
              <w:t>Tiếp nhận bệnh nhân, quản lý hồ sơ, lịch hẹn và hỗ trợ thanh toán.</w:t>
            </w:r>
          </w:p>
        </w:tc>
      </w:tr>
      <w:tr>
        <w:tc>
          <w:tcPr>
            <w:tcW w:type="dxa" w:w="4968"/>
            <w:vAlign w:val="top"/>
          </w:tcPr>
          <w:p>
            <w:r>
              <w:rPr>
                <w:rFonts w:ascii="Times New Roman" w:hAnsi="Times New Roman"/>
                <w:sz w:val="21"/>
              </w:rPr>
              <w:t>Bác sĩ nha khoa</w:t>
            </w:r>
          </w:p>
        </w:tc>
        <w:tc>
          <w:tcPr>
            <w:tcW w:type="dxa" w:w="4968"/>
            <w:vAlign w:val="top"/>
          </w:tcPr>
          <w:p>
            <w:r>
              <w:rPr>
                <w:rFonts w:ascii="Times New Roman" w:hAnsi="Times New Roman"/>
                <w:sz w:val="21"/>
              </w:rPr>
              <w:t>Khám, chẩn đoán, lập kế hoạch và thực hiện điều trị; cập nhật bệnh án.</w:t>
            </w:r>
          </w:p>
        </w:tc>
      </w:tr>
      <w:tr>
        <w:tc>
          <w:tcPr>
            <w:tcW w:type="dxa" w:w="4968"/>
            <w:vAlign w:val="top"/>
          </w:tcPr>
          <w:p>
            <w:r>
              <w:rPr>
                <w:rFonts w:ascii="Times New Roman" w:hAnsi="Times New Roman"/>
                <w:sz w:val="21"/>
              </w:rPr>
              <w:t>Phụ tá nha khoa</w:t>
            </w:r>
          </w:p>
        </w:tc>
        <w:tc>
          <w:tcPr>
            <w:tcW w:type="dxa" w:w="4968"/>
            <w:vAlign w:val="top"/>
          </w:tcPr>
          <w:p>
            <w:r>
              <w:rPr>
                <w:rFonts w:ascii="Times New Roman" w:hAnsi="Times New Roman"/>
                <w:sz w:val="21"/>
              </w:rPr>
              <w:t>Hỗ trợ bác sĩ trong quá trình khám và điều trị.</w:t>
            </w:r>
          </w:p>
        </w:tc>
      </w:tr>
      <w:tr>
        <w:tc>
          <w:tcPr>
            <w:tcW w:type="dxa" w:w="4968"/>
            <w:vAlign w:val="top"/>
          </w:tcPr>
          <w:p>
            <w:r>
              <w:rPr>
                <w:rFonts w:ascii="Times New Roman" w:hAnsi="Times New Roman"/>
                <w:sz w:val="21"/>
              </w:rPr>
              <w:t>Thu ngân</w:t>
            </w:r>
          </w:p>
        </w:tc>
        <w:tc>
          <w:tcPr>
            <w:tcW w:type="dxa" w:w="4968"/>
            <w:vAlign w:val="top"/>
          </w:tcPr>
          <w:p>
            <w:r>
              <w:rPr>
                <w:rFonts w:ascii="Times New Roman" w:hAnsi="Times New Roman"/>
                <w:sz w:val="21"/>
              </w:rPr>
              <w:t>Lập hóa đơn, tiếp nhận và xác nhận thanh toán.</w:t>
            </w:r>
          </w:p>
        </w:tc>
      </w:tr>
      <w:tr>
        <w:tc>
          <w:tcPr>
            <w:tcW w:type="dxa" w:w="4968"/>
            <w:vAlign w:val="top"/>
          </w:tcPr>
          <w:p>
            <w:r>
              <w:rPr>
                <w:rFonts w:ascii="Times New Roman" w:hAnsi="Times New Roman"/>
                <w:sz w:val="21"/>
              </w:rPr>
              <w:t>Quản lý phòng khám</w:t>
            </w:r>
          </w:p>
        </w:tc>
        <w:tc>
          <w:tcPr>
            <w:tcW w:type="dxa" w:w="4968"/>
            <w:vAlign w:val="top"/>
          </w:tcPr>
          <w:p>
            <w:r>
              <w:rPr>
                <w:rFonts w:ascii="Times New Roman" w:hAnsi="Times New Roman"/>
                <w:sz w:val="21"/>
              </w:rPr>
              <w:t>Quản lý dịch vụ, bảng giá, nhân viên và theo dõi báo cáo hoạt động.</w:t>
            </w:r>
          </w:p>
        </w:tc>
      </w:tr>
      <w:tr>
        <w:tc>
          <w:tcPr>
            <w:tcW w:type="dxa" w:w="4968"/>
            <w:vAlign w:val="top"/>
          </w:tcPr>
          <w:p>
            <w:r>
              <w:rPr>
                <w:rFonts w:ascii="Times New Roman" w:hAnsi="Times New Roman"/>
                <w:sz w:val="21"/>
              </w:rPr>
              <w:t>Cổng thanh toán</w:t>
            </w:r>
          </w:p>
        </w:tc>
        <w:tc>
          <w:tcPr>
            <w:tcW w:type="dxa" w:w="4968"/>
            <w:vAlign w:val="top"/>
          </w:tcPr>
          <w:p>
            <w:r>
              <w:rPr>
                <w:rFonts w:ascii="Times New Roman" w:hAnsi="Times New Roman"/>
                <w:sz w:val="21"/>
              </w:rPr>
              <w:t>Hệ thống bên ngoài hỗ trợ xử lý thanh toán điện tử nếu phòng khám có tích hợp.</w:t>
            </w:r>
          </w:p>
        </w:tc>
      </w:tr>
    </w:tbl>
    <w:p>
      <w:pPr>
        <w:pStyle w:val="Heading1"/>
      </w:pPr>
      <w:r>
        <w:t>2. Xác định Use Case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sz w:val="22"/>
              </w:rPr>
              <w:t>Mã</w:t>
            </w:r>
          </w:p>
        </w:tc>
        <w:tc>
          <w:tcPr>
            <w:tcW w:type="dxa" w:w="2484"/>
            <w:vAlign w:val="center"/>
          </w:tcPr>
          <w:p>
            <w:r>
              <w:rPr>
                <w:rFonts w:ascii="Times New Roman" w:hAnsi="Times New Roman"/>
                <w:b/>
                <w:sz w:val="22"/>
              </w:rPr>
              <w:t>Use Case</w:t>
            </w:r>
          </w:p>
        </w:tc>
        <w:tc>
          <w:tcPr>
            <w:tcW w:type="dxa" w:w="2484"/>
            <w:vAlign w:val="center"/>
          </w:tcPr>
          <w:p>
            <w:r>
              <w:rPr>
                <w:rFonts w:ascii="Times New Roman" w:hAnsi="Times New Roman"/>
                <w:b/>
                <w:sz w:val="22"/>
              </w:rPr>
              <w:t>Actor chính</w:t>
            </w:r>
          </w:p>
        </w:tc>
        <w:tc>
          <w:tcPr>
            <w:tcW w:type="dxa" w:w="2484"/>
            <w:vAlign w:val="center"/>
          </w:tcPr>
          <w:p>
            <w:r>
              <w:rPr>
                <w:rFonts w:ascii="Times New Roman" w:hAnsi="Times New Roman"/>
                <w:b/>
                <w:sz w:val="22"/>
              </w:rPr>
              <w:t>Mô tả</w:t>
            </w:r>
          </w:p>
        </w:tc>
      </w:tr>
      <w:tr>
        <w:tc>
          <w:tcPr>
            <w:tcW w:type="dxa" w:w="2484"/>
            <w:vAlign w:val="top"/>
          </w:tcPr>
          <w:p>
            <w:r>
              <w:rPr>
                <w:rFonts w:ascii="Times New Roman" w:hAnsi="Times New Roman"/>
                <w:sz w:val="21"/>
              </w:rPr>
              <w:t>UC01</w:t>
            </w:r>
          </w:p>
        </w:tc>
        <w:tc>
          <w:tcPr>
            <w:tcW w:type="dxa" w:w="2484"/>
            <w:vAlign w:val="top"/>
          </w:tcPr>
          <w:p>
            <w:r>
              <w:rPr>
                <w:rFonts w:ascii="Times New Roman" w:hAnsi="Times New Roman"/>
                <w:sz w:val="21"/>
              </w:rPr>
              <w:t>Đăng ký tài khoản/Thông tin bệnh nhân</w:t>
            </w:r>
          </w:p>
        </w:tc>
        <w:tc>
          <w:tcPr>
            <w:tcW w:type="dxa" w:w="2484"/>
            <w:vAlign w:val="top"/>
          </w:tcPr>
          <w:p>
            <w:r>
              <w:rPr>
                <w:rFonts w:ascii="Times New Roman" w:hAnsi="Times New Roman"/>
                <w:sz w:val="21"/>
              </w:rPr>
              <w:t>Bệnh nhân/Lễ tân</w:t>
            </w:r>
          </w:p>
        </w:tc>
        <w:tc>
          <w:tcPr>
            <w:tcW w:type="dxa" w:w="2484"/>
            <w:vAlign w:val="top"/>
          </w:tcPr>
          <w:p>
            <w:r>
              <w:rPr>
                <w:rFonts w:ascii="Times New Roman" w:hAnsi="Times New Roman"/>
                <w:sz w:val="21"/>
              </w:rPr>
              <w:t>Tạo hoặc cập nhật thông tin cơ bản của bệnh nhân.</w:t>
            </w:r>
          </w:p>
        </w:tc>
      </w:tr>
      <w:tr>
        <w:tc>
          <w:tcPr>
            <w:tcW w:type="dxa" w:w="2484"/>
            <w:vAlign w:val="top"/>
          </w:tcPr>
          <w:p>
            <w:r>
              <w:rPr>
                <w:rFonts w:ascii="Times New Roman" w:hAnsi="Times New Roman"/>
                <w:sz w:val="21"/>
              </w:rPr>
              <w:t>UC02</w:t>
            </w:r>
          </w:p>
        </w:tc>
        <w:tc>
          <w:tcPr>
            <w:tcW w:type="dxa" w:w="2484"/>
            <w:vAlign w:val="top"/>
          </w:tcPr>
          <w:p>
            <w:r>
              <w:rPr>
                <w:rFonts w:ascii="Times New Roman" w:hAnsi="Times New Roman"/>
                <w:sz w:val="21"/>
              </w:rPr>
              <w:t>Đặt lịch hẹn</w:t>
            </w:r>
          </w:p>
        </w:tc>
        <w:tc>
          <w:tcPr>
            <w:tcW w:type="dxa" w:w="2484"/>
            <w:vAlign w:val="top"/>
          </w:tcPr>
          <w:p>
            <w:r>
              <w:rPr>
                <w:rFonts w:ascii="Times New Roman" w:hAnsi="Times New Roman"/>
                <w:sz w:val="21"/>
              </w:rPr>
              <w:t>Bệnh nhân/Lễ tân</w:t>
            </w:r>
          </w:p>
        </w:tc>
        <w:tc>
          <w:tcPr>
            <w:tcW w:type="dxa" w:w="2484"/>
            <w:vAlign w:val="top"/>
          </w:tcPr>
          <w:p>
            <w:r>
              <w:rPr>
                <w:rFonts w:ascii="Times New Roman" w:hAnsi="Times New Roman"/>
                <w:sz w:val="21"/>
              </w:rPr>
              <w:t>Chọn thời gian, bác sĩ và dịch vụ phù hợp để tạo lịch hẹn.</w:t>
            </w:r>
          </w:p>
        </w:tc>
      </w:tr>
      <w:tr>
        <w:tc>
          <w:tcPr>
            <w:tcW w:type="dxa" w:w="2484"/>
            <w:vAlign w:val="top"/>
          </w:tcPr>
          <w:p>
            <w:r>
              <w:rPr>
                <w:rFonts w:ascii="Times New Roman" w:hAnsi="Times New Roman"/>
                <w:sz w:val="21"/>
              </w:rPr>
              <w:t>UC03</w:t>
            </w:r>
          </w:p>
        </w:tc>
        <w:tc>
          <w:tcPr>
            <w:tcW w:type="dxa" w:w="2484"/>
            <w:vAlign w:val="top"/>
          </w:tcPr>
          <w:p>
            <w:r>
              <w:rPr>
                <w:rFonts w:ascii="Times New Roman" w:hAnsi="Times New Roman"/>
                <w:sz w:val="21"/>
              </w:rPr>
              <w:t>Quản lý lịch hẹn</w:t>
            </w:r>
          </w:p>
        </w:tc>
        <w:tc>
          <w:tcPr>
            <w:tcW w:type="dxa" w:w="2484"/>
            <w:vAlign w:val="top"/>
          </w:tcPr>
          <w:p>
            <w:r>
              <w:rPr>
                <w:rFonts w:ascii="Times New Roman" w:hAnsi="Times New Roman"/>
                <w:sz w:val="21"/>
              </w:rPr>
              <w:t>Lễ tân/Bác sĩ</w:t>
            </w:r>
          </w:p>
        </w:tc>
        <w:tc>
          <w:tcPr>
            <w:tcW w:type="dxa" w:w="2484"/>
            <w:vAlign w:val="top"/>
          </w:tcPr>
          <w:p>
            <w:r>
              <w:rPr>
                <w:rFonts w:ascii="Times New Roman" w:hAnsi="Times New Roman"/>
                <w:sz w:val="21"/>
              </w:rPr>
              <w:t>Xem, xác nhận, thay đổi hoặc hủy lịch hẹn.</w:t>
            </w:r>
          </w:p>
        </w:tc>
      </w:tr>
      <w:tr>
        <w:tc>
          <w:tcPr>
            <w:tcW w:type="dxa" w:w="2484"/>
            <w:vAlign w:val="top"/>
          </w:tcPr>
          <w:p>
            <w:r>
              <w:rPr>
                <w:rFonts w:ascii="Times New Roman" w:hAnsi="Times New Roman"/>
                <w:sz w:val="21"/>
              </w:rPr>
              <w:t>UC04</w:t>
            </w:r>
          </w:p>
        </w:tc>
        <w:tc>
          <w:tcPr>
            <w:tcW w:type="dxa" w:w="2484"/>
            <w:vAlign w:val="top"/>
          </w:tcPr>
          <w:p>
            <w:r>
              <w:rPr>
                <w:rFonts w:ascii="Times New Roman" w:hAnsi="Times New Roman"/>
                <w:sz w:val="21"/>
              </w:rPr>
              <w:t>Tiếp nhận bệnh nhân</w:t>
            </w:r>
          </w:p>
        </w:tc>
        <w:tc>
          <w:tcPr>
            <w:tcW w:type="dxa" w:w="2484"/>
            <w:vAlign w:val="top"/>
          </w:tcPr>
          <w:p>
            <w:r>
              <w:rPr>
                <w:rFonts w:ascii="Times New Roman" w:hAnsi="Times New Roman"/>
                <w:sz w:val="21"/>
              </w:rPr>
              <w:t>Lễ tân</w:t>
            </w:r>
          </w:p>
        </w:tc>
        <w:tc>
          <w:tcPr>
            <w:tcW w:type="dxa" w:w="2484"/>
            <w:vAlign w:val="top"/>
          </w:tcPr>
          <w:p>
            <w:r>
              <w:rPr>
                <w:rFonts w:ascii="Times New Roman" w:hAnsi="Times New Roman"/>
                <w:sz w:val="21"/>
              </w:rPr>
              <w:t>Xác nhận bệnh nhân đến khám và tạo lượt khám.</w:t>
            </w:r>
          </w:p>
        </w:tc>
      </w:tr>
      <w:tr>
        <w:tc>
          <w:tcPr>
            <w:tcW w:type="dxa" w:w="2484"/>
            <w:vAlign w:val="top"/>
          </w:tcPr>
          <w:p>
            <w:r>
              <w:rPr>
                <w:rFonts w:ascii="Times New Roman" w:hAnsi="Times New Roman"/>
                <w:sz w:val="21"/>
              </w:rPr>
              <w:t>UC05</w:t>
            </w:r>
          </w:p>
        </w:tc>
        <w:tc>
          <w:tcPr>
            <w:tcW w:type="dxa" w:w="2484"/>
            <w:vAlign w:val="top"/>
          </w:tcPr>
          <w:p>
            <w:r>
              <w:rPr>
                <w:rFonts w:ascii="Times New Roman" w:hAnsi="Times New Roman"/>
                <w:sz w:val="21"/>
              </w:rPr>
              <w:t>Quản lý hồ sơ bệnh nhân</w:t>
            </w:r>
          </w:p>
        </w:tc>
        <w:tc>
          <w:tcPr>
            <w:tcW w:type="dxa" w:w="2484"/>
            <w:vAlign w:val="top"/>
          </w:tcPr>
          <w:p>
            <w:r>
              <w:rPr>
                <w:rFonts w:ascii="Times New Roman" w:hAnsi="Times New Roman"/>
                <w:sz w:val="21"/>
              </w:rPr>
              <w:t>Lễ tân/Bác sĩ</w:t>
            </w:r>
          </w:p>
        </w:tc>
        <w:tc>
          <w:tcPr>
            <w:tcW w:type="dxa" w:w="2484"/>
            <w:vAlign w:val="top"/>
          </w:tcPr>
          <w:p>
            <w:r>
              <w:rPr>
                <w:rFonts w:ascii="Times New Roman" w:hAnsi="Times New Roman"/>
                <w:sz w:val="21"/>
              </w:rPr>
              <w:t>Tra cứu, tạo và cập nhật hồ sơ bệnh nhân.</w:t>
            </w:r>
          </w:p>
        </w:tc>
      </w:tr>
      <w:tr>
        <w:tc>
          <w:tcPr>
            <w:tcW w:type="dxa" w:w="2484"/>
            <w:vAlign w:val="top"/>
          </w:tcPr>
          <w:p>
            <w:r>
              <w:rPr>
                <w:rFonts w:ascii="Times New Roman" w:hAnsi="Times New Roman"/>
                <w:sz w:val="21"/>
              </w:rPr>
              <w:t>UC06</w:t>
            </w:r>
          </w:p>
        </w:tc>
        <w:tc>
          <w:tcPr>
            <w:tcW w:type="dxa" w:w="2484"/>
            <w:vAlign w:val="top"/>
          </w:tcPr>
          <w:p>
            <w:r>
              <w:rPr>
                <w:rFonts w:ascii="Times New Roman" w:hAnsi="Times New Roman"/>
                <w:sz w:val="21"/>
              </w:rPr>
              <w:t>Khám và chẩn đoán</w:t>
            </w:r>
          </w:p>
        </w:tc>
        <w:tc>
          <w:tcPr>
            <w:tcW w:type="dxa" w:w="2484"/>
            <w:vAlign w:val="top"/>
          </w:tcPr>
          <w:p>
            <w:r>
              <w:rPr>
                <w:rFonts w:ascii="Times New Roman" w:hAnsi="Times New Roman"/>
                <w:sz w:val="21"/>
              </w:rPr>
              <w:t>Bác sĩ</w:t>
            </w:r>
          </w:p>
        </w:tc>
        <w:tc>
          <w:tcPr>
            <w:tcW w:type="dxa" w:w="2484"/>
            <w:vAlign w:val="top"/>
          </w:tcPr>
          <w:p>
            <w:r>
              <w:rPr>
                <w:rFonts w:ascii="Times New Roman" w:hAnsi="Times New Roman"/>
                <w:sz w:val="21"/>
              </w:rPr>
              <w:t>Khám, ghi nhận triệu chứng, kết quả và đưa ra chẩn đoán.</w:t>
            </w:r>
          </w:p>
        </w:tc>
      </w:tr>
      <w:tr>
        <w:tc>
          <w:tcPr>
            <w:tcW w:type="dxa" w:w="2484"/>
            <w:vAlign w:val="top"/>
          </w:tcPr>
          <w:p>
            <w:r>
              <w:rPr>
                <w:rFonts w:ascii="Times New Roman" w:hAnsi="Times New Roman"/>
                <w:sz w:val="21"/>
              </w:rPr>
              <w:t>UC07</w:t>
            </w:r>
          </w:p>
        </w:tc>
        <w:tc>
          <w:tcPr>
            <w:tcW w:type="dxa" w:w="2484"/>
            <w:vAlign w:val="top"/>
          </w:tcPr>
          <w:p>
            <w:r>
              <w:rPr>
                <w:rFonts w:ascii="Times New Roman" w:hAnsi="Times New Roman"/>
                <w:sz w:val="21"/>
              </w:rPr>
              <w:t>Chỉ định dịch vụ/cận lâm sàng</w:t>
            </w:r>
          </w:p>
        </w:tc>
        <w:tc>
          <w:tcPr>
            <w:tcW w:type="dxa" w:w="2484"/>
            <w:vAlign w:val="top"/>
          </w:tcPr>
          <w:p>
            <w:r>
              <w:rPr>
                <w:rFonts w:ascii="Times New Roman" w:hAnsi="Times New Roman"/>
                <w:sz w:val="21"/>
              </w:rPr>
              <w:t>Bác sĩ</w:t>
            </w:r>
          </w:p>
        </w:tc>
        <w:tc>
          <w:tcPr>
            <w:tcW w:type="dxa" w:w="2484"/>
            <w:vAlign w:val="top"/>
          </w:tcPr>
          <w:p>
            <w:r>
              <w:rPr>
                <w:rFonts w:ascii="Times New Roman" w:hAnsi="Times New Roman"/>
                <w:sz w:val="21"/>
              </w:rPr>
              <w:t>Chỉ định X-quang hoặc dịch vụ cần thiết phục vụ chẩn đoán.</w:t>
            </w:r>
          </w:p>
        </w:tc>
      </w:tr>
      <w:tr>
        <w:tc>
          <w:tcPr>
            <w:tcW w:type="dxa" w:w="2484"/>
            <w:vAlign w:val="top"/>
          </w:tcPr>
          <w:p>
            <w:r>
              <w:rPr>
                <w:rFonts w:ascii="Times New Roman" w:hAnsi="Times New Roman"/>
                <w:sz w:val="21"/>
              </w:rPr>
              <w:t>UC08</w:t>
            </w:r>
          </w:p>
        </w:tc>
        <w:tc>
          <w:tcPr>
            <w:tcW w:type="dxa" w:w="2484"/>
            <w:vAlign w:val="top"/>
          </w:tcPr>
          <w:p>
            <w:r>
              <w:rPr>
                <w:rFonts w:ascii="Times New Roman" w:hAnsi="Times New Roman"/>
                <w:sz w:val="21"/>
              </w:rPr>
              <w:t>Lập kế hoạch điều trị</w:t>
            </w:r>
          </w:p>
        </w:tc>
        <w:tc>
          <w:tcPr>
            <w:tcW w:type="dxa" w:w="2484"/>
            <w:vAlign w:val="top"/>
          </w:tcPr>
          <w:p>
            <w:r>
              <w:rPr>
                <w:rFonts w:ascii="Times New Roman" w:hAnsi="Times New Roman"/>
                <w:sz w:val="21"/>
              </w:rPr>
              <w:t>Bác sĩ</w:t>
            </w:r>
          </w:p>
        </w:tc>
        <w:tc>
          <w:tcPr>
            <w:tcW w:type="dxa" w:w="2484"/>
            <w:vAlign w:val="top"/>
          </w:tcPr>
          <w:p>
            <w:r>
              <w:rPr>
                <w:rFonts w:ascii="Times New Roman" w:hAnsi="Times New Roman"/>
                <w:sz w:val="21"/>
              </w:rPr>
              <w:t>Xây dựng phương án, số lần điều trị, chi phí dự kiến và lịch tái khám.</w:t>
            </w:r>
          </w:p>
        </w:tc>
      </w:tr>
      <w:tr>
        <w:tc>
          <w:tcPr>
            <w:tcW w:type="dxa" w:w="2484"/>
            <w:vAlign w:val="top"/>
          </w:tcPr>
          <w:p>
            <w:r>
              <w:rPr>
                <w:rFonts w:ascii="Times New Roman" w:hAnsi="Times New Roman"/>
                <w:sz w:val="21"/>
              </w:rPr>
              <w:t>UC09</w:t>
            </w:r>
          </w:p>
        </w:tc>
        <w:tc>
          <w:tcPr>
            <w:tcW w:type="dxa" w:w="2484"/>
            <w:vAlign w:val="top"/>
          </w:tcPr>
          <w:p>
            <w:r>
              <w:rPr>
                <w:rFonts w:ascii="Times New Roman" w:hAnsi="Times New Roman"/>
                <w:sz w:val="21"/>
              </w:rPr>
              <w:t>Thực hiện điều trị</w:t>
            </w:r>
          </w:p>
        </w:tc>
        <w:tc>
          <w:tcPr>
            <w:tcW w:type="dxa" w:w="2484"/>
            <w:vAlign w:val="top"/>
          </w:tcPr>
          <w:p>
            <w:r>
              <w:rPr>
                <w:rFonts w:ascii="Times New Roman" w:hAnsi="Times New Roman"/>
                <w:sz w:val="21"/>
              </w:rPr>
              <w:t>Bác sĩ/Phụ tá</w:t>
            </w:r>
          </w:p>
        </w:tc>
        <w:tc>
          <w:tcPr>
            <w:tcW w:type="dxa" w:w="2484"/>
            <w:vAlign w:val="top"/>
          </w:tcPr>
          <w:p>
            <w:r>
              <w:rPr>
                <w:rFonts w:ascii="Times New Roman" w:hAnsi="Times New Roman"/>
                <w:sz w:val="21"/>
              </w:rPr>
              <w:t>Thực hiện dịch vụ nha khoa và cập nhật kết quả điều trị.</w:t>
            </w:r>
          </w:p>
        </w:tc>
      </w:tr>
      <w:tr>
        <w:tc>
          <w:tcPr>
            <w:tcW w:type="dxa" w:w="2484"/>
            <w:vAlign w:val="top"/>
          </w:tcPr>
          <w:p>
            <w:r>
              <w:rPr>
                <w:rFonts w:ascii="Times New Roman" w:hAnsi="Times New Roman"/>
                <w:sz w:val="21"/>
              </w:rPr>
              <w:t>UC10</w:t>
            </w:r>
          </w:p>
        </w:tc>
        <w:tc>
          <w:tcPr>
            <w:tcW w:type="dxa" w:w="2484"/>
            <w:vAlign w:val="top"/>
          </w:tcPr>
          <w:p>
            <w:r>
              <w:rPr>
                <w:rFonts w:ascii="Times New Roman" w:hAnsi="Times New Roman"/>
                <w:sz w:val="21"/>
              </w:rPr>
              <w:t>Kê đơn và hướng dẫn</w:t>
            </w:r>
          </w:p>
        </w:tc>
        <w:tc>
          <w:tcPr>
            <w:tcW w:type="dxa" w:w="2484"/>
            <w:vAlign w:val="top"/>
          </w:tcPr>
          <w:p>
            <w:r>
              <w:rPr>
                <w:rFonts w:ascii="Times New Roman" w:hAnsi="Times New Roman"/>
                <w:sz w:val="21"/>
              </w:rPr>
              <w:t>Bác sĩ</w:t>
            </w:r>
          </w:p>
        </w:tc>
        <w:tc>
          <w:tcPr>
            <w:tcW w:type="dxa" w:w="2484"/>
            <w:vAlign w:val="top"/>
          </w:tcPr>
          <w:p>
            <w:r>
              <w:rPr>
                <w:rFonts w:ascii="Times New Roman" w:hAnsi="Times New Roman"/>
                <w:sz w:val="21"/>
              </w:rPr>
              <w:t>Kê thuốc nếu cần và ghi hướng dẫn chăm sóc sau điều trị.</w:t>
            </w:r>
          </w:p>
        </w:tc>
      </w:tr>
      <w:tr>
        <w:tc>
          <w:tcPr>
            <w:tcW w:type="dxa" w:w="2484"/>
            <w:vAlign w:val="top"/>
          </w:tcPr>
          <w:p>
            <w:r>
              <w:rPr>
                <w:rFonts w:ascii="Times New Roman" w:hAnsi="Times New Roman"/>
                <w:sz w:val="21"/>
              </w:rPr>
              <w:t>UC11</w:t>
            </w:r>
          </w:p>
        </w:tc>
        <w:tc>
          <w:tcPr>
            <w:tcW w:type="dxa" w:w="2484"/>
            <w:vAlign w:val="top"/>
          </w:tcPr>
          <w:p>
            <w:r>
              <w:rPr>
                <w:rFonts w:ascii="Times New Roman" w:hAnsi="Times New Roman"/>
                <w:sz w:val="21"/>
              </w:rPr>
              <w:t>Lập hóa đơn</w:t>
            </w:r>
          </w:p>
        </w:tc>
        <w:tc>
          <w:tcPr>
            <w:tcW w:type="dxa" w:w="2484"/>
            <w:vAlign w:val="top"/>
          </w:tcPr>
          <w:p>
            <w:r>
              <w:rPr>
                <w:rFonts w:ascii="Times New Roman" w:hAnsi="Times New Roman"/>
                <w:sz w:val="21"/>
              </w:rPr>
              <w:t>Thu ngân/Lễ tân</w:t>
            </w:r>
          </w:p>
        </w:tc>
        <w:tc>
          <w:tcPr>
            <w:tcW w:type="dxa" w:w="2484"/>
            <w:vAlign w:val="top"/>
          </w:tcPr>
          <w:p>
            <w:r>
              <w:rPr>
                <w:rFonts w:ascii="Times New Roman" w:hAnsi="Times New Roman"/>
                <w:sz w:val="21"/>
              </w:rPr>
              <w:t>Tổng hợp dịch vụ và lập hóa đơn cho bệnh nhân.</w:t>
            </w:r>
          </w:p>
        </w:tc>
      </w:tr>
      <w:tr>
        <w:tc>
          <w:tcPr>
            <w:tcW w:type="dxa" w:w="2484"/>
            <w:vAlign w:val="top"/>
          </w:tcPr>
          <w:p>
            <w:r>
              <w:rPr>
                <w:rFonts w:ascii="Times New Roman" w:hAnsi="Times New Roman"/>
                <w:sz w:val="21"/>
              </w:rPr>
              <w:t>UC12</w:t>
            </w:r>
          </w:p>
        </w:tc>
        <w:tc>
          <w:tcPr>
            <w:tcW w:type="dxa" w:w="2484"/>
            <w:vAlign w:val="top"/>
          </w:tcPr>
          <w:p>
            <w:r>
              <w:rPr>
                <w:rFonts w:ascii="Times New Roman" w:hAnsi="Times New Roman"/>
                <w:sz w:val="21"/>
              </w:rPr>
              <w:t>Thanh toán</w:t>
            </w:r>
          </w:p>
        </w:tc>
        <w:tc>
          <w:tcPr>
            <w:tcW w:type="dxa" w:w="2484"/>
            <w:vAlign w:val="top"/>
          </w:tcPr>
          <w:p>
            <w:r>
              <w:rPr>
                <w:rFonts w:ascii="Times New Roman" w:hAnsi="Times New Roman"/>
                <w:sz w:val="21"/>
              </w:rPr>
              <w:t>Bệnh nhân/Thu ngân/Cổng thanh toán</w:t>
            </w:r>
          </w:p>
        </w:tc>
        <w:tc>
          <w:tcPr>
            <w:tcW w:type="dxa" w:w="2484"/>
            <w:vAlign w:val="top"/>
          </w:tcPr>
          <w:p>
            <w:r>
              <w:rPr>
                <w:rFonts w:ascii="Times New Roman" w:hAnsi="Times New Roman"/>
                <w:sz w:val="21"/>
              </w:rPr>
              <w:t>Thực hiện và xác nhận thanh toán.</w:t>
            </w:r>
          </w:p>
        </w:tc>
      </w:tr>
      <w:tr>
        <w:tc>
          <w:tcPr>
            <w:tcW w:type="dxa" w:w="2484"/>
            <w:vAlign w:val="top"/>
          </w:tcPr>
          <w:p>
            <w:r>
              <w:rPr>
                <w:rFonts w:ascii="Times New Roman" w:hAnsi="Times New Roman"/>
                <w:sz w:val="21"/>
              </w:rPr>
              <w:t>UC13</w:t>
            </w:r>
          </w:p>
        </w:tc>
        <w:tc>
          <w:tcPr>
            <w:tcW w:type="dxa" w:w="2484"/>
            <w:vAlign w:val="top"/>
          </w:tcPr>
          <w:p>
            <w:r>
              <w:rPr>
                <w:rFonts w:ascii="Times New Roman" w:hAnsi="Times New Roman"/>
                <w:sz w:val="21"/>
              </w:rPr>
              <w:t>Quản lý dịch vụ và bảng giá</w:t>
            </w:r>
          </w:p>
        </w:tc>
        <w:tc>
          <w:tcPr>
            <w:tcW w:type="dxa" w:w="2484"/>
            <w:vAlign w:val="top"/>
          </w:tcPr>
          <w:p>
            <w:r>
              <w:rPr>
                <w:rFonts w:ascii="Times New Roman" w:hAnsi="Times New Roman"/>
                <w:sz w:val="21"/>
              </w:rPr>
              <w:t>Quản lý</w:t>
            </w:r>
          </w:p>
        </w:tc>
        <w:tc>
          <w:tcPr>
            <w:tcW w:type="dxa" w:w="2484"/>
            <w:vAlign w:val="top"/>
          </w:tcPr>
          <w:p>
            <w:r>
              <w:rPr>
                <w:rFonts w:ascii="Times New Roman" w:hAnsi="Times New Roman"/>
                <w:sz w:val="21"/>
              </w:rPr>
              <w:t>Thêm, sửa, xóa, tra cứu dịch vụ và đơn giá.</w:t>
            </w:r>
          </w:p>
        </w:tc>
      </w:tr>
      <w:tr>
        <w:tc>
          <w:tcPr>
            <w:tcW w:type="dxa" w:w="2484"/>
            <w:vAlign w:val="top"/>
          </w:tcPr>
          <w:p>
            <w:r>
              <w:rPr>
                <w:rFonts w:ascii="Times New Roman" w:hAnsi="Times New Roman"/>
                <w:sz w:val="21"/>
              </w:rPr>
              <w:t>UC14</w:t>
            </w:r>
          </w:p>
        </w:tc>
        <w:tc>
          <w:tcPr>
            <w:tcW w:type="dxa" w:w="2484"/>
            <w:vAlign w:val="top"/>
          </w:tcPr>
          <w:p>
            <w:r>
              <w:rPr>
                <w:rFonts w:ascii="Times New Roman" w:hAnsi="Times New Roman"/>
                <w:sz w:val="21"/>
              </w:rPr>
              <w:t>Quản lý người dùng/phân quyền</w:t>
            </w:r>
          </w:p>
        </w:tc>
        <w:tc>
          <w:tcPr>
            <w:tcW w:type="dxa" w:w="2484"/>
            <w:vAlign w:val="top"/>
          </w:tcPr>
          <w:p>
            <w:r>
              <w:rPr>
                <w:rFonts w:ascii="Times New Roman" w:hAnsi="Times New Roman"/>
                <w:sz w:val="21"/>
              </w:rPr>
              <w:t>Quản lý</w:t>
            </w:r>
          </w:p>
        </w:tc>
        <w:tc>
          <w:tcPr>
            <w:tcW w:type="dxa" w:w="2484"/>
            <w:vAlign w:val="top"/>
          </w:tcPr>
          <w:p>
            <w:r>
              <w:rPr>
                <w:rFonts w:ascii="Times New Roman" w:hAnsi="Times New Roman"/>
                <w:sz w:val="21"/>
              </w:rPr>
              <w:t>Quản lý tài khoản nhân viên và quyền truy cập hệ thống.</w:t>
            </w:r>
          </w:p>
        </w:tc>
      </w:tr>
      <w:tr>
        <w:tc>
          <w:tcPr>
            <w:tcW w:type="dxa" w:w="2484"/>
            <w:vAlign w:val="top"/>
          </w:tcPr>
          <w:p>
            <w:r>
              <w:rPr>
                <w:rFonts w:ascii="Times New Roman" w:hAnsi="Times New Roman"/>
                <w:sz w:val="21"/>
              </w:rPr>
              <w:t>UC15</w:t>
            </w:r>
          </w:p>
        </w:tc>
        <w:tc>
          <w:tcPr>
            <w:tcW w:type="dxa" w:w="2484"/>
            <w:vAlign w:val="top"/>
          </w:tcPr>
          <w:p>
            <w:r>
              <w:rPr>
                <w:rFonts w:ascii="Times New Roman" w:hAnsi="Times New Roman"/>
                <w:sz w:val="21"/>
              </w:rPr>
              <w:t>Quản lý báo cáo</w:t>
            </w:r>
          </w:p>
        </w:tc>
        <w:tc>
          <w:tcPr>
            <w:tcW w:type="dxa" w:w="2484"/>
            <w:vAlign w:val="top"/>
          </w:tcPr>
          <w:p>
            <w:r>
              <w:rPr>
                <w:rFonts w:ascii="Times New Roman" w:hAnsi="Times New Roman"/>
                <w:sz w:val="21"/>
              </w:rPr>
              <w:t>Quản lý</w:t>
            </w:r>
          </w:p>
        </w:tc>
        <w:tc>
          <w:tcPr>
            <w:tcW w:type="dxa" w:w="2484"/>
            <w:vAlign w:val="top"/>
          </w:tcPr>
          <w:p>
            <w:r>
              <w:rPr>
                <w:rFonts w:ascii="Times New Roman" w:hAnsi="Times New Roman"/>
                <w:sz w:val="21"/>
              </w:rPr>
              <w:t>Xem báo cáo về lượt khám, doanh thu và dịch vụ.</w:t>
            </w:r>
          </w:p>
        </w:tc>
      </w:tr>
      <w:tr>
        <w:tc>
          <w:tcPr>
            <w:tcW w:type="dxa" w:w="2484"/>
            <w:vAlign w:val="top"/>
          </w:tcPr>
          <w:p>
            <w:r>
              <w:rPr>
                <w:rFonts w:ascii="Times New Roman" w:hAnsi="Times New Roman"/>
                <w:sz w:val="21"/>
              </w:rPr>
              <w:t>UC16</w:t>
            </w:r>
          </w:p>
        </w:tc>
        <w:tc>
          <w:tcPr>
            <w:tcW w:type="dxa" w:w="2484"/>
            <w:vAlign w:val="top"/>
          </w:tcPr>
          <w:p>
            <w:r>
              <w:rPr>
                <w:rFonts w:ascii="Times New Roman" w:hAnsi="Times New Roman"/>
                <w:sz w:val="21"/>
              </w:rPr>
              <w:t>Nhắc lịch tái khám</w:t>
            </w:r>
          </w:p>
        </w:tc>
        <w:tc>
          <w:tcPr>
            <w:tcW w:type="dxa" w:w="2484"/>
            <w:vAlign w:val="top"/>
          </w:tcPr>
          <w:p>
            <w:r>
              <w:rPr>
                <w:rFonts w:ascii="Times New Roman" w:hAnsi="Times New Roman"/>
                <w:sz w:val="21"/>
              </w:rPr>
              <w:t>Lễ tân/Hệ thống</w:t>
            </w:r>
          </w:p>
        </w:tc>
        <w:tc>
          <w:tcPr>
            <w:tcW w:type="dxa" w:w="2484"/>
            <w:vAlign w:val="top"/>
          </w:tcPr>
          <w:p>
            <w:r>
              <w:rPr>
                <w:rFonts w:ascii="Times New Roman" w:hAnsi="Times New Roman"/>
                <w:sz w:val="21"/>
              </w:rPr>
              <w:t>Gửi thông báo nhắc lịch cho bệnh nhân.</w:t>
            </w:r>
          </w:p>
        </w:tc>
      </w:tr>
    </w:tbl>
    <w:p>
      <w:pPr>
        <w:pStyle w:val="Heading1"/>
      </w:pPr>
      <w:r>
        <w:t>3. Phân quyền Actor – Use Case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2"/>
              </w:rPr>
              <w:t>Actor</w:t>
            </w:r>
          </w:p>
        </w:tc>
        <w:tc>
          <w:tcPr>
            <w:tcW w:type="dxa" w:w="4968"/>
            <w:vAlign w:val="center"/>
          </w:tcPr>
          <w:p>
            <w:r>
              <w:rPr>
                <w:rFonts w:ascii="Times New Roman" w:hAnsi="Times New Roman"/>
                <w:b/>
                <w:sz w:val="22"/>
              </w:rPr>
              <w:t>Use Case được tham gia</w:t>
            </w:r>
          </w:p>
        </w:tc>
      </w:tr>
      <w:tr>
        <w:tc>
          <w:tcPr>
            <w:tcW w:type="dxa" w:w="4968"/>
            <w:vAlign w:val="top"/>
          </w:tcPr>
          <w:p>
            <w:r>
              <w:rPr>
                <w:rFonts w:ascii="Times New Roman" w:hAnsi="Times New Roman"/>
                <w:sz w:val="21"/>
              </w:rPr>
              <w:t>Bệnh nhân</w:t>
            </w:r>
          </w:p>
        </w:tc>
        <w:tc>
          <w:tcPr>
            <w:tcW w:type="dxa" w:w="4968"/>
            <w:vAlign w:val="top"/>
          </w:tcPr>
          <w:p>
            <w:r>
              <w:rPr>
                <w:rFonts w:ascii="Times New Roman" w:hAnsi="Times New Roman"/>
                <w:sz w:val="21"/>
              </w:rPr>
              <w:t>UC01, UC02, UC12, UC16</w:t>
            </w:r>
          </w:p>
        </w:tc>
      </w:tr>
      <w:tr>
        <w:tc>
          <w:tcPr>
            <w:tcW w:type="dxa" w:w="4968"/>
            <w:vAlign w:val="top"/>
          </w:tcPr>
          <w:p>
            <w:r>
              <w:rPr>
                <w:rFonts w:ascii="Times New Roman" w:hAnsi="Times New Roman"/>
                <w:sz w:val="21"/>
              </w:rPr>
              <w:t>Lễ tân</w:t>
            </w:r>
          </w:p>
        </w:tc>
        <w:tc>
          <w:tcPr>
            <w:tcW w:type="dxa" w:w="4968"/>
            <w:vAlign w:val="top"/>
          </w:tcPr>
          <w:p>
            <w:r>
              <w:rPr>
                <w:rFonts w:ascii="Times New Roman" w:hAnsi="Times New Roman"/>
                <w:sz w:val="21"/>
              </w:rPr>
              <w:t>UC01, UC02, UC03, UC04, UC05, UC11, UC16</w:t>
            </w:r>
          </w:p>
        </w:tc>
      </w:tr>
      <w:tr>
        <w:tc>
          <w:tcPr>
            <w:tcW w:type="dxa" w:w="4968"/>
            <w:vAlign w:val="top"/>
          </w:tcPr>
          <w:p>
            <w:r>
              <w:rPr>
                <w:rFonts w:ascii="Times New Roman" w:hAnsi="Times New Roman"/>
                <w:sz w:val="21"/>
              </w:rPr>
              <w:t>Bác sĩ nha khoa</w:t>
            </w:r>
          </w:p>
        </w:tc>
        <w:tc>
          <w:tcPr>
            <w:tcW w:type="dxa" w:w="4968"/>
            <w:vAlign w:val="top"/>
          </w:tcPr>
          <w:p>
            <w:r>
              <w:rPr>
                <w:rFonts w:ascii="Times New Roman" w:hAnsi="Times New Roman"/>
                <w:sz w:val="21"/>
              </w:rPr>
              <w:t>UC03, UC05, UC06, UC07, UC08, UC09, UC10</w:t>
            </w:r>
          </w:p>
        </w:tc>
      </w:tr>
      <w:tr>
        <w:tc>
          <w:tcPr>
            <w:tcW w:type="dxa" w:w="4968"/>
            <w:vAlign w:val="top"/>
          </w:tcPr>
          <w:p>
            <w:r>
              <w:rPr>
                <w:rFonts w:ascii="Times New Roman" w:hAnsi="Times New Roman"/>
                <w:sz w:val="21"/>
              </w:rPr>
              <w:t>Phụ tá nha khoa</w:t>
            </w:r>
          </w:p>
        </w:tc>
        <w:tc>
          <w:tcPr>
            <w:tcW w:type="dxa" w:w="4968"/>
            <w:vAlign w:val="top"/>
          </w:tcPr>
          <w:p>
            <w:r>
              <w:rPr>
                <w:rFonts w:ascii="Times New Roman" w:hAnsi="Times New Roman"/>
                <w:sz w:val="21"/>
              </w:rPr>
              <w:t>UC09</w:t>
            </w:r>
          </w:p>
        </w:tc>
      </w:tr>
      <w:tr>
        <w:tc>
          <w:tcPr>
            <w:tcW w:type="dxa" w:w="4968"/>
            <w:vAlign w:val="top"/>
          </w:tcPr>
          <w:p>
            <w:r>
              <w:rPr>
                <w:rFonts w:ascii="Times New Roman" w:hAnsi="Times New Roman"/>
                <w:sz w:val="21"/>
              </w:rPr>
              <w:t>Thu ngân</w:t>
            </w:r>
          </w:p>
        </w:tc>
        <w:tc>
          <w:tcPr>
            <w:tcW w:type="dxa" w:w="4968"/>
            <w:vAlign w:val="top"/>
          </w:tcPr>
          <w:p>
            <w:r>
              <w:rPr>
                <w:rFonts w:ascii="Times New Roman" w:hAnsi="Times New Roman"/>
                <w:sz w:val="21"/>
              </w:rPr>
              <w:t>UC11, UC12</w:t>
            </w:r>
          </w:p>
        </w:tc>
      </w:tr>
      <w:tr>
        <w:tc>
          <w:tcPr>
            <w:tcW w:type="dxa" w:w="4968"/>
            <w:vAlign w:val="top"/>
          </w:tcPr>
          <w:p>
            <w:r>
              <w:rPr>
                <w:rFonts w:ascii="Times New Roman" w:hAnsi="Times New Roman"/>
                <w:sz w:val="21"/>
              </w:rPr>
              <w:t>Quản lý phòng khám</w:t>
            </w:r>
          </w:p>
        </w:tc>
        <w:tc>
          <w:tcPr>
            <w:tcW w:type="dxa" w:w="4968"/>
            <w:vAlign w:val="top"/>
          </w:tcPr>
          <w:p>
            <w:r>
              <w:rPr>
                <w:rFonts w:ascii="Times New Roman" w:hAnsi="Times New Roman"/>
                <w:sz w:val="21"/>
              </w:rPr>
              <w:t>UC13, UC14, UC15</w:t>
            </w:r>
          </w:p>
        </w:tc>
      </w:tr>
      <w:tr>
        <w:tc>
          <w:tcPr>
            <w:tcW w:type="dxa" w:w="4968"/>
            <w:vAlign w:val="top"/>
          </w:tcPr>
          <w:p>
            <w:r>
              <w:rPr>
                <w:rFonts w:ascii="Times New Roman" w:hAnsi="Times New Roman"/>
                <w:sz w:val="21"/>
              </w:rPr>
              <w:t>Cổng thanh toán</w:t>
            </w:r>
          </w:p>
        </w:tc>
        <w:tc>
          <w:tcPr>
            <w:tcW w:type="dxa" w:w="4968"/>
            <w:vAlign w:val="top"/>
          </w:tcPr>
          <w:p>
            <w:r>
              <w:rPr>
                <w:rFonts w:ascii="Times New Roman" w:hAnsi="Times New Roman"/>
                <w:sz w:val="21"/>
              </w:rPr>
              <w:t>UC12</w:t>
            </w:r>
          </w:p>
        </w:tc>
      </w:tr>
    </w:tbl>
    <w:p>
      <w:pPr>
        <w:pStyle w:val="Heading1"/>
      </w:pPr>
      <w:r>
        <w:t>4. Quan hệ giữa các Use Case chính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sz w:val="22"/>
              </w:rPr>
              <w:t>Use Case gốc</w:t>
            </w:r>
          </w:p>
        </w:tc>
        <w:tc>
          <w:tcPr>
            <w:tcW w:type="dxa" w:w="2484"/>
            <w:vAlign w:val="center"/>
          </w:tcPr>
          <w:p>
            <w:r>
              <w:rPr>
                <w:rFonts w:ascii="Times New Roman" w:hAnsi="Times New Roman"/>
                <w:b/>
                <w:sz w:val="22"/>
              </w:rPr>
              <w:t>Use Case liên quan</w:t>
            </w:r>
          </w:p>
        </w:tc>
        <w:tc>
          <w:tcPr>
            <w:tcW w:type="dxa" w:w="2484"/>
            <w:vAlign w:val="center"/>
          </w:tcPr>
          <w:p>
            <w:r>
              <w:rPr>
                <w:rFonts w:ascii="Times New Roman" w:hAnsi="Times New Roman"/>
                <w:b/>
                <w:sz w:val="22"/>
              </w:rPr>
              <w:t>Quan hệ</w:t>
            </w:r>
          </w:p>
        </w:tc>
        <w:tc>
          <w:tcPr>
            <w:tcW w:type="dxa" w:w="2484"/>
            <w:vAlign w:val="center"/>
          </w:tcPr>
          <w:p>
            <w:r>
              <w:rPr>
                <w:rFonts w:ascii="Times New Roman" w:hAnsi="Times New Roman"/>
                <w:b/>
                <w:sz w:val="22"/>
              </w:rPr>
              <w:t>Giải thích</w:t>
            </w:r>
          </w:p>
        </w:tc>
      </w:tr>
      <w:tr>
        <w:tc>
          <w:tcPr>
            <w:tcW w:type="dxa" w:w="2484"/>
            <w:vAlign w:val="top"/>
          </w:tcPr>
          <w:p>
            <w:r>
              <w:rPr>
                <w:rFonts w:ascii="Times New Roman" w:hAnsi="Times New Roman"/>
                <w:sz w:val="21"/>
              </w:rPr>
              <w:t>Đặt lịch hẹn</w:t>
            </w:r>
          </w:p>
        </w:tc>
        <w:tc>
          <w:tcPr>
            <w:tcW w:type="dxa" w:w="2484"/>
            <w:vAlign w:val="top"/>
          </w:tcPr>
          <w:p>
            <w:r>
              <w:rPr>
                <w:rFonts w:ascii="Times New Roman" w:hAnsi="Times New Roman"/>
                <w:sz w:val="21"/>
              </w:rPr>
              <w:t>Quản lý lịch hẹn</w:t>
            </w:r>
          </w:p>
        </w:tc>
        <w:tc>
          <w:tcPr>
            <w:tcW w:type="dxa" w:w="2484"/>
            <w:vAlign w:val="top"/>
          </w:tcPr>
          <w:p>
            <w:r>
              <w:rPr>
                <w:rFonts w:ascii="Times New Roman" w:hAnsi="Times New Roman"/>
                <w:sz w:val="21"/>
              </w:rPr>
              <w:t>«include»</w:t>
            </w:r>
          </w:p>
        </w:tc>
        <w:tc>
          <w:tcPr>
            <w:tcW w:type="dxa" w:w="2484"/>
            <w:vAlign w:val="top"/>
          </w:tcPr>
          <w:p>
            <w:r>
              <w:rPr>
                <w:rFonts w:ascii="Times New Roman" w:hAnsi="Times New Roman"/>
                <w:sz w:val="21"/>
              </w:rPr>
              <w:t>Đặt lịch cần kiểm tra và ghi nhận lịch hẹn.</w:t>
            </w:r>
          </w:p>
        </w:tc>
      </w:tr>
      <w:tr>
        <w:tc>
          <w:tcPr>
            <w:tcW w:type="dxa" w:w="2484"/>
            <w:vAlign w:val="top"/>
          </w:tcPr>
          <w:p>
            <w:r>
              <w:rPr>
                <w:rFonts w:ascii="Times New Roman" w:hAnsi="Times New Roman"/>
                <w:sz w:val="21"/>
              </w:rPr>
              <w:t>Tiếp nhận bệnh nhân</w:t>
            </w:r>
          </w:p>
        </w:tc>
        <w:tc>
          <w:tcPr>
            <w:tcW w:type="dxa" w:w="2484"/>
            <w:vAlign w:val="top"/>
          </w:tcPr>
          <w:p>
            <w:r>
              <w:rPr>
                <w:rFonts w:ascii="Times New Roman" w:hAnsi="Times New Roman"/>
                <w:sz w:val="21"/>
              </w:rPr>
              <w:t>Quản lý hồ sơ bệnh nhân</w:t>
            </w:r>
          </w:p>
        </w:tc>
        <w:tc>
          <w:tcPr>
            <w:tcW w:type="dxa" w:w="2484"/>
            <w:vAlign w:val="top"/>
          </w:tcPr>
          <w:p>
            <w:r>
              <w:rPr>
                <w:rFonts w:ascii="Times New Roman" w:hAnsi="Times New Roman"/>
                <w:sz w:val="21"/>
              </w:rPr>
              <w:t>«include»</w:t>
            </w:r>
          </w:p>
        </w:tc>
        <w:tc>
          <w:tcPr>
            <w:tcW w:type="dxa" w:w="2484"/>
            <w:vAlign w:val="top"/>
          </w:tcPr>
          <w:p>
            <w:r>
              <w:rPr>
                <w:rFonts w:ascii="Times New Roman" w:hAnsi="Times New Roman"/>
                <w:sz w:val="21"/>
              </w:rPr>
              <w:t>Khi tiếp nhận cần tra cứu hoặc tạo hồ sơ.</w:t>
            </w:r>
          </w:p>
        </w:tc>
      </w:tr>
      <w:tr>
        <w:tc>
          <w:tcPr>
            <w:tcW w:type="dxa" w:w="2484"/>
            <w:vAlign w:val="top"/>
          </w:tcPr>
          <w:p>
            <w:r>
              <w:rPr>
                <w:rFonts w:ascii="Times New Roman" w:hAnsi="Times New Roman"/>
                <w:sz w:val="21"/>
              </w:rPr>
              <w:t>Khám và chẩn đoán</w:t>
            </w:r>
          </w:p>
        </w:tc>
        <w:tc>
          <w:tcPr>
            <w:tcW w:type="dxa" w:w="2484"/>
            <w:vAlign w:val="top"/>
          </w:tcPr>
          <w:p>
            <w:r>
              <w:rPr>
                <w:rFonts w:ascii="Times New Roman" w:hAnsi="Times New Roman"/>
                <w:sz w:val="21"/>
              </w:rPr>
              <w:t>Chỉ định dịch vụ/cận lâm sàng</w:t>
            </w:r>
          </w:p>
        </w:tc>
        <w:tc>
          <w:tcPr>
            <w:tcW w:type="dxa" w:w="2484"/>
            <w:vAlign w:val="top"/>
          </w:tcPr>
          <w:p>
            <w:r>
              <w:rPr>
                <w:rFonts w:ascii="Times New Roman" w:hAnsi="Times New Roman"/>
                <w:sz w:val="21"/>
              </w:rPr>
              <w:t>«extend»</w:t>
            </w:r>
          </w:p>
        </w:tc>
        <w:tc>
          <w:tcPr>
            <w:tcW w:type="dxa" w:w="2484"/>
            <w:vAlign w:val="top"/>
          </w:tcPr>
          <w:p>
            <w:r>
              <w:rPr>
                <w:rFonts w:ascii="Times New Roman" w:hAnsi="Times New Roman"/>
                <w:sz w:val="21"/>
              </w:rPr>
              <w:t>Chỉ thực hiện khi bác sĩ thấy cần thiết.</w:t>
            </w:r>
          </w:p>
        </w:tc>
      </w:tr>
      <w:tr>
        <w:tc>
          <w:tcPr>
            <w:tcW w:type="dxa" w:w="2484"/>
            <w:vAlign w:val="top"/>
          </w:tcPr>
          <w:p>
            <w:r>
              <w:rPr>
                <w:rFonts w:ascii="Times New Roman" w:hAnsi="Times New Roman"/>
                <w:sz w:val="21"/>
              </w:rPr>
              <w:t>Khám và chẩn đoán</w:t>
            </w:r>
          </w:p>
        </w:tc>
        <w:tc>
          <w:tcPr>
            <w:tcW w:type="dxa" w:w="2484"/>
            <w:vAlign w:val="top"/>
          </w:tcPr>
          <w:p>
            <w:r>
              <w:rPr>
                <w:rFonts w:ascii="Times New Roman" w:hAnsi="Times New Roman"/>
                <w:sz w:val="21"/>
              </w:rPr>
              <w:t>Lập kế hoạch điều trị</w:t>
            </w:r>
          </w:p>
        </w:tc>
        <w:tc>
          <w:tcPr>
            <w:tcW w:type="dxa" w:w="2484"/>
            <w:vAlign w:val="top"/>
          </w:tcPr>
          <w:p>
            <w:r>
              <w:rPr>
                <w:rFonts w:ascii="Times New Roman" w:hAnsi="Times New Roman"/>
                <w:sz w:val="21"/>
              </w:rPr>
              <w:t>«include»</w:t>
            </w:r>
          </w:p>
        </w:tc>
        <w:tc>
          <w:tcPr>
            <w:tcW w:type="dxa" w:w="2484"/>
            <w:vAlign w:val="top"/>
          </w:tcPr>
          <w:p>
            <w:r>
              <w:rPr>
                <w:rFonts w:ascii="Times New Roman" w:hAnsi="Times New Roman"/>
                <w:sz w:val="21"/>
              </w:rPr>
              <w:t>Sau khi có chẩn đoán có thể lập kế hoạch điều trị.</w:t>
            </w:r>
          </w:p>
        </w:tc>
      </w:tr>
      <w:tr>
        <w:tc>
          <w:tcPr>
            <w:tcW w:type="dxa" w:w="2484"/>
            <w:vAlign w:val="top"/>
          </w:tcPr>
          <w:p>
            <w:r>
              <w:rPr>
                <w:rFonts w:ascii="Times New Roman" w:hAnsi="Times New Roman"/>
                <w:sz w:val="21"/>
              </w:rPr>
              <w:t>Thực hiện điều trị</w:t>
            </w:r>
          </w:p>
        </w:tc>
        <w:tc>
          <w:tcPr>
            <w:tcW w:type="dxa" w:w="2484"/>
            <w:vAlign w:val="top"/>
          </w:tcPr>
          <w:p>
            <w:r>
              <w:rPr>
                <w:rFonts w:ascii="Times New Roman" w:hAnsi="Times New Roman"/>
                <w:sz w:val="21"/>
              </w:rPr>
              <w:t>Kê đơn và hướng dẫn</w:t>
            </w:r>
          </w:p>
        </w:tc>
        <w:tc>
          <w:tcPr>
            <w:tcW w:type="dxa" w:w="2484"/>
            <w:vAlign w:val="top"/>
          </w:tcPr>
          <w:p>
            <w:r>
              <w:rPr>
                <w:rFonts w:ascii="Times New Roman" w:hAnsi="Times New Roman"/>
                <w:sz w:val="21"/>
              </w:rPr>
              <w:t>«extend»</w:t>
            </w:r>
          </w:p>
        </w:tc>
        <w:tc>
          <w:tcPr>
            <w:tcW w:type="dxa" w:w="2484"/>
            <w:vAlign w:val="top"/>
          </w:tcPr>
          <w:p>
            <w:r>
              <w:rPr>
                <w:rFonts w:ascii="Times New Roman" w:hAnsi="Times New Roman"/>
                <w:sz w:val="21"/>
              </w:rPr>
              <w:t>Chỉ phát sinh khi bệnh nhân cần thuốc/hướng dẫn.</w:t>
            </w:r>
          </w:p>
        </w:tc>
      </w:tr>
      <w:tr>
        <w:tc>
          <w:tcPr>
            <w:tcW w:type="dxa" w:w="2484"/>
            <w:vAlign w:val="top"/>
          </w:tcPr>
          <w:p>
            <w:r>
              <w:rPr>
                <w:rFonts w:ascii="Times New Roman" w:hAnsi="Times New Roman"/>
                <w:sz w:val="21"/>
              </w:rPr>
              <w:t>Lập hóa đơn</w:t>
            </w:r>
          </w:p>
        </w:tc>
        <w:tc>
          <w:tcPr>
            <w:tcW w:type="dxa" w:w="2484"/>
            <w:vAlign w:val="top"/>
          </w:tcPr>
          <w:p>
            <w:r>
              <w:rPr>
                <w:rFonts w:ascii="Times New Roman" w:hAnsi="Times New Roman"/>
                <w:sz w:val="21"/>
              </w:rPr>
              <w:t>Thanh toán</w:t>
            </w:r>
          </w:p>
        </w:tc>
        <w:tc>
          <w:tcPr>
            <w:tcW w:type="dxa" w:w="2484"/>
            <w:vAlign w:val="top"/>
          </w:tcPr>
          <w:p>
            <w:r>
              <w:rPr>
                <w:rFonts w:ascii="Times New Roman" w:hAnsi="Times New Roman"/>
                <w:sz w:val="21"/>
              </w:rPr>
              <w:t>«include»</w:t>
            </w:r>
          </w:p>
        </w:tc>
        <w:tc>
          <w:tcPr>
            <w:tcW w:type="dxa" w:w="2484"/>
            <w:vAlign w:val="top"/>
          </w:tcPr>
          <w:p>
            <w:r>
              <w:rPr>
                <w:rFonts w:ascii="Times New Roman" w:hAnsi="Times New Roman"/>
                <w:sz w:val="21"/>
              </w:rPr>
              <w:t>Hóa đơn được thanh toán sau khi tổng hợp chi phí.</w:t>
            </w:r>
          </w:p>
        </w:tc>
      </w:tr>
      <w:tr>
        <w:tc>
          <w:tcPr>
            <w:tcW w:type="dxa" w:w="2484"/>
            <w:vAlign w:val="top"/>
          </w:tcPr>
          <w:p>
            <w:r>
              <w:rPr>
                <w:rFonts w:ascii="Times New Roman" w:hAnsi="Times New Roman"/>
                <w:sz w:val="21"/>
              </w:rPr>
              <w:t>Thực hiện điều trị</w:t>
            </w:r>
          </w:p>
        </w:tc>
        <w:tc>
          <w:tcPr>
            <w:tcW w:type="dxa" w:w="2484"/>
            <w:vAlign w:val="top"/>
          </w:tcPr>
          <w:p>
            <w:r>
              <w:rPr>
                <w:rFonts w:ascii="Times New Roman" w:hAnsi="Times New Roman"/>
                <w:sz w:val="21"/>
              </w:rPr>
              <w:t>Cập nhật hồ sơ bệnh nhân</w:t>
            </w:r>
          </w:p>
        </w:tc>
        <w:tc>
          <w:tcPr>
            <w:tcW w:type="dxa" w:w="2484"/>
            <w:vAlign w:val="top"/>
          </w:tcPr>
          <w:p>
            <w:r>
              <w:rPr>
                <w:rFonts w:ascii="Times New Roman" w:hAnsi="Times New Roman"/>
                <w:sz w:val="21"/>
              </w:rPr>
              <w:t>«include»</w:t>
            </w:r>
          </w:p>
        </w:tc>
        <w:tc>
          <w:tcPr>
            <w:tcW w:type="dxa" w:w="2484"/>
            <w:vAlign w:val="top"/>
          </w:tcPr>
          <w:p>
            <w:r>
              <w:rPr>
                <w:rFonts w:ascii="Times New Roman" w:hAnsi="Times New Roman"/>
                <w:sz w:val="21"/>
              </w:rPr>
              <w:t>Kết quả điều trị cần được lưu vào hồ sơ.</w:t>
            </w:r>
          </w:p>
        </w:tc>
      </w:tr>
    </w:tbl>
    <w:p>
      <w:pPr>
        <w:pStyle w:val="Heading1"/>
      </w:pPr>
      <w:r>
        <w:t>5. Danh sách Use Case ưu tiên để vẽ sơ đồ</w:t>
      </w:r>
    </w:p>
    <w:p>
      <w:r>
        <w:t>Khi vẽ Use Case Diagram tổng quát trên giấy/A3, nên đặt hệ thống ở giữa và các Actor ở hai bên. Các Use Case cốt lõi nên thể hiện gồm:</w:t>
      </w:r>
    </w:p>
    <w:p>
      <w:pPr>
        <w:pStyle w:val="ListBullet"/>
      </w:pPr>
      <w:r>
        <w:t>Đặt lịch hẹn</w:t>
      </w:r>
    </w:p>
    <w:p>
      <w:pPr>
        <w:pStyle w:val="ListBullet"/>
      </w:pPr>
      <w:r>
        <w:t>Quản lý lịch hẹn</w:t>
      </w:r>
    </w:p>
    <w:p>
      <w:pPr>
        <w:pStyle w:val="ListBullet"/>
      </w:pPr>
      <w:r>
        <w:t>Tiếp nhận bệnh nhân</w:t>
      </w:r>
    </w:p>
    <w:p>
      <w:pPr>
        <w:pStyle w:val="ListBullet"/>
      </w:pPr>
      <w:r>
        <w:t>Quản lý hồ sơ bệnh nhân</w:t>
      </w:r>
    </w:p>
    <w:p>
      <w:pPr>
        <w:pStyle w:val="ListBullet"/>
      </w:pPr>
      <w:r>
        <w:t>Khám và chẩn đoán</w:t>
      </w:r>
    </w:p>
    <w:p>
      <w:pPr>
        <w:pStyle w:val="ListBullet"/>
      </w:pPr>
      <w:r>
        <w:t>Lập kế hoạch điều trị</w:t>
      </w:r>
    </w:p>
    <w:p>
      <w:pPr>
        <w:pStyle w:val="ListBullet"/>
      </w:pPr>
      <w:r>
        <w:t>Thực hiện điều trị</w:t>
      </w:r>
    </w:p>
    <w:p>
      <w:pPr>
        <w:pStyle w:val="ListBullet"/>
      </w:pPr>
      <w:r>
        <w:t>Kê đơn và hướng dẫn</w:t>
      </w:r>
    </w:p>
    <w:p>
      <w:pPr>
        <w:pStyle w:val="ListBullet"/>
      </w:pPr>
      <w:r>
        <w:t>Lập hóa đơn</w:t>
      </w:r>
    </w:p>
    <w:p>
      <w:pPr>
        <w:pStyle w:val="ListBullet"/>
      </w:pPr>
      <w:r>
        <w:t>Thanh toán</w:t>
      </w:r>
    </w:p>
    <w:p>
      <w:pPr>
        <w:pStyle w:val="ListBullet"/>
      </w:pPr>
      <w:r>
        <w:t>Quản lý dịch vụ và bảng giá</w:t>
      </w:r>
    </w:p>
    <w:p>
      <w:pPr>
        <w:pStyle w:val="ListBullet"/>
      </w:pPr>
      <w:r>
        <w:t>Quản lý người dùng/phân quyền</w:t>
      </w:r>
    </w:p>
    <w:p>
      <w:pPr>
        <w:pStyle w:val="ListBullet"/>
      </w:pPr>
      <w:r>
        <w:t>Quản lý báo cáo</w:t>
      </w:r>
    </w:p>
    <w:p>
      <w:pPr>
        <w:pStyle w:val="Heading1"/>
      </w:pPr>
      <w:r>
        <w:t>6. Mô tả sơ đồ Use Case tổng quát</w:t>
      </w:r>
    </w:p>
    <w:p>
      <w:r>
        <w:t>Bên trái sơ đồ có thể đặt Bệnh nhân, Lễ tân và Thu ngân; bên phải đặt Bác sĩ nha khoa, Phụ tá và Quản lý phòng khám. Cổng thanh toán đặt bên ngoài biên hệ thống và liên kết với Use Case Thanh toán. Bệnh nhân tập trung vào đặt lịch, cung cấp thông tin và thanh toán; Lễ tân tập trung vào tiếp nhận, hồ sơ và lịch hẹn; bác sĩ tập trung vào khám, chẩn đoán và điều trị; phụ tá hỗ trợ điều trị; thu ngân xử lý hóa đơn và thanh toán; quản lý theo dõi cấu hình và báo cáo.</w:t>
      </w:r>
    </w:p>
    <w:p>
      <w:pPr>
        <w:pStyle w:val="Heading1"/>
      </w:pPr>
      <w:r>
        <w:t>7. Kết luận</w:t>
      </w:r>
    </w:p>
    <w:p>
      <w:r>
        <w:t>Việc xác định Actor và Use Case giúp xác định rõ ai tương tác với hệ thống và hệ thống cần cung cấp những chức năng nào. Danh sách trên có thể được sử dụng trực tiếp làm cơ sở xây dựng Use Case Diagram và tiếp tục phát triển thành đặc tả Use Case chi tiết cho chương trình quản lý phòng khám nha khoa.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