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75" w:rsidRDefault="00552175" w:rsidP="00552175">
      <w:pPr>
        <w:pStyle w:val="Heading3"/>
        <w:rPr>
          <w:b w:val="0"/>
        </w:rPr>
      </w:pPr>
      <w:r>
        <w:rPr>
          <w:b w:val="0"/>
        </w:rPr>
        <w:t>3.1.4</w:t>
      </w:r>
      <w:r w:rsidR="00792070">
        <w:rPr>
          <w:b w:val="0"/>
        </w:rPr>
        <w:t>2</w:t>
      </w:r>
      <w:r>
        <w:rPr>
          <w:b w:val="0"/>
        </w:rPr>
        <w:t xml:space="preserve"> </w:t>
      </w:r>
      <w:r w:rsidR="00792070">
        <w:rPr>
          <w:b w:val="0"/>
        </w:rPr>
        <w:t>OrderForChef</w:t>
      </w:r>
    </w:p>
    <w:p w:rsidR="00552175" w:rsidRPr="003E7521" w:rsidRDefault="00552175" w:rsidP="0055217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89"/>
        <w:gridCol w:w="6709"/>
      </w:tblGrid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552175" w:rsidRDefault="00552175" w:rsidP="00792070">
            <w:r>
              <w:t xml:space="preserve">Shop manager </w:t>
            </w:r>
            <w:r w:rsidR="00792070">
              <w:t>can easy change status of OrderProduct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>
              <w:t>Shop manager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552175" w:rsidRDefault="00552175" w:rsidP="00792070">
            <w:r>
              <w:t xml:space="preserve">Shop manager login to system and access </w:t>
            </w:r>
            <w:r w:rsidRPr="00B37379">
              <w:t xml:space="preserve">functionality of </w:t>
            </w:r>
            <w:r w:rsidR="00792070">
              <w:t>OrderForChef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552175" w:rsidRDefault="00552175" w:rsidP="00792070">
            <w:r>
              <w:t xml:space="preserve">Screen sale </w:t>
            </w:r>
            <w:r w:rsidR="00792070">
              <w:t>OrderForChef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552175" w:rsidRDefault="00792070" w:rsidP="00235CC8">
            <w:r>
              <w:t>Order, OrderProduct, Product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 w:rsidRPr="00CD651E">
              <w:t>Often</w:t>
            </w:r>
            <w:r>
              <w:t xml:space="preserve"> | </w:t>
            </w:r>
            <w:r w:rsidRPr="00CD651E">
              <w:rPr>
                <w:u w:val="single"/>
              </w:rPr>
              <w:t>Regular</w:t>
            </w:r>
            <w:r>
              <w:t xml:space="preserve"> | Low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 w:rsidRPr="00CD651E">
              <w:t>High</w:t>
            </w:r>
            <w:r>
              <w:t xml:space="preserve"> | </w:t>
            </w:r>
            <w:r w:rsidRPr="00CD651E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>
              <w:t>N/A</w:t>
            </w:r>
          </w:p>
        </w:tc>
      </w:tr>
    </w:tbl>
    <w:p w:rsidR="00552175" w:rsidRPr="0095172A" w:rsidRDefault="00552175" w:rsidP="00552175"/>
    <w:p w:rsidR="00552175" w:rsidRDefault="00552175" w:rsidP="00552175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58"/>
        <w:gridCol w:w="4552"/>
      </w:tblGrid>
      <w:tr w:rsidR="00552175" w:rsidRPr="00974D17" w:rsidTr="00235CC8">
        <w:tc>
          <w:tcPr>
            <w:tcW w:w="4558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 w:rsidRPr="00974D17">
              <w:t>Actor</w:t>
            </w:r>
          </w:p>
        </w:tc>
        <w:tc>
          <w:tcPr>
            <w:tcW w:w="4552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 w:rsidRPr="00974D17">
              <w:t>System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>
            <w:r>
              <w:t xml:space="preserve">1. </w:t>
            </w:r>
            <w:r w:rsidRPr="005E03D6">
              <w:t>Shop Manager Access functionality of statistics</w:t>
            </w:r>
          </w:p>
        </w:tc>
        <w:tc>
          <w:tcPr>
            <w:tcW w:w="4552" w:type="dxa"/>
          </w:tcPr>
          <w:p w:rsidR="00552175" w:rsidRDefault="00552175" w:rsidP="00792070">
            <w:r>
              <w:t xml:space="preserve">2. </w:t>
            </w:r>
            <w:r w:rsidR="00792070">
              <w:t>System find OrderProduct with status is ‘1’ or ‘2’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/>
        </w:tc>
        <w:tc>
          <w:tcPr>
            <w:tcW w:w="4552" w:type="dxa"/>
          </w:tcPr>
          <w:p w:rsidR="00552175" w:rsidRDefault="00792070" w:rsidP="00235CC8">
            <w:r>
              <w:t>3. Sytem display All OrderProduct was found</w:t>
            </w:r>
          </w:p>
        </w:tc>
      </w:tr>
      <w:tr w:rsidR="00552175" w:rsidTr="00235CC8">
        <w:tc>
          <w:tcPr>
            <w:tcW w:w="4558" w:type="dxa"/>
          </w:tcPr>
          <w:p w:rsidR="00552175" w:rsidRPr="00B52B4F" w:rsidRDefault="00552175" w:rsidP="00792070">
            <w:r>
              <w:t xml:space="preserve">4. </w:t>
            </w:r>
            <w:r w:rsidR="00792070">
              <w:t>User Change status on display</w:t>
            </w:r>
          </w:p>
        </w:tc>
        <w:tc>
          <w:tcPr>
            <w:tcW w:w="4552" w:type="dxa"/>
          </w:tcPr>
          <w:p w:rsidR="00552175" w:rsidRDefault="00552175" w:rsidP="00792070">
            <w:r>
              <w:t xml:space="preserve">5. </w:t>
            </w:r>
            <w:r w:rsidR="00792070">
              <w:t>System find item with OrderProductID and change status of item on database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/>
        </w:tc>
        <w:tc>
          <w:tcPr>
            <w:tcW w:w="4552" w:type="dxa"/>
          </w:tcPr>
          <w:p w:rsidR="00552175" w:rsidRDefault="00552175" w:rsidP="00792070">
            <w:r>
              <w:t xml:space="preserve">6. </w:t>
            </w:r>
            <w:r w:rsidR="00792070">
              <w:t xml:space="preserve">System check all item less than number item display to update 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/>
        </w:tc>
        <w:tc>
          <w:tcPr>
            <w:tcW w:w="4552" w:type="dxa"/>
          </w:tcPr>
          <w:p w:rsidR="00552175" w:rsidRDefault="00552175" w:rsidP="00792070">
            <w:r>
              <w:t xml:space="preserve">7. </w:t>
            </w:r>
            <w:r w:rsidR="00792070">
              <w:t>System render new page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792070">
            <w:r>
              <w:t xml:space="preserve">8. </w:t>
            </w:r>
            <w:r w:rsidR="00792070">
              <w:t>Manager can access OrderProduct on right button</w:t>
            </w:r>
          </w:p>
        </w:tc>
        <w:tc>
          <w:tcPr>
            <w:tcW w:w="4552" w:type="dxa"/>
          </w:tcPr>
          <w:p w:rsidR="00552175" w:rsidRDefault="00792070" w:rsidP="00235CC8">
            <w:r>
              <w:t>9. System redirect new Page Order</w:t>
            </w:r>
          </w:p>
        </w:tc>
      </w:tr>
    </w:tbl>
    <w:p w:rsidR="00552175" w:rsidRDefault="00552175" w:rsidP="00552175">
      <w:pPr>
        <w:rPr>
          <w:b/>
        </w:rPr>
      </w:pPr>
    </w:p>
    <w:p w:rsidR="00552175" w:rsidRDefault="00552175" w:rsidP="00552175">
      <w:pPr>
        <w:rPr>
          <w:b/>
        </w:rPr>
      </w:pPr>
      <w:r>
        <w:rPr>
          <w:b/>
        </w:rPr>
        <w:t>Alternative Flow</w:t>
      </w:r>
    </w:p>
    <w:p w:rsidR="00552175" w:rsidRPr="00552175" w:rsidRDefault="00552175" w:rsidP="00552175">
      <w:pPr>
        <w:rPr>
          <w:b/>
        </w:rPr>
      </w:pPr>
      <w:bookmarkStart w:id="0" w:name="_GoBack"/>
      <w:bookmarkEnd w:id="0"/>
      <w:r>
        <w:rPr>
          <w:b/>
        </w:rPr>
        <w:t>Bussiness Rules: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2"/>
        <w:gridCol w:w="6868"/>
      </w:tblGrid>
      <w:tr w:rsidR="00552175" w:rsidTr="00235CC8">
        <w:tc>
          <w:tcPr>
            <w:tcW w:w="2242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 w:rsidRPr="00974D17">
              <w:t>BR ID</w:t>
            </w:r>
          </w:p>
        </w:tc>
        <w:tc>
          <w:tcPr>
            <w:tcW w:w="6868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 w:rsidRPr="00974D17">
              <w:t>Description</w:t>
            </w:r>
          </w:p>
        </w:tc>
      </w:tr>
      <w:tr w:rsidR="00792070" w:rsidTr="00235CC8">
        <w:tc>
          <w:tcPr>
            <w:tcW w:w="2242" w:type="dxa"/>
            <w:shd w:val="clear" w:color="auto" w:fill="ACB9CA" w:themeFill="text2" w:themeFillTint="66"/>
            <w:vAlign w:val="center"/>
          </w:tcPr>
          <w:p w:rsidR="00792070" w:rsidRDefault="00792070" w:rsidP="00235CC8"/>
        </w:tc>
        <w:tc>
          <w:tcPr>
            <w:tcW w:w="6868" w:type="dxa"/>
            <w:shd w:val="clear" w:color="auto" w:fill="ACB9CA" w:themeFill="text2" w:themeFillTint="66"/>
            <w:vAlign w:val="center"/>
          </w:tcPr>
          <w:p w:rsidR="00792070" w:rsidRDefault="00792070" w:rsidP="00552175"/>
        </w:tc>
      </w:tr>
      <w:tr w:rsidR="00552175" w:rsidTr="00235CC8">
        <w:tc>
          <w:tcPr>
            <w:tcW w:w="2242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/>
        </w:tc>
        <w:tc>
          <w:tcPr>
            <w:tcW w:w="6868" w:type="dxa"/>
            <w:shd w:val="clear" w:color="auto" w:fill="ACB9CA" w:themeFill="text2" w:themeFillTint="66"/>
            <w:vAlign w:val="center"/>
          </w:tcPr>
          <w:p w:rsidR="00552175" w:rsidRPr="00974D17" w:rsidRDefault="00552175" w:rsidP="00552175"/>
        </w:tc>
      </w:tr>
    </w:tbl>
    <w:p w:rsidR="00552175" w:rsidRDefault="00552175" w:rsidP="00552175">
      <w:pPr>
        <w:rPr>
          <w:b/>
        </w:rPr>
      </w:pPr>
      <w:r>
        <w:rPr>
          <w:b/>
        </w:rPr>
        <w:t>Wireframes</w:t>
      </w:r>
    </w:p>
    <w:p w:rsidR="00CD5D8B" w:rsidRDefault="00792070"/>
    <w:sectPr w:rsidR="00CD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93F8C"/>
    <w:multiLevelType w:val="hybridMultilevel"/>
    <w:tmpl w:val="D996F172"/>
    <w:lvl w:ilvl="0" w:tplc="CC0ED07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7"/>
    <w:rsid w:val="002D3B84"/>
    <w:rsid w:val="00552175"/>
    <w:rsid w:val="00563687"/>
    <w:rsid w:val="005C1F28"/>
    <w:rsid w:val="00792070"/>
    <w:rsid w:val="007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1E5C3-E0F9-4ED7-B9C0-975902B2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175"/>
    <w:pPr>
      <w:spacing w:before="120" w:after="60" w:line="240" w:lineRule="auto"/>
      <w:jc w:val="both"/>
    </w:pPr>
    <w:rPr>
      <w:rFonts w:ascii="Verdana" w:eastAsia="Times New Roman" w:hAnsi="Verdana" w:cs="Arial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552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52175"/>
    <w:rPr>
      <w:rFonts w:asciiTheme="majorHAnsi" w:eastAsiaTheme="majorEastAsia" w:hAnsiTheme="majorHAnsi" w:cstheme="majorBidi"/>
      <w:b/>
      <w:bCs/>
      <w:color w:val="4472C4" w:themeColor="accent1"/>
      <w:szCs w:val="20"/>
    </w:rPr>
  </w:style>
  <w:style w:type="paragraph" w:styleId="ListParagraph">
    <w:name w:val="List Paragraph"/>
    <w:basedOn w:val="Normal"/>
    <w:uiPriority w:val="34"/>
    <w:qFormat/>
    <w:rsid w:val="00552175"/>
    <w:pPr>
      <w:ind w:left="720"/>
      <w:contextualSpacing/>
    </w:pPr>
  </w:style>
  <w:style w:type="table" w:styleId="TableGrid">
    <w:name w:val="Table Grid"/>
    <w:basedOn w:val="TableNormal"/>
    <w:rsid w:val="00552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vuong lam han</cp:lastModifiedBy>
  <cp:revision>3</cp:revision>
  <dcterms:created xsi:type="dcterms:W3CDTF">2017-08-13T16:46:00Z</dcterms:created>
  <dcterms:modified xsi:type="dcterms:W3CDTF">2017-08-16T16:03:00Z</dcterms:modified>
</cp:coreProperties>
</file>