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5D4" w:rsidRPr="00561972" w:rsidRDefault="009345D4" w:rsidP="00561972">
      <w:pPr>
        <w:rPr>
          <w:rFonts w:ascii="Times New Roman" w:hAnsi="Times New Roman" w:cs="Times New Roman"/>
          <w:sz w:val="21"/>
          <w:szCs w:val="21"/>
        </w:rPr>
      </w:pPr>
      <w:r w:rsidRPr="00561972">
        <w:rPr>
          <w:rFonts w:ascii="Times New Roman" w:hAnsi="Times New Roman" w:cs="Times New Roman"/>
          <w:sz w:val="21"/>
          <w:szCs w:val="21"/>
        </w:rPr>
        <w:t>Tên nhóm: Gen QLDA</w:t>
      </w:r>
    </w:p>
    <w:p w:rsidR="009345D4" w:rsidRPr="00561972" w:rsidRDefault="009345D4" w:rsidP="00561972">
      <w:pPr>
        <w:rPr>
          <w:rFonts w:ascii="Times New Roman" w:hAnsi="Times New Roman" w:cs="Times New Roman"/>
          <w:sz w:val="21"/>
          <w:szCs w:val="21"/>
        </w:rPr>
      </w:pPr>
      <w:r w:rsidRPr="00561972">
        <w:rPr>
          <w:rFonts w:ascii="Times New Roman" w:hAnsi="Times New Roman" w:cs="Times New Roman"/>
          <w:sz w:val="21"/>
          <w:szCs w:val="21"/>
        </w:rPr>
        <w:t>Nguyễn Xuân Sang- 15520720</w:t>
      </w:r>
    </w:p>
    <w:p w:rsidR="009345D4" w:rsidRPr="00561972" w:rsidRDefault="009345D4" w:rsidP="00561972">
      <w:pPr>
        <w:rPr>
          <w:rFonts w:ascii="Times New Roman" w:hAnsi="Times New Roman" w:cs="Times New Roman"/>
          <w:sz w:val="21"/>
          <w:szCs w:val="21"/>
        </w:rPr>
      </w:pPr>
      <w:r w:rsidRPr="00561972">
        <w:rPr>
          <w:rFonts w:ascii="Times New Roman" w:hAnsi="Times New Roman" w:cs="Times New Roman"/>
          <w:sz w:val="21"/>
          <w:szCs w:val="21"/>
        </w:rPr>
        <w:t>Nguyễn Hoàng Nam- 15520515</w:t>
      </w:r>
    </w:p>
    <w:p w:rsidR="009345D4" w:rsidRPr="00561972" w:rsidRDefault="009345D4" w:rsidP="00561972">
      <w:pPr>
        <w:rPr>
          <w:rFonts w:ascii="Times New Roman" w:hAnsi="Times New Roman" w:cs="Times New Roman"/>
          <w:sz w:val="21"/>
          <w:szCs w:val="21"/>
        </w:rPr>
      </w:pPr>
      <w:r w:rsidRPr="00561972">
        <w:rPr>
          <w:rFonts w:ascii="Times New Roman" w:hAnsi="Times New Roman" w:cs="Times New Roman"/>
          <w:sz w:val="21"/>
          <w:szCs w:val="21"/>
        </w:rPr>
        <w:t>Trần Trung Trực 15520939</w:t>
      </w:r>
    </w:p>
    <w:p w:rsidR="009345D4" w:rsidRPr="00561972" w:rsidRDefault="009345D4" w:rsidP="00561972">
      <w:pPr>
        <w:rPr>
          <w:rFonts w:ascii="Times New Roman" w:hAnsi="Times New Roman" w:cs="Times New Roman"/>
          <w:sz w:val="21"/>
          <w:szCs w:val="21"/>
        </w:rPr>
      </w:pPr>
      <w:r w:rsidRPr="00561972">
        <w:rPr>
          <w:rFonts w:ascii="Times New Roman" w:hAnsi="Times New Roman" w:cs="Times New Roman"/>
          <w:sz w:val="21"/>
          <w:szCs w:val="21"/>
        </w:rPr>
        <w:t>Nguyễn Huy Hảo- 15520202</w:t>
      </w:r>
    </w:p>
    <w:p w:rsidR="009345D4" w:rsidRDefault="009345D4" w:rsidP="00561972">
      <w:pPr>
        <w:rPr>
          <w:rFonts w:ascii="Times New Roman" w:hAnsi="Times New Roman" w:cs="Times New Roman"/>
          <w:sz w:val="21"/>
          <w:szCs w:val="21"/>
        </w:rPr>
      </w:pPr>
    </w:p>
    <w:p w:rsidR="002E41DC" w:rsidRPr="002E41DC" w:rsidRDefault="002E41DC" w:rsidP="00561972">
      <w:pPr>
        <w:rPr>
          <w:rFonts w:ascii="Times New Roman" w:hAnsi="Times New Roman" w:cs="Times New Roman"/>
          <w:b/>
          <w:sz w:val="21"/>
          <w:szCs w:val="21"/>
        </w:rPr>
      </w:pPr>
      <w:r w:rsidRPr="002E41DC">
        <w:rPr>
          <w:rFonts w:ascii="Times New Roman" w:hAnsi="Times New Roman" w:cs="Times New Roman"/>
          <w:b/>
          <w:sz w:val="21"/>
          <w:szCs w:val="21"/>
        </w:rPr>
        <w:t>BT1</w:t>
      </w:r>
    </w:p>
    <w:p w:rsidR="00CD5D8B" w:rsidRPr="00561972" w:rsidRDefault="005A0D07" w:rsidP="00561972">
      <w:pPr>
        <w:pStyle w:val="Heading1"/>
      </w:pPr>
      <w:r w:rsidRPr="00561972">
        <w:t>Xây dựng tiệm nét</w:t>
      </w:r>
      <w:r w:rsidR="00C107F1" w:rsidRPr="00561972">
        <w:t xml:space="preserve"> tầm trung.</w:t>
      </w:r>
    </w:p>
    <w:p w:rsidR="005A0D07" w:rsidRPr="00561972" w:rsidRDefault="005A0D07" w:rsidP="00561972">
      <w:pPr>
        <w:pStyle w:val="Heading2"/>
        <w:numPr>
          <w:ilvl w:val="0"/>
          <w:numId w:val="4"/>
        </w:numPr>
      </w:pPr>
      <w:r w:rsidRPr="00561972">
        <w:t>Làm thủ tục kinh doanh và chuẩn bị các giấy tờ cần thiết.</w:t>
      </w:r>
    </w:p>
    <w:p w:rsidR="0092087F" w:rsidRPr="00561972" w:rsidRDefault="0092087F" w:rsidP="00715C68">
      <w:pPr>
        <w:pStyle w:val="Heading3"/>
        <w:numPr>
          <w:ilvl w:val="0"/>
          <w:numId w:val="6"/>
        </w:numPr>
      </w:pPr>
      <w:r w:rsidRPr="00561972">
        <w:t>Hợp đồng thuê địa điểm kinh doanh (nếu chưa có).</w:t>
      </w:r>
    </w:p>
    <w:p w:rsidR="0092087F" w:rsidRPr="00561972" w:rsidRDefault="0092087F" w:rsidP="00561972">
      <w:pPr>
        <w:rPr>
          <w:rFonts w:ascii="Times New Roman" w:hAnsi="Times New Roman" w:cs="Times New Roman"/>
          <w:sz w:val="21"/>
          <w:szCs w:val="21"/>
        </w:rPr>
      </w:pPr>
      <w:r w:rsidRPr="00561972">
        <w:rPr>
          <w:rFonts w:ascii="Times New Roman" w:hAnsi="Times New Roman" w:cs="Times New Roman"/>
          <w:sz w:val="21"/>
          <w:szCs w:val="21"/>
        </w:rPr>
        <w:t>Hợp đồng thuê nhà trên 6 tháng phải có công chứng và chứng thực.</w:t>
      </w:r>
    </w:p>
    <w:p w:rsidR="0092087F" w:rsidRPr="00561972" w:rsidRDefault="0092087F" w:rsidP="00561972">
      <w:pPr>
        <w:rPr>
          <w:rFonts w:ascii="Times New Roman" w:hAnsi="Times New Roman" w:cs="Times New Roman"/>
          <w:sz w:val="21"/>
          <w:szCs w:val="21"/>
        </w:rPr>
      </w:pPr>
      <w:r w:rsidRPr="00561972">
        <w:rPr>
          <w:rFonts w:ascii="Times New Roman" w:hAnsi="Times New Roman" w:cs="Times New Roman"/>
          <w:sz w:val="21"/>
          <w:szCs w:val="21"/>
        </w:rPr>
        <w:t>Chuẩn bị giấy tờ thuê nhà cần thiết (cmnd, giấy xác nhận quyền sở hữu, …).</w:t>
      </w:r>
    </w:p>
    <w:p w:rsidR="0092087F" w:rsidRPr="00561972" w:rsidRDefault="0092087F" w:rsidP="00715C68">
      <w:pPr>
        <w:pStyle w:val="Heading3"/>
        <w:numPr>
          <w:ilvl w:val="0"/>
          <w:numId w:val="6"/>
        </w:numPr>
      </w:pPr>
      <w:r w:rsidRPr="00561972">
        <w:t>Hợp đồng đăng ký làm đại lý cung cấp dịch vụ internet công cộng.</w:t>
      </w:r>
    </w:p>
    <w:p w:rsidR="0092087F" w:rsidRPr="00561972" w:rsidRDefault="0092087F" w:rsidP="00561972">
      <w:pPr>
        <w:rPr>
          <w:rFonts w:ascii="Times New Roman" w:hAnsi="Times New Roman" w:cs="Times New Roman"/>
          <w:sz w:val="21"/>
          <w:szCs w:val="21"/>
        </w:rPr>
      </w:pPr>
      <w:r w:rsidRPr="00561972">
        <w:rPr>
          <w:rFonts w:ascii="Times New Roman" w:hAnsi="Times New Roman" w:cs="Times New Roman"/>
          <w:sz w:val="21"/>
          <w:szCs w:val="21"/>
        </w:rPr>
        <w:t>Đăng ký mạng cáp quang</w:t>
      </w:r>
      <w:r w:rsidR="001419F5" w:rsidRPr="00561972">
        <w:rPr>
          <w:rFonts w:ascii="Times New Roman" w:hAnsi="Times New Roman" w:cs="Times New Roman"/>
          <w:sz w:val="21"/>
          <w:szCs w:val="21"/>
        </w:rPr>
        <w:t>: Viettel, FPT.</w:t>
      </w:r>
    </w:p>
    <w:p w:rsidR="001419F5" w:rsidRPr="00561972" w:rsidRDefault="001419F5" w:rsidP="00561972">
      <w:pPr>
        <w:rPr>
          <w:rFonts w:ascii="Times New Roman" w:hAnsi="Times New Roman" w:cs="Times New Roman"/>
          <w:sz w:val="21"/>
          <w:szCs w:val="21"/>
        </w:rPr>
      </w:pPr>
      <w:r w:rsidRPr="00561972">
        <w:rPr>
          <w:rFonts w:ascii="Times New Roman" w:hAnsi="Times New Roman" w:cs="Times New Roman"/>
          <w:sz w:val="21"/>
          <w:szCs w:val="21"/>
        </w:rPr>
        <w:t>Chuẩn bị các giấy tờ cần thiết để lập hợp đồng đăng ký (CMND, bản sau hộ chiếu, bản sau giấy đăng ký kinh doanh, …).</w:t>
      </w:r>
    </w:p>
    <w:p w:rsidR="0092087F" w:rsidRPr="00561972" w:rsidRDefault="0092087F" w:rsidP="00715C68">
      <w:pPr>
        <w:pStyle w:val="Heading3"/>
        <w:numPr>
          <w:ilvl w:val="0"/>
          <w:numId w:val="6"/>
        </w:numPr>
      </w:pPr>
      <w:r w:rsidRPr="00561972">
        <w:t>Giấy phép kinh doanh.</w:t>
      </w:r>
    </w:p>
    <w:p w:rsidR="0092087F" w:rsidRPr="00561972" w:rsidRDefault="0092087F" w:rsidP="00715C68">
      <w:pPr>
        <w:pStyle w:val="Heading3"/>
        <w:numPr>
          <w:ilvl w:val="0"/>
          <w:numId w:val="6"/>
        </w:numPr>
      </w:pPr>
      <w:r w:rsidRPr="00561972">
        <w:t>Các loại thuế cần phải đóng khi mở quán net game.</w:t>
      </w:r>
    </w:p>
    <w:p w:rsidR="001419F5" w:rsidRPr="00561972" w:rsidRDefault="001419F5" w:rsidP="00561972">
      <w:pPr>
        <w:rPr>
          <w:rFonts w:ascii="Times New Roman" w:hAnsi="Times New Roman" w:cs="Times New Roman"/>
          <w:sz w:val="21"/>
          <w:szCs w:val="21"/>
        </w:rPr>
      </w:pPr>
      <w:r w:rsidRPr="00561972">
        <w:rPr>
          <w:rFonts w:ascii="Times New Roman" w:hAnsi="Times New Roman" w:cs="Times New Roman"/>
          <w:sz w:val="21"/>
          <w:szCs w:val="21"/>
        </w:rPr>
        <w:t>Thuế môn bài.</w:t>
      </w:r>
    </w:p>
    <w:p w:rsidR="001419F5" w:rsidRPr="00561972" w:rsidRDefault="001419F5" w:rsidP="00561972">
      <w:pPr>
        <w:rPr>
          <w:rFonts w:ascii="Times New Roman" w:hAnsi="Times New Roman" w:cs="Times New Roman"/>
          <w:sz w:val="21"/>
          <w:szCs w:val="21"/>
        </w:rPr>
      </w:pPr>
      <w:r w:rsidRPr="00561972">
        <w:rPr>
          <w:rFonts w:ascii="Times New Roman" w:hAnsi="Times New Roman" w:cs="Times New Roman"/>
          <w:sz w:val="21"/>
          <w:szCs w:val="21"/>
        </w:rPr>
        <w:t>Thuế khoán.</w:t>
      </w:r>
    </w:p>
    <w:p w:rsidR="001419F5" w:rsidRPr="00561972" w:rsidRDefault="001419F5" w:rsidP="00561972">
      <w:pPr>
        <w:rPr>
          <w:rFonts w:ascii="Times New Roman" w:hAnsi="Times New Roman" w:cs="Times New Roman"/>
          <w:sz w:val="21"/>
          <w:szCs w:val="21"/>
        </w:rPr>
      </w:pPr>
      <w:r w:rsidRPr="00561972">
        <w:rPr>
          <w:rFonts w:ascii="Times New Roman" w:hAnsi="Times New Roman" w:cs="Times New Roman"/>
          <w:sz w:val="21"/>
          <w:szCs w:val="21"/>
        </w:rPr>
        <w:t>Thuế thu nhập cá nhân.</w:t>
      </w:r>
    </w:p>
    <w:p w:rsidR="0092087F" w:rsidRPr="00442CC2" w:rsidRDefault="0092087F" w:rsidP="00442CC2">
      <w:pPr>
        <w:pStyle w:val="Heading3"/>
        <w:numPr>
          <w:ilvl w:val="0"/>
          <w:numId w:val="6"/>
        </w:numPr>
      </w:pPr>
      <w:r w:rsidRPr="00442CC2">
        <w:t>Chứng chỉ tin học</w:t>
      </w:r>
      <w:r w:rsidR="001419F5" w:rsidRPr="00442CC2">
        <w:t xml:space="preserve"> (Bằng A tin học quốc gia)</w:t>
      </w:r>
      <w:r w:rsidRPr="00442CC2">
        <w:t>.</w:t>
      </w:r>
    </w:p>
    <w:p w:rsidR="0092087F" w:rsidRPr="00561972" w:rsidRDefault="0092087F" w:rsidP="00442CC2">
      <w:pPr>
        <w:pStyle w:val="Heading3"/>
        <w:numPr>
          <w:ilvl w:val="0"/>
          <w:numId w:val="6"/>
        </w:numPr>
      </w:pPr>
      <w:r w:rsidRPr="00561972">
        <w:t>Quy định sử dụng internet.</w:t>
      </w:r>
    </w:p>
    <w:p w:rsidR="0092087F" w:rsidRPr="00561972" w:rsidRDefault="0092087F" w:rsidP="00442CC2">
      <w:pPr>
        <w:pStyle w:val="Heading3"/>
        <w:numPr>
          <w:ilvl w:val="0"/>
          <w:numId w:val="6"/>
        </w:numPr>
      </w:pPr>
      <w:r w:rsidRPr="00561972">
        <w:t>Nội quy, tiêu lệnh phòng cháy, chữa cháy.</w:t>
      </w:r>
    </w:p>
    <w:p w:rsidR="0092087F" w:rsidRPr="00561972" w:rsidRDefault="0092087F" w:rsidP="00442CC2">
      <w:pPr>
        <w:pStyle w:val="Heading3"/>
        <w:numPr>
          <w:ilvl w:val="0"/>
          <w:numId w:val="6"/>
        </w:numPr>
      </w:pPr>
      <w:r w:rsidRPr="00561972">
        <w:t>Sơ đồ hệ thống máy.</w:t>
      </w:r>
    </w:p>
    <w:p w:rsidR="0092087F" w:rsidRPr="00561972" w:rsidRDefault="0092087F" w:rsidP="00442CC2">
      <w:pPr>
        <w:pStyle w:val="Heading3"/>
        <w:numPr>
          <w:ilvl w:val="0"/>
          <w:numId w:val="6"/>
        </w:numPr>
      </w:pPr>
      <w:r w:rsidRPr="00561972">
        <w:t>Nghị định số 97/2008/NĐ-CP về quản lý, cung cấp, sử dụng dịch vụ internet và thông tin điện tử trên internet.</w:t>
      </w:r>
    </w:p>
    <w:p w:rsidR="005A0D07" w:rsidRPr="00561972" w:rsidRDefault="005A0D07" w:rsidP="00F84288">
      <w:pPr>
        <w:pStyle w:val="Heading2"/>
        <w:numPr>
          <w:ilvl w:val="0"/>
          <w:numId w:val="4"/>
        </w:numPr>
      </w:pPr>
      <w:r w:rsidRPr="00561972">
        <w:t>Xây dựng hệ thố</w:t>
      </w:r>
      <w:r w:rsidR="0092087F" w:rsidRPr="00561972">
        <w:t>ng các máy trạm</w:t>
      </w:r>
      <w:r w:rsidR="001419F5" w:rsidRPr="00561972">
        <w:t xml:space="preserve"> và vật chất</w:t>
      </w:r>
      <w:r w:rsidR="0092087F" w:rsidRPr="00561972">
        <w:t>.</w:t>
      </w:r>
    </w:p>
    <w:p w:rsidR="0092087F" w:rsidRPr="00561972" w:rsidRDefault="001419F5" w:rsidP="00E65E13">
      <w:pPr>
        <w:pStyle w:val="Heading2"/>
      </w:pPr>
      <w:r w:rsidRPr="00561972">
        <w:t>Xây dựng máy chủ (Server).</w:t>
      </w:r>
    </w:p>
    <w:p w:rsidR="001419F5" w:rsidRPr="00561972" w:rsidRDefault="001419F5" w:rsidP="00E65E13">
      <w:pPr>
        <w:pStyle w:val="Heading2"/>
        <w:numPr>
          <w:ilvl w:val="0"/>
          <w:numId w:val="14"/>
        </w:numPr>
      </w:pPr>
      <w:r w:rsidRPr="00561972">
        <w:t>Lựa chọn cấu hình phù hợp cho máy chủ theo nhu cầu hiện tại và tương lai phát triển</w:t>
      </w:r>
      <w:r w:rsidR="00BE6AA5" w:rsidRPr="00561972">
        <w:t xml:space="preserve"> (số lượng máy trạm tối đa, tốc độ xử lý, chi phí, …)</w:t>
      </w:r>
      <w:r w:rsidRPr="00561972">
        <w:t>.</w:t>
      </w:r>
    </w:p>
    <w:p w:rsidR="001419F5" w:rsidRPr="00561972" w:rsidRDefault="001419F5" w:rsidP="00561972">
      <w:pPr>
        <w:rPr>
          <w:rFonts w:ascii="Times New Roman" w:hAnsi="Times New Roman" w:cs="Times New Roman"/>
          <w:sz w:val="21"/>
          <w:szCs w:val="21"/>
        </w:rPr>
      </w:pPr>
      <w:r w:rsidRPr="00561972">
        <w:rPr>
          <w:rFonts w:ascii="Times New Roman" w:hAnsi="Times New Roman" w:cs="Times New Roman"/>
          <w:sz w:val="21"/>
          <w:szCs w:val="21"/>
        </w:rPr>
        <w:t>Tiến hành đặt mua và lắp ráp.</w:t>
      </w:r>
    </w:p>
    <w:p w:rsidR="00BE6AA5" w:rsidRPr="00561972" w:rsidRDefault="00BE6AA5" w:rsidP="00561972">
      <w:pPr>
        <w:rPr>
          <w:rFonts w:ascii="Times New Roman" w:hAnsi="Times New Roman" w:cs="Times New Roman"/>
          <w:sz w:val="21"/>
          <w:szCs w:val="21"/>
        </w:rPr>
      </w:pPr>
      <w:r w:rsidRPr="00561972">
        <w:rPr>
          <w:rFonts w:ascii="Times New Roman" w:hAnsi="Times New Roman" w:cs="Times New Roman"/>
          <w:sz w:val="21"/>
          <w:szCs w:val="21"/>
        </w:rPr>
        <w:t>Tiến hành cấu hình máy.</w:t>
      </w:r>
    </w:p>
    <w:p w:rsidR="001419F5" w:rsidRPr="00561972" w:rsidRDefault="001419F5" w:rsidP="00E65E13">
      <w:pPr>
        <w:pStyle w:val="Heading2"/>
        <w:numPr>
          <w:ilvl w:val="0"/>
          <w:numId w:val="14"/>
        </w:numPr>
      </w:pPr>
      <w:r w:rsidRPr="00561972">
        <w:lastRenderedPageBreak/>
        <w:t>Xây dựng m</w:t>
      </w:r>
      <w:r w:rsidR="00BE6AA5" w:rsidRPr="00561972">
        <w:t>áy trạm</w:t>
      </w:r>
      <w:r w:rsidRPr="00561972">
        <w:t>.</w:t>
      </w:r>
    </w:p>
    <w:p w:rsidR="00BE6AA5" w:rsidRPr="00561972" w:rsidRDefault="00BE6AA5" w:rsidP="00561972">
      <w:pPr>
        <w:rPr>
          <w:rFonts w:ascii="Times New Roman" w:hAnsi="Times New Roman" w:cs="Times New Roman"/>
          <w:sz w:val="21"/>
          <w:szCs w:val="21"/>
        </w:rPr>
      </w:pPr>
      <w:r w:rsidRPr="00561972">
        <w:rPr>
          <w:rFonts w:ascii="Times New Roman" w:hAnsi="Times New Roman" w:cs="Times New Roman"/>
          <w:sz w:val="21"/>
          <w:szCs w:val="21"/>
        </w:rPr>
        <w:t>Lựa chọn cấu hình phù hợp cho máy trạm (Màn hình, cpu, chuột, bàn phím, …).</w:t>
      </w:r>
    </w:p>
    <w:p w:rsidR="00BE6AA5" w:rsidRPr="00561972" w:rsidRDefault="00BE6AA5" w:rsidP="00561972">
      <w:pPr>
        <w:rPr>
          <w:rFonts w:ascii="Times New Roman" w:hAnsi="Times New Roman" w:cs="Times New Roman"/>
          <w:sz w:val="21"/>
          <w:szCs w:val="21"/>
        </w:rPr>
      </w:pPr>
      <w:r w:rsidRPr="00561972">
        <w:rPr>
          <w:rFonts w:ascii="Times New Roman" w:hAnsi="Times New Roman" w:cs="Times New Roman"/>
          <w:sz w:val="21"/>
          <w:szCs w:val="21"/>
        </w:rPr>
        <w:t>Tiến hành đặt mua và lắp ráp.</w:t>
      </w:r>
    </w:p>
    <w:p w:rsidR="00BE6AA5" w:rsidRPr="00561972" w:rsidRDefault="00BE6AA5" w:rsidP="00561972">
      <w:pPr>
        <w:rPr>
          <w:rFonts w:ascii="Times New Roman" w:hAnsi="Times New Roman" w:cs="Times New Roman"/>
          <w:sz w:val="21"/>
          <w:szCs w:val="21"/>
        </w:rPr>
      </w:pPr>
      <w:r w:rsidRPr="00561972">
        <w:rPr>
          <w:rFonts w:ascii="Times New Roman" w:hAnsi="Times New Roman" w:cs="Times New Roman"/>
          <w:sz w:val="21"/>
          <w:szCs w:val="21"/>
        </w:rPr>
        <w:t>Tiến hành cài đặt và kết nối hệ thống quản lý từ máy chủ.</w:t>
      </w:r>
    </w:p>
    <w:p w:rsidR="001419F5" w:rsidRPr="00561972" w:rsidRDefault="001419F5" w:rsidP="00E65E13">
      <w:pPr>
        <w:pStyle w:val="Heading2"/>
        <w:numPr>
          <w:ilvl w:val="0"/>
          <w:numId w:val="14"/>
        </w:numPr>
      </w:pPr>
      <w:r w:rsidRPr="00561972">
        <w:t>Xây dựng hệ thống cung cấp dịch vụ và tạo sự thoải mái cho khách.</w:t>
      </w:r>
    </w:p>
    <w:p w:rsidR="00BE6AA5" w:rsidRPr="00561972" w:rsidRDefault="00BE6AA5" w:rsidP="00561972">
      <w:pPr>
        <w:rPr>
          <w:rFonts w:ascii="Times New Roman" w:hAnsi="Times New Roman" w:cs="Times New Roman"/>
          <w:sz w:val="21"/>
          <w:szCs w:val="21"/>
        </w:rPr>
      </w:pPr>
      <w:r w:rsidRPr="00561972">
        <w:rPr>
          <w:rFonts w:ascii="Times New Roman" w:hAnsi="Times New Roman" w:cs="Times New Roman"/>
          <w:sz w:val="21"/>
          <w:szCs w:val="21"/>
        </w:rPr>
        <w:t>Lựa chọn loại ghế ngồi cho khách.</w:t>
      </w:r>
    </w:p>
    <w:p w:rsidR="00BE6AA5" w:rsidRPr="00561972" w:rsidRDefault="00BE6AA5" w:rsidP="00561972">
      <w:pPr>
        <w:rPr>
          <w:rFonts w:ascii="Times New Roman" w:hAnsi="Times New Roman" w:cs="Times New Roman"/>
          <w:sz w:val="21"/>
          <w:szCs w:val="21"/>
        </w:rPr>
      </w:pPr>
      <w:r w:rsidRPr="00561972">
        <w:rPr>
          <w:rFonts w:ascii="Times New Roman" w:hAnsi="Times New Roman" w:cs="Times New Roman"/>
          <w:sz w:val="21"/>
          <w:szCs w:val="21"/>
        </w:rPr>
        <w:t>Xây dựng hệ thống làm mát (Quạt, máy lạnh).</w:t>
      </w:r>
    </w:p>
    <w:p w:rsidR="00BE6AA5" w:rsidRPr="00561972" w:rsidRDefault="00BE6AA5" w:rsidP="00561972">
      <w:pPr>
        <w:rPr>
          <w:rFonts w:ascii="Times New Roman" w:hAnsi="Times New Roman" w:cs="Times New Roman"/>
          <w:sz w:val="21"/>
          <w:szCs w:val="21"/>
        </w:rPr>
      </w:pPr>
      <w:r w:rsidRPr="00561972">
        <w:rPr>
          <w:rFonts w:ascii="Times New Roman" w:hAnsi="Times New Roman" w:cs="Times New Roman"/>
          <w:sz w:val="21"/>
          <w:szCs w:val="21"/>
        </w:rPr>
        <w:t>Xây dựng các máy bán nước hoặc cung cấp các dịch vụ bán nước giải khát, bán đồ ăn cho khách, ….</w:t>
      </w:r>
    </w:p>
    <w:p w:rsidR="001419F5" w:rsidRPr="00561972" w:rsidRDefault="001419F5" w:rsidP="00E65E13">
      <w:pPr>
        <w:pStyle w:val="Heading2"/>
        <w:numPr>
          <w:ilvl w:val="0"/>
          <w:numId w:val="14"/>
        </w:numPr>
      </w:pPr>
      <w:r w:rsidRPr="00561972">
        <w:t>Tiến hành thử nghiệm và kiểm thử hệ thống sau khi hoàn thành.</w:t>
      </w:r>
    </w:p>
    <w:p w:rsidR="00BE6AA5" w:rsidRPr="00561972" w:rsidRDefault="00BE6AA5" w:rsidP="00561972">
      <w:pPr>
        <w:rPr>
          <w:rFonts w:ascii="Times New Roman" w:hAnsi="Times New Roman" w:cs="Times New Roman"/>
          <w:sz w:val="21"/>
          <w:szCs w:val="21"/>
        </w:rPr>
      </w:pPr>
      <w:r w:rsidRPr="00561972">
        <w:rPr>
          <w:rFonts w:ascii="Times New Roman" w:hAnsi="Times New Roman" w:cs="Times New Roman"/>
          <w:sz w:val="21"/>
          <w:szCs w:val="21"/>
        </w:rPr>
        <w:t>Chạy thử và chơi thử trên các máy trạm.</w:t>
      </w:r>
    </w:p>
    <w:p w:rsidR="00BE6AA5" w:rsidRPr="00561972" w:rsidRDefault="00BE6AA5" w:rsidP="00561972">
      <w:pPr>
        <w:rPr>
          <w:rFonts w:ascii="Times New Roman" w:hAnsi="Times New Roman" w:cs="Times New Roman"/>
          <w:sz w:val="21"/>
          <w:szCs w:val="21"/>
        </w:rPr>
      </w:pPr>
      <w:r w:rsidRPr="00561972">
        <w:rPr>
          <w:rFonts w:ascii="Times New Roman" w:hAnsi="Times New Roman" w:cs="Times New Roman"/>
          <w:sz w:val="21"/>
          <w:szCs w:val="21"/>
        </w:rPr>
        <w:t>Kiểm tra hoạt động của server.</w:t>
      </w:r>
    </w:p>
    <w:p w:rsidR="00BE6AA5" w:rsidRPr="00561972" w:rsidRDefault="00BE6AA5" w:rsidP="00561972">
      <w:pPr>
        <w:rPr>
          <w:rFonts w:ascii="Times New Roman" w:hAnsi="Times New Roman" w:cs="Times New Roman"/>
          <w:sz w:val="21"/>
          <w:szCs w:val="21"/>
        </w:rPr>
      </w:pPr>
      <w:r w:rsidRPr="00561972">
        <w:rPr>
          <w:rFonts w:ascii="Times New Roman" w:hAnsi="Times New Roman" w:cs="Times New Roman"/>
          <w:sz w:val="21"/>
          <w:szCs w:val="21"/>
        </w:rPr>
        <w:t>Xác định lại các dịch vụ và các giấy tờ cần thiết đã có đủ chưa.</w:t>
      </w:r>
    </w:p>
    <w:p w:rsidR="0092087F" w:rsidRPr="00561972" w:rsidRDefault="0092087F" w:rsidP="00561972">
      <w:pPr>
        <w:rPr>
          <w:rFonts w:ascii="Times New Roman" w:hAnsi="Times New Roman" w:cs="Times New Roman"/>
          <w:sz w:val="21"/>
          <w:szCs w:val="21"/>
        </w:rPr>
      </w:pPr>
      <w:r w:rsidRPr="00561972">
        <w:rPr>
          <w:rFonts w:ascii="Times New Roman" w:hAnsi="Times New Roman" w:cs="Times New Roman"/>
          <w:sz w:val="21"/>
          <w:szCs w:val="21"/>
        </w:rPr>
        <w:t>Khai trương.</w:t>
      </w:r>
    </w:p>
    <w:p w:rsidR="0092087F" w:rsidRPr="00561972" w:rsidRDefault="001419F5" w:rsidP="00561972">
      <w:pPr>
        <w:rPr>
          <w:rFonts w:ascii="Times New Roman" w:hAnsi="Times New Roman" w:cs="Times New Roman"/>
          <w:sz w:val="21"/>
          <w:szCs w:val="21"/>
        </w:rPr>
      </w:pPr>
      <w:r w:rsidRPr="00561972">
        <w:rPr>
          <w:rFonts w:ascii="Times New Roman" w:hAnsi="Times New Roman" w:cs="Times New Roman"/>
          <w:sz w:val="21"/>
          <w:szCs w:val="21"/>
        </w:rPr>
        <w:t>Tạo băng rôn khuyến mãi vào ngày khai trương.</w:t>
      </w:r>
    </w:p>
    <w:p w:rsidR="00BE6AA5" w:rsidRPr="00561972" w:rsidRDefault="001419F5" w:rsidP="00561972">
      <w:pPr>
        <w:rPr>
          <w:rFonts w:ascii="Times New Roman" w:hAnsi="Times New Roman" w:cs="Times New Roman"/>
          <w:sz w:val="21"/>
          <w:szCs w:val="21"/>
        </w:rPr>
      </w:pPr>
      <w:r w:rsidRPr="00561972">
        <w:rPr>
          <w:rFonts w:ascii="Times New Roman" w:hAnsi="Times New Roman" w:cs="Times New Roman"/>
          <w:sz w:val="21"/>
          <w:szCs w:val="21"/>
        </w:rPr>
        <w:t>Chuẩn bị các chương trình đặc biệt vào ngày khai trương để thu hút khách.</w:t>
      </w:r>
    </w:p>
    <w:p w:rsidR="00BE6AA5" w:rsidRPr="00561972" w:rsidRDefault="00BE6AA5" w:rsidP="00561972">
      <w:pPr>
        <w:rPr>
          <w:rFonts w:ascii="Times New Roman" w:hAnsi="Times New Roman" w:cs="Times New Roman"/>
          <w:sz w:val="21"/>
          <w:szCs w:val="21"/>
        </w:rPr>
      </w:pPr>
      <w:r w:rsidRPr="00561972">
        <w:rPr>
          <w:rFonts w:ascii="Times New Roman" w:hAnsi="Times New Roman" w:cs="Times New Roman"/>
          <w:sz w:val="21"/>
          <w:szCs w:val="21"/>
        </w:rPr>
        <w:t>Với các công việc trên cần khoả</w:t>
      </w:r>
      <w:r w:rsidR="00A12F43" w:rsidRPr="00561972">
        <w:rPr>
          <w:rFonts w:ascii="Times New Roman" w:hAnsi="Times New Roman" w:cs="Times New Roman"/>
          <w:sz w:val="21"/>
          <w:szCs w:val="21"/>
        </w:rPr>
        <w:t>n 5</w:t>
      </w:r>
      <w:r w:rsidRPr="00561972">
        <w:rPr>
          <w:rFonts w:ascii="Times New Roman" w:hAnsi="Times New Roman" w:cs="Times New Roman"/>
          <w:sz w:val="21"/>
          <w:szCs w:val="21"/>
        </w:rPr>
        <w:t xml:space="preserve"> người làm.</w:t>
      </w:r>
    </w:p>
    <w:p w:rsidR="00BE6AA5" w:rsidRPr="00561972" w:rsidRDefault="00BE6AA5" w:rsidP="00561972">
      <w:pPr>
        <w:rPr>
          <w:rFonts w:ascii="Times New Roman" w:hAnsi="Times New Roman" w:cs="Times New Roman"/>
          <w:sz w:val="21"/>
          <w:szCs w:val="21"/>
        </w:rPr>
      </w:pPr>
      <w:r w:rsidRPr="00561972">
        <w:rPr>
          <w:rFonts w:ascii="Times New Roman" w:hAnsi="Times New Roman" w:cs="Times New Roman"/>
          <w:sz w:val="21"/>
          <w:szCs w:val="21"/>
        </w:rPr>
        <w:t>Thời gian tối đa là 3 tuần (kể cả thời gian chờ đợi xác nhận giấy tờ cần thiết, chuẩn bị vốn, đặt mua và lắp ráp các thiết bị cần thiết, …).</w:t>
      </w:r>
    </w:p>
    <w:p w:rsidR="00BE6AA5" w:rsidRPr="00561972" w:rsidRDefault="00BE6AA5" w:rsidP="00561972">
      <w:pPr>
        <w:rPr>
          <w:rFonts w:ascii="Times New Roman" w:hAnsi="Times New Roman" w:cs="Times New Roman"/>
          <w:sz w:val="21"/>
          <w:szCs w:val="21"/>
        </w:rPr>
      </w:pPr>
      <w:r w:rsidRPr="00561972">
        <w:rPr>
          <w:rFonts w:ascii="Times New Roman" w:hAnsi="Times New Roman" w:cs="Times New Roman"/>
          <w:sz w:val="21"/>
          <w:szCs w:val="21"/>
        </w:rPr>
        <w:t>Chi phí: Máy server cho 40 máy: 23.000.000 VNĐ.</w:t>
      </w:r>
    </w:p>
    <w:p w:rsidR="00BE6AA5" w:rsidRPr="00561972" w:rsidRDefault="00BE6AA5" w:rsidP="00561972">
      <w:pPr>
        <w:rPr>
          <w:rFonts w:ascii="Times New Roman" w:hAnsi="Times New Roman" w:cs="Times New Roman"/>
          <w:sz w:val="21"/>
          <w:szCs w:val="21"/>
        </w:rPr>
      </w:pPr>
      <w:r w:rsidRPr="00561972">
        <w:rPr>
          <w:rFonts w:ascii="Times New Roman" w:hAnsi="Times New Roman" w:cs="Times New Roman"/>
          <w:sz w:val="21"/>
          <w:szCs w:val="21"/>
        </w:rPr>
        <w:tab/>
      </w:r>
      <w:r w:rsidR="00A12F43" w:rsidRPr="00561972">
        <w:rPr>
          <w:rFonts w:ascii="Times New Roman" w:hAnsi="Times New Roman" w:cs="Times New Roman"/>
          <w:sz w:val="21"/>
          <w:szCs w:val="21"/>
        </w:rPr>
        <w:t>Chi phí cho máy trạm: 10.000.000 VNĐ x 15 = 150.000.000 VNĐ.</w:t>
      </w:r>
    </w:p>
    <w:p w:rsidR="00A12F43" w:rsidRPr="00561972" w:rsidRDefault="00A12F43" w:rsidP="00561972">
      <w:pPr>
        <w:rPr>
          <w:rFonts w:ascii="Times New Roman" w:hAnsi="Times New Roman" w:cs="Times New Roman"/>
          <w:sz w:val="21"/>
          <w:szCs w:val="21"/>
        </w:rPr>
      </w:pPr>
      <w:r w:rsidRPr="00561972">
        <w:rPr>
          <w:rFonts w:ascii="Times New Roman" w:hAnsi="Times New Roman" w:cs="Times New Roman"/>
          <w:sz w:val="21"/>
          <w:szCs w:val="21"/>
        </w:rPr>
        <w:tab/>
        <w:t>Chi phí cho các khoản lặt vặt (kể cả làm giấy tờ, chuẩn bị dịch vụ, thuê nhà, …): 50.000.000 VNĐ.</w:t>
      </w:r>
    </w:p>
    <w:p w:rsidR="00A12F43" w:rsidRPr="00561972" w:rsidRDefault="00A12F43" w:rsidP="00561972">
      <w:pPr>
        <w:rPr>
          <w:rFonts w:ascii="Times New Roman" w:hAnsi="Times New Roman" w:cs="Times New Roman"/>
          <w:sz w:val="21"/>
          <w:szCs w:val="21"/>
        </w:rPr>
      </w:pPr>
      <w:r w:rsidRPr="00561972">
        <w:rPr>
          <w:rFonts w:ascii="Times New Roman" w:hAnsi="Times New Roman" w:cs="Times New Roman"/>
          <w:sz w:val="21"/>
          <w:szCs w:val="21"/>
        </w:rPr>
        <w:t>Tổng chi phí: Khoản 223.000.000 VNĐ.</w:t>
      </w:r>
    </w:p>
    <w:p w:rsidR="00D47227" w:rsidRPr="002E41DC" w:rsidRDefault="00D47227" w:rsidP="00561972">
      <w:pPr>
        <w:rPr>
          <w:rFonts w:ascii="Times New Roman" w:hAnsi="Times New Roman" w:cs="Times New Roman"/>
          <w:b/>
          <w:sz w:val="21"/>
          <w:szCs w:val="21"/>
        </w:rPr>
      </w:pPr>
      <w:r w:rsidRPr="002E41DC">
        <w:rPr>
          <w:rFonts w:ascii="Times New Roman" w:hAnsi="Times New Roman" w:cs="Times New Roman"/>
          <w:b/>
          <w:sz w:val="21"/>
          <w:szCs w:val="21"/>
        </w:rPr>
        <w:t>BT2</w:t>
      </w:r>
    </w:p>
    <w:p w:rsidR="00D47227" w:rsidRPr="00561972" w:rsidRDefault="00425836" w:rsidP="00561972">
      <w:pPr>
        <w:rPr>
          <w:rFonts w:ascii="Times New Roman" w:hAnsi="Times New Roman" w:cs="Times New Roman"/>
          <w:sz w:val="21"/>
          <w:szCs w:val="21"/>
        </w:rPr>
      </w:pPr>
      <w:r w:rsidRPr="00561972">
        <w:rPr>
          <w:rFonts w:ascii="Times New Roman" w:hAnsi="Times New Roman" w:cs="Times New Roman"/>
          <w:sz w:val="21"/>
          <w:szCs w:val="21"/>
        </w:rPr>
        <w:t xml:space="preserve">Trung tâm truyền số liệu (VDC) chuẩn bị tổ chức gói thầu 'VNN Email Message system': Cung cấp các thiết bị và phần mềm đáp ứng cho nhu cầu sử dụng của 500.000 khách hàng, với dung lượng mailbox loại lớn là 100 MB/mailbox, loại vừa là 20MB/mailbox. Hãy lên WBS cho biết có những CV gì, cần bao nhiêu người làm, thời gian bao lâu, chi phí bao </w:t>
      </w:r>
      <w:proofErr w:type="gramStart"/>
      <w:r w:rsidRPr="00561972">
        <w:rPr>
          <w:rFonts w:ascii="Times New Roman" w:hAnsi="Times New Roman" w:cs="Times New Roman"/>
          <w:sz w:val="21"/>
          <w:szCs w:val="21"/>
        </w:rPr>
        <w:t>nhiêu ?</w:t>
      </w:r>
      <w:proofErr w:type="gramEnd"/>
    </w:p>
    <w:p w:rsidR="0031507A" w:rsidRPr="00521D27" w:rsidRDefault="0031507A" w:rsidP="00521D27">
      <w:pPr>
        <w:pStyle w:val="Heading2"/>
        <w:numPr>
          <w:ilvl w:val="0"/>
          <w:numId w:val="15"/>
        </w:numPr>
      </w:pPr>
      <w:r w:rsidRPr="00521D27">
        <w:t>Làm thủ tục kinh doanh và chuẩn bị các giấy tờ cần thiết.</w:t>
      </w:r>
    </w:p>
    <w:p w:rsidR="0031507A" w:rsidRPr="00561972" w:rsidRDefault="0031507A" w:rsidP="00521D27">
      <w:pPr>
        <w:pStyle w:val="Heading2"/>
        <w:numPr>
          <w:ilvl w:val="0"/>
          <w:numId w:val="16"/>
        </w:numPr>
      </w:pPr>
      <w:r w:rsidRPr="00561972">
        <w:t>Hợp đồng thuê địa điểm kinh doanh (nếu chưa có).</w:t>
      </w:r>
    </w:p>
    <w:p w:rsidR="0031507A" w:rsidRPr="00561972" w:rsidRDefault="0031507A" w:rsidP="00561972">
      <w:pPr>
        <w:rPr>
          <w:rFonts w:ascii="Times New Roman" w:hAnsi="Times New Roman" w:cs="Times New Roman"/>
          <w:sz w:val="21"/>
          <w:szCs w:val="21"/>
        </w:rPr>
      </w:pPr>
      <w:r w:rsidRPr="00561972">
        <w:rPr>
          <w:rFonts w:ascii="Times New Roman" w:hAnsi="Times New Roman" w:cs="Times New Roman"/>
          <w:sz w:val="21"/>
          <w:szCs w:val="21"/>
        </w:rPr>
        <w:t>Hợp đồng thuê nhà trên 6 tháng phải có công chứng và chứng thực.</w:t>
      </w:r>
    </w:p>
    <w:p w:rsidR="0031507A" w:rsidRPr="00561972" w:rsidRDefault="0031507A" w:rsidP="00561972">
      <w:pPr>
        <w:rPr>
          <w:rFonts w:ascii="Times New Roman" w:hAnsi="Times New Roman" w:cs="Times New Roman"/>
          <w:sz w:val="21"/>
          <w:szCs w:val="21"/>
        </w:rPr>
      </w:pPr>
      <w:r w:rsidRPr="00561972">
        <w:rPr>
          <w:rFonts w:ascii="Times New Roman" w:hAnsi="Times New Roman" w:cs="Times New Roman"/>
          <w:sz w:val="21"/>
          <w:szCs w:val="21"/>
        </w:rPr>
        <w:t>Chuẩn bị giấy tờ thuê nhà cần thiết (cmnd, giấy xác nhận quyền sở hữu, …).</w:t>
      </w:r>
    </w:p>
    <w:p w:rsidR="0031507A" w:rsidRPr="00561972" w:rsidRDefault="0031507A" w:rsidP="00521D27">
      <w:pPr>
        <w:pStyle w:val="Heading2"/>
        <w:numPr>
          <w:ilvl w:val="0"/>
          <w:numId w:val="17"/>
        </w:numPr>
      </w:pPr>
      <w:r w:rsidRPr="00561972">
        <w:t>Hợp đồng đăng ký làm đại lý cung cấp dịch vụ internet công cộng.</w:t>
      </w:r>
    </w:p>
    <w:p w:rsidR="0031507A" w:rsidRPr="00561972" w:rsidRDefault="0031507A" w:rsidP="00561972">
      <w:pPr>
        <w:rPr>
          <w:rFonts w:ascii="Times New Roman" w:hAnsi="Times New Roman" w:cs="Times New Roman"/>
          <w:sz w:val="21"/>
          <w:szCs w:val="21"/>
        </w:rPr>
      </w:pPr>
      <w:r w:rsidRPr="00561972">
        <w:rPr>
          <w:rFonts w:ascii="Times New Roman" w:hAnsi="Times New Roman" w:cs="Times New Roman"/>
          <w:sz w:val="21"/>
          <w:szCs w:val="21"/>
        </w:rPr>
        <w:t>Đăng ký mạng cáp quang: Viettel, FPT.</w:t>
      </w:r>
    </w:p>
    <w:p w:rsidR="0031507A" w:rsidRPr="00561972" w:rsidRDefault="0031507A" w:rsidP="00521D27">
      <w:pPr>
        <w:pStyle w:val="Heading2"/>
        <w:numPr>
          <w:ilvl w:val="0"/>
          <w:numId w:val="17"/>
        </w:numPr>
      </w:pPr>
      <w:r w:rsidRPr="00561972">
        <w:lastRenderedPageBreak/>
        <w:t>Chuẩn bị các giấy tờ cần thiết để lập hợp đồng đăng ký (CMND, bản sau hộ chiếu, bản sau giấy đăng ký kinh doanh, …).</w:t>
      </w:r>
    </w:p>
    <w:p w:rsidR="0031507A" w:rsidRPr="00561972" w:rsidRDefault="0031507A" w:rsidP="00521D27">
      <w:pPr>
        <w:pStyle w:val="Heading3"/>
        <w:numPr>
          <w:ilvl w:val="0"/>
          <w:numId w:val="17"/>
        </w:numPr>
      </w:pPr>
      <w:r w:rsidRPr="00561972">
        <w:t>Giấy phép kinh doanh.</w:t>
      </w:r>
    </w:p>
    <w:p w:rsidR="0031507A" w:rsidRPr="00561972" w:rsidRDefault="0031507A" w:rsidP="00521D27">
      <w:pPr>
        <w:pStyle w:val="Heading3"/>
        <w:numPr>
          <w:ilvl w:val="0"/>
          <w:numId w:val="17"/>
        </w:numPr>
      </w:pPr>
      <w:r w:rsidRPr="00561972">
        <w:t>Các loại thuế cần phải đóng khi mở quán net game.</w:t>
      </w:r>
    </w:p>
    <w:p w:rsidR="0031507A" w:rsidRPr="00561972" w:rsidRDefault="0031507A" w:rsidP="00561972">
      <w:pPr>
        <w:rPr>
          <w:rFonts w:ascii="Times New Roman" w:hAnsi="Times New Roman" w:cs="Times New Roman"/>
          <w:sz w:val="21"/>
          <w:szCs w:val="21"/>
        </w:rPr>
      </w:pPr>
      <w:r w:rsidRPr="00561972">
        <w:rPr>
          <w:rFonts w:ascii="Times New Roman" w:hAnsi="Times New Roman" w:cs="Times New Roman"/>
          <w:sz w:val="21"/>
          <w:szCs w:val="21"/>
        </w:rPr>
        <w:t>Thuế môn bài.</w:t>
      </w:r>
    </w:p>
    <w:p w:rsidR="0031507A" w:rsidRPr="00561972" w:rsidRDefault="0031507A" w:rsidP="00561972">
      <w:pPr>
        <w:rPr>
          <w:rFonts w:ascii="Times New Roman" w:hAnsi="Times New Roman" w:cs="Times New Roman"/>
          <w:sz w:val="21"/>
          <w:szCs w:val="21"/>
        </w:rPr>
      </w:pPr>
      <w:r w:rsidRPr="00561972">
        <w:rPr>
          <w:rFonts w:ascii="Times New Roman" w:hAnsi="Times New Roman" w:cs="Times New Roman"/>
          <w:sz w:val="21"/>
          <w:szCs w:val="21"/>
        </w:rPr>
        <w:t>Thuế khoán.</w:t>
      </w:r>
    </w:p>
    <w:p w:rsidR="0031507A" w:rsidRPr="00561972" w:rsidRDefault="0031507A" w:rsidP="00561972">
      <w:pPr>
        <w:rPr>
          <w:rFonts w:ascii="Times New Roman" w:hAnsi="Times New Roman" w:cs="Times New Roman"/>
          <w:sz w:val="21"/>
          <w:szCs w:val="21"/>
        </w:rPr>
      </w:pPr>
      <w:r w:rsidRPr="00561972">
        <w:rPr>
          <w:rFonts w:ascii="Times New Roman" w:hAnsi="Times New Roman" w:cs="Times New Roman"/>
          <w:sz w:val="21"/>
          <w:szCs w:val="21"/>
        </w:rPr>
        <w:t>Thuế thu nhập cá nhân.</w:t>
      </w:r>
    </w:p>
    <w:p w:rsidR="0031507A" w:rsidRPr="00561972" w:rsidRDefault="0031507A" w:rsidP="00521D27">
      <w:pPr>
        <w:pStyle w:val="Heading3"/>
        <w:numPr>
          <w:ilvl w:val="0"/>
          <w:numId w:val="20"/>
        </w:numPr>
      </w:pPr>
      <w:r w:rsidRPr="00561972">
        <w:t>Chứng chỉ tin học (Bằng A tin học quốc gia).</w:t>
      </w:r>
    </w:p>
    <w:p w:rsidR="0031507A" w:rsidRPr="00561972" w:rsidRDefault="0031507A" w:rsidP="00521D27">
      <w:pPr>
        <w:pStyle w:val="Heading3"/>
        <w:numPr>
          <w:ilvl w:val="0"/>
          <w:numId w:val="20"/>
        </w:numPr>
      </w:pPr>
      <w:r w:rsidRPr="00561972">
        <w:t>Quy định sử dụng internet.</w:t>
      </w:r>
    </w:p>
    <w:p w:rsidR="0031507A" w:rsidRPr="00561972" w:rsidRDefault="0031507A" w:rsidP="00521D27">
      <w:pPr>
        <w:pStyle w:val="Heading3"/>
        <w:numPr>
          <w:ilvl w:val="0"/>
          <w:numId w:val="20"/>
        </w:numPr>
      </w:pPr>
      <w:r w:rsidRPr="00561972">
        <w:t>Nội quy, tiêu lệnh phòng cháy, chữa cháy.</w:t>
      </w:r>
    </w:p>
    <w:p w:rsidR="0031507A" w:rsidRPr="00561972" w:rsidRDefault="0031507A" w:rsidP="00521D27">
      <w:pPr>
        <w:pStyle w:val="Heading3"/>
        <w:numPr>
          <w:ilvl w:val="0"/>
          <w:numId w:val="20"/>
        </w:numPr>
      </w:pPr>
      <w:r w:rsidRPr="00561972">
        <w:t>Sơ đồ hệ thống máy.</w:t>
      </w:r>
    </w:p>
    <w:p w:rsidR="0031507A" w:rsidRPr="00561972" w:rsidRDefault="0031507A" w:rsidP="00521D27">
      <w:pPr>
        <w:pStyle w:val="Heading3"/>
        <w:numPr>
          <w:ilvl w:val="0"/>
          <w:numId w:val="20"/>
        </w:numPr>
      </w:pPr>
      <w:r w:rsidRPr="00561972">
        <w:t>Nghị định số 97/2008/NĐ-CP về quản lý, cung cấp, sử dụng dịch vụ internet và thông tin điện tử trên internet.</w:t>
      </w:r>
    </w:p>
    <w:p w:rsidR="0031507A" w:rsidRPr="00561972" w:rsidRDefault="0031507A" w:rsidP="00C55A93">
      <w:pPr>
        <w:pStyle w:val="Heading2"/>
        <w:numPr>
          <w:ilvl w:val="0"/>
          <w:numId w:val="15"/>
        </w:numPr>
      </w:pPr>
      <w:r w:rsidRPr="00561972">
        <w:t>Xây dựng hệ thống các máy trạm và vật chất.</w:t>
      </w:r>
    </w:p>
    <w:p w:rsidR="0031507A" w:rsidRPr="00561972" w:rsidRDefault="0031507A" w:rsidP="00561972">
      <w:pPr>
        <w:rPr>
          <w:rFonts w:ascii="Times New Roman" w:hAnsi="Times New Roman" w:cs="Times New Roman"/>
          <w:sz w:val="21"/>
          <w:szCs w:val="21"/>
        </w:rPr>
      </w:pPr>
      <w:r w:rsidRPr="00561972">
        <w:rPr>
          <w:rFonts w:ascii="Times New Roman" w:hAnsi="Times New Roman" w:cs="Times New Roman"/>
          <w:sz w:val="21"/>
          <w:szCs w:val="21"/>
        </w:rPr>
        <w:t>Xây dựng máy chủ (Server).</w:t>
      </w:r>
    </w:p>
    <w:p w:rsidR="0031507A" w:rsidRPr="00561972" w:rsidRDefault="0031507A" w:rsidP="00561972">
      <w:pPr>
        <w:rPr>
          <w:rFonts w:ascii="Times New Roman" w:hAnsi="Times New Roman" w:cs="Times New Roman"/>
          <w:sz w:val="21"/>
          <w:szCs w:val="21"/>
        </w:rPr>
      </w:pPr>
      <w:r w:rsidRPr="00561972">
        <w:rPr>
          <w:rFonts w:ascii="Times New Roman" w:hAnsi="Times New Roman" w:cs="Times New Roman"/>
          <w:sz w:val="21"/>
          <w:szCs w:val="21"/>
        </w:rPr>
        <w:t>Lựa chọn cấu hình phù hợp cho máy chủ theo nhu cầu hiện tại và tương lai phát triển (số lượng máy trạm tối đa, tốc độ xử lý, chi phí, …).</w:t>
      </w:r>
    </w:p>
    <w:p w:rsidR="0031507A" w:rsidRPr="00561972" w:rsidRDefault="0031507A" w:rsidP="00561972">
      <w:pPr>
        <w:rPr>
          <w:rFonts w:ascii="Times New Roman" w:hAnsi="Times New Roman" w:cs="Times New Roman"/>
          <w:sz w:val="21"/>
          <w:szCs w:val="21"/>
        </w:rPr>
      </w:pPr>
      <w:r w:rsidRPr="00561972">
        <w:rPr>
          <w:rFonts w:ascii="Times New Roman" w:hAnsi="Times New Roman" w:cs="Times New Roman"/>
          <w:sz w:val="21"/>
          <w:szCs w:val="21"/>
        </w:rPr>
        <w:t>Tiến hành đặt mua và lắp ráp.</w:t>
      </w:r>
    </w:p>
    <w:p w:rsidR="0031507A" w:rsidRPr="00561972" w:rsidRDefault="0031507A" w:rsidP="00561972">
      <w:pPr>
        <w:rPr>
          <w:rFonts w:ascii="Times New Roman" w:hAnsi="Times New Roman" w:cs="Times New Roman"/>
          <w:sz w:val="21"/>
          <w:szCs w:val="21"/>
        </w:rPr>
      </w:pPr>
      <w:r w:rsidRPr="00561972">
        <w:rPr>
          <w:rFonts w:ascii="Times New Roman" w:hAnsi="Times New Roman" w:cs="Times New Roman"/>
          <w:sz w:val="21"/>
          <w:szCs w:val="21"/>
        </w:rPr>
        <w:t>Tiến hành cấu hình máy.</w:t>
      </w:r>
    </w:p>
    <w:p w:rsidR="0031507A" w:rsidRPr="00561972" w:rsidRDefault="0031507A" w:rsidP="00561972">
      <w:pPr>
        <w:rPr>
          <w:rFonts w:ascii="Times New Roman" w:hAnsi="Times New Roman" w:cs="Times New Roman"/>
          <w:sz w:val="21"/>
          <w:szCs w:val="21"/>
        </w:rPr>
      </w:pPr>
      <w:r w:rsidRPr="00561972">
        <w:rPr>
          <w:rFonts w:ascii="Times New Roman" w:hAnsi="Times New Roman" w:cs="Times New Roman"/>
          <w:sz w:val="21"/>
          <w:szCs w:val="21"/>
        </w:rPr>
        <w:t>Xây dựng máy trạm.</w:t>
      </w:r>
    </w:p>
    <w:p w:rsidR="0031507A" w:rsidRPr="00561972" w:rsidRDefault="0031507A" w:rsidP="00561972">
      <w:pPr>
        <w:rPr>
          <w:rFonts w:ascii="Times New Roman" w:hAnsi="Times New Roman" w:cs="Times New Roman"/>
          <w:sz w:val="21"/>
          <w:szCs w:val="21"/>
        </w:rPr>
      </w:pPr>
      <w:r w:rsidRPr="00561972">
        <w:rPr>
          <w:rFonts w:ascii="Times New Roman" w:hAnsi="Times New Roman" w:cs="Times New Roman"/>
          <w:sz w:val="21"/>
          <w:szCs w:val="21"/>
        </w:rPr>
        <w:t>Lựa chọn cấu hình phù hợp cho máy trạm (Màn hình, cpu, chuột, bàn phím, …).</w:t>
      </w:r>
    </w:p>
    <w:p w:rsidR="0031507A" w:rsidRPr="00561972" w:rsidRDefault="0031507A" w:rsidP="00561972">
      <w:pPr>
        <w:rPr>
          <w:rFonts w:ascii="Times New Roman" w:hAnsi="Times New Roman" w:cs="Times New Roman"/>
          <w:sz w:val="21"/>
          <w:szCs w:val="21"/>
        </w:rPr>
      </w:pPr>
      <w:r w:rsidRPr="00561972">
        <w:rPr>
          <w:rFonts w:ascii="Times New Roman" w:hAnsi="Times New Roman" w:cs="Times New Roman"/>
          <w:sz w:val="21"/>
          <w:szCs w:val="21"/>
        </w:rPr>
        <w:t>Tiến hành đặt mua và lắp ráp.</w:t>
      </w:r>
    </w:p>
    <w:p w:rsidR="0031507A" w:rsidRPr="00561972" w:rsidRDefault="0031507A" w:rsidP="00561972">
      <w:pPr>
        <w:rPr>
          <w:rFonts w:ascii="Times New Roman" w:hAnsi="Times New Roman" w:cs="Times New Roman"/>
          <w:sz w:val="21"/>
          <w:szCs w:val="21"/>
        </w:rPr>
      </w:pPr>
      <w:r w:rsidRPr="00561972">
        <w:rPr>
          <w:rFonts w:ascii="Times New Roman" w:hAnsi="Times New Roman" w:cs="Times New Roman"/>
          <w:sz w:val="21"/>
          <w:szCs w:val="21"/>
        </w:rPr>
        <w:t>Tiến hành cài đặt và kết nối hệ thống quản lý từ máy chủ.</w:t>
      </w:r>
    </w:p>
    <w:p w:rsidR="0031507A" w:rsidRPr="00561972" w:rsidRDefault="0031507A" w:rsidP="00561972">
      <w:pPr>
        <w:rPr>
          <w:rFonts w:ascii="Times New Roman" w:hAnsi="Times New Roman" w:cs="Times New Roman"/>
          <w:sz w:val="21"/>
          <w:szCs w:val="21"/>
        </w:rPr>
      </w:pPr>
      <w:r w:rsidRPr="00561972">
        <w:rPr>
          <w:rFonts w:ascii="Times New Roman" w:hAnsi="Times New Roman" w:cs="Times New Roman"/>
          <w:sz w:val="21"/>
          <w:szCs w:val="21"/>
        </w:rPr>
        <w:t>Tiến hành thử nghiệm và kiểm thử hệ thống sau khi hoàn thành.</w:t>
      </w:r>
    </w:p>
    <w:p w:rsidR="0031507A" w:rsidRPr="00561972" w:rsidRDefault="0031507A" w:rsidP="00561972">
      <w:pPr>
        <w:rPr>
          <w:rFonts w:ascii="Times New Roman" w:hAnsi="Times New Roman" w:cs="Times New Roman"/>
          <w:sz w:val="21"/>
          <w:szCs w:val="21"/>
        </w:rPr>
      </w:pPr>
      <w:r w:rsidRPr="00561972">
        <w:rPr>
          <w:rFonts w:ascii="Times New Roman" w:hAnsi="Times New Roman" w:cs="Times New Roman"/>
          <w:sz w:val="21"/>
          <w:szCs w:val="21"/>
        </w:rPr>
        <w:t>Kiểm tra hoạt động của server.</w:t>
      </w:r>
    </w:p>
    <w:p w:rsidR="0031507A" w:rsidRPr="00561972" w:rsidRDefault="0031507A" w:rsidP="00561972">
      <w:pPr>
        <w:rPr>
          <w:rFonts w:ascii="Times New Roman" w:hAnsi="Times New Roman" w:cs="Times New Roman"/>
          <w:sz w:val="21"/>
          <w:szCs w:val="21"/>
        </w:rPr>
      </w:pPr>
      <w:r w:rsidRPr="00561972">
        <w:rPr>
          <w:rFonts w:ascii="Times New Roman" w:hAnsi="Times New Roman" w:cs="Times New Roman"/>
          <w:sz w:val="21"/>
          <w:szCs w:val="21"/>
        </w:rPr>
        <w:t>Xác định lại các dịch vụ và các giấy tờ cần thiết đã có đủ chưa.</w:t>
      </w:r>
    </w:p>
    <w:p w:rsidR="0031507A" w:rsidRPr="00561972" w:rsidRDefault="0031507A" w:rsidP="00561972">
      <w:pPr>
        <w:rPr>
          <w:rFonts w:ascii="Times New Roman" w:hAnsi="Times New Roman" w:cs="Times New Roman"/>
          <w:sz w:val="21"/>
          <w:szCs w:val="21"/>
        </w:rPr>
      </w:pPr>
      <w:r w:rsidRPr="00561972">
        <w:rPr>
          <w:rFonts w:ascii="Times New Roman" w:hAnsi="Times New Roman" w:cs="Times New Roman"/>
          <w:sz w:val="21"/>
          <w:szCs w:val="21"/>
        </w:rPr>
        <w:t>Với các công việc trên cần khoản</w:t>
      </w:r>
      <w:r w:rsidR="002F54F2" w:rsidRPr="00561972">
        <w:rPr>
          <w:rFonts w:ascii="Times New Roman" w:hAnsi="Times New Roman" w:cs="Times New Roman"/>
          <w:sz w:val="21"/>
          <w:szCs w:val="21"/>
        </w:rPr>
        <w:t>g</w:t>
      </w:r>
      <w:r w:rsidRPr="00561972">
        <w:rPr>
          <w:rFonts w:ascii="Times New Roman" w:hAnsi="Times New Roman" w:cs="Times New Roman"/>
          <w:sz w:val="21"/>
          <w:szCs w:val="21"/>
        </w:rPr>
        <w:t xml:space="preserve"> 5 người làm.</w:t>
      </w:r>
    </w:p>
    <w:p w:rsidR="0031507A" w:rsidRPr="00561972" w:rsidRDefault="0031507A" w:rsidP="00561972">
      <w:pPr>
        <w:rPr>
          <w:rFonts w:ascii="Times New Roman" w:hAnsi="Times New Roman" w:cs="Times New Roman"/>
          <w:sz w:val="21"/>
          <w:szCs w:val="21"/>
        </w:rPr>
      </w:pPr>
      <w:r w:rsidRPr="00561972">
        <w:rPr>
          <w:rFonts w:ascii="Times New Roman" w:hAnsi="Times New Roman" w:cs="Times New Roman"/>
          <w:sz w:val="21"/>
          <w:szCs w:val="21"/>
        </w:rPr>
        <w:t>Thời gian tối đa là 3 tuần (kể cả thời gian chờ đợi xác nhận giấy tờ cần thiết, chuẩn bị vốn, đặt mua và lắp ráp các thiết bị cần thiết, …).</w:t>
      </w:r>
    </w:p>
    <w:p w:rsidR="0031507A" w:rsidRPr="00561972" w:rsidRDefault="0031507A" w:rsidP="00561972">
      <w:pPr>
        <w:rPr>
          <w:rFonts w:ascii="Times New Roman" w:hAnsi="Times New Roman" w:cs="Times New Roman"/>
          <w:sz w:val="21"/>
          <w:szCs w:val="21"/>
        </w:rPr>
      </w:pPr>
      <w:r w:rsidRPr="00561972">
        <w:rPr>
          <w:rFonts w:ascii="Times New Roman" w:hAnsi="Times New Roman" w:cs="Times New Roman"/>
          <w:sz w:val="21"/>
          <w:szCs w:val="21"/>
        </w:rPr>
        <w:t xml:space="preserve">Chi phí: </w:t>
      </w:r>
      <w:r w:rsidR="002F54F2" w:rsidRPr="00561972">
        <w:rPr>
          <w:rFonts w:ascii="Times New Roman" w:hAnsi="Times New Roman" w:cs="Times New Roman"/>
          <w:sz w:val="21"/>
          <w:szCs w:val="21"/>
        </w:rPr>
        <w:t xml:space="preserve">1 </w:t>
      </w:r>
      <w:r w:rsidRPr="00561972">
        <w:rPr>
          <w:rFonts w:ascii="Times New Roman" w:hAnsi="Times New Roman" w:cs="Times New Roman"/>
          <w:sz w:val="21"/>
          <w:szCs w:val="21"/>
        </w:rPr>
        <w:t xml:space="preserve">Máy server cho </w:t>
      </w:r>
      <w:r w:rsidR="002F54F2" w:rsidRPr="00561972">
        <w:rPr>
          <w:rFonts w:ascii="Times New Roman" w:hAnsi="Times New Roman" w:cs="Times New Roman"/>
          <w:sz w:val="21"/>
          <w:szCs w:val="21"/>
        </w:rPr>
        <w:t>500000 khách</w:t>
      </w:r>
      <w:r w:rsidR="009601F9" w:rsidRPr="00561972">
        <w:rPr>
          <w:rFonts w:ascii="Times New Roman" w:hAnsi="Times New Roman" w:cs="Times New Roman"/>
          <w:sz w:val="21"/>
          <w:szCs w:val="21"/>
        </w:rPr>
        <w:t xml:space="preserve"> loại lớn</w:t>
      </w:r>
      <w:r w:rsidRPr="00561972">
        <w:rPr>
          <w:rFonts w:ascii="Times New Roman" w:hAnsi="Times New Roman" w:cs="Times New Roman"/>
          <w:sz w:val="21"/>
          <w:szCs w:val="21"/>
        </w:rPr>
        <w:t xml:space="preserve">: </w:t>
      </w:r>
      <w:r w:rsidR="009601F9" w:rsidRPr="00561972">
        <w:rPr>
          <w:rFonts w:ascii="Times New Roman" w:hAnsi="Times New Roman" w:cs="Times New Roman"/>
          <w:sz w:val="21"/>
          <w:szCs w:val="21"/>
        </w:rPr>
        <w:t>40</w:t>
      </w:r>
      <w:r w:rsidRPr="00561972">
        <w:rPr>
          <w:rFonts w:ascii="Times New Roman" w:hAnsi="Times New Roman" w:cs="Times New Roman"/>
          <w:sz w:val="21"/>
          <w:szCs w:val="21"/>
        </w:rPr>
        <w:t>.000.000 VNĐ.</w:t>
      </w:r>
    </w:p>
    <w:p w:rsidR="0031507A" w:rsidRPr="00561972" w:rsidRDefault="0031507A" w:rsidP="00561972">
      <w:pPr>
        <w:rPr>
          <w:rFonts w:ascii="Times New Roman" w:hAnsi="Times New Roman" w:cs="Times New Roman"/>
          <w:sz w:val="21"/>
          <w:szCs w:val="21"/>
        </w:rPr>
      </w:pPr>
      <w:r w:rsidRPr="00561972">
        <w:rPr>
          <w:rFonts w:ascii="Times New Roman" w:hAnsi="Times New Roman" w:cs="Times New Roman"/>
          <w:sz w:val="21"/>
          <w:szCs w:val="21"/>
        </w:rPr>
        <w:tab/>
      </w:r>
      <w:r w:rsidR="009601F9" w:rsidRPr="00561972">
        <w:rPr>
          <w:rFonts w:ascii="Times New Roman" w:hAnsi="Times New Roman" w:cs="Times New Roman"/>
          <w:sz w:val="21"/>
          <w:szCs w:val="21"/>
        </w:rPr>
        <w:t xml:space="preserve">1 Máy server cho 500000 khách loại nhỏ </w:t>
      </w:r>
      <w:r w:rsidRPr="00561972">
        <w:rPr>
          <w:rFonts w:ascii="Times New Roman" w:hAnsi="Times New Roman" w:cs="Times New Roman"/>
          <w:sz w:val="21"/>
          <w:szCs w:val="21"/>
        </w:rPr>
        <w:t xml:space="preserve">= </w:t>
      </w:r>
      <w:r w:rsidR="009601F9" w:rsidRPr="00561972">
        <w:rPr>
          <w:rFonts w:ascii="Times New Roman" w:hAnsi="Times New Roman" w:cs="Times New Roman"/>
          <w:sz w:val="21"/>
          <w:szCs w:val="21"/>
        </w:rPr>
        <w:t>23</w:t>
      </w:r>
      <w:r w:rsidRPr="00561972">
        <w:rPr>
          <w:rFonts w:ascii="Times New Roman" w:hAnsi="Times New Roman" w:cs="Times New Roman"/>
          <w:sz w:val="21"/>
          <w:szCs w:val="21"/>
        </w:rPr>
        <w:t>.000.000 VNĐ.</w:t>
      </w:r>
    </w:p>
    <w:p w:rsidR="0031507A" w:rsidRPr="00561972" w:rsidRDefault="0031507A" w:rsidP="00561972">
      <w:pPr>
        <w:rPr>
          <w:rFonts w:ascii="Times New Roman" w:hAnsi="Times New Roman" w:cs="Times New Roman"/>
          <w:sz w:val="21"/>
          <w:szCs w:val="21"/>
        </w:rPr>
      </w:pPr>
      <w:r w:rsidRPr="00561972">
        <w:rPr>
          <w:rFonts w:ascii="Times New Roman" w:hAnsi="Times New Roman" w:cs="Times New Roman"/>
          <w:sz w:val="21"/>
          <w:szCs w:val="21"/>
        </w:rPr>
        <w:tab/>
        <w:t xml:space="preserve">Chi phí cho các khoản lặt vặt (kể cả làm giấy tờ, chuẩn bị dịch vụ, thuê nhà, …): </w:t>
      </w:r>
      <w:r w:rsidR="00FE3C72" w:rsidRPr="00561972">
        <w:rPr>
          <w:rFonts w:ascii="Times New Roman" w:hAnsi="Times New Roman" w:cs="Times New Roman"/>
          <w:sz w:val="21"/>
          <w:szCs w:val="21"/>
        </w:rPr>
        <w:t>30</w:t>
      </w:r>
      <w:r w:rsidRPr="00561972">
        <w:rPr>
          <w:rFonts w:ascii="Times New Roman" w:hAnsi="Times New Roman" w:cs="Times New Roman"/>
          <w:sz w:val="21"/>
          <w:szCs w:val="21"/>
        </w:rPr>
        <w:t>.000.000 VNĐ.</w:t>
      </w:r>
    </w:p>
    <w:p w:rsidR="0031507A" w:rsidRDefault="0031507A" w:rsidP="00561972">
      <w:pPr>
        <w:rPr>
          <w:rFonts w:ascii="Times New Roman" w:hAnsi="Times New Roman" w:cs="Times New Roman"/>
          <w:sz w:val="21"/>
          <w:szCs w:val="21"/>
        </w:rPr>
      </w:pPr>
      <w:r w:rsidRPr="00561972">
        <w:rPr>
          <w:rFonts w:ascii="Times New Roman" w:hAnsi="Times New Roman" w:cs="Times New Roman"/>
          <w:sz w:val="21"/>
          <w:szCs w:val="21"/>
        </w:rPr>
        <w:t xml:space="preserve">Tổng chi phí: Khoản </w:t>
      </w:r>
      <w:r w:rsidR="00887579" w:rsidRPr="00561972">
        <w:rPr>
          <w:rFonts w:ascii="Times New Roman" w:hAnsi="Times New Roman" w:cs="Times New Roman"/>
          <w:sz w:val="21"/>
          <w:szCs w:val="21"/>
        </w:rPr>
        <w:t>9</w:t>
      </w:r>
      <w:r w:rsidRPr="00561972">
        <w:rPr>
          <w:rFonts w:ascii="Times New Roman" w:hAnsi="Times New Roman" w:cs="Times New Roman"/>
          <w:sz w:val="21"/>
          <w:szCs w:val="21"/>
        </w:rPr>
        <w:t>3.000.000 VNĐ.</w:t>
      </w:r>
    </w:p>
    <w:p w:rsidR="00406379" w:rsidRDefault="00406379" w:rsidP="00406379">
      <w:pPr>
        <w:rPr>
          <w:rFonts w:ascii="Arial" w:hAnsi="Arial" w:cs="Arial"/>
        </w:rPr>
      </w:pPr>
      <w:r>
        <w:rPr>
          <w:rFonts w:ascii="Arial" w:hAnsi="Arial" w:cs="Arial"/>
        </w:rPr>
        <w:lastRenderedPageBreak/>
        <w:t xml:space="preserve">Bài 1: Ông M phải trả cho ông N 1000 USD ở năm thứ 2 và 3000 USD ở năm thứ 5 kể từ thời điểm hiện tại. Nếu làm lại hợp đồng để trả hết số tiền này vào năm thứ 3 thì ông M phải trả bao </w:t>
      </w:r>
      <w:proofErr w:type="gramStart"/>
      <w:r>
        <w:rPr>
          <w:rFonts w:ascii="Arial" w:hAnsi="Arial" w:cs="Arial"/>
        </w:rPr>
        <w:t>nhiêu?.</w:t>
      </w:r>
      <w:proofErr w:type="gramEnd"/>
      <w:r>
        <w:rPr>
          <w:rFonts w:ascii="Arial" w:hAnsi="Arial" w:cs="Arial"/>
        </w:rPr>
        <w:t xml:space="preserve"> Biết rằng lãi suất là 6%/năm.</w:t>
      </w:r>
    </w:p>
    <w:p w:rsidR="00406379" w:rsidRDefault="00406379" w:rsidP="00406379">
      <w:pPr>
        <w:rPr>
          <w:rFonts w:ascii="Arial" w:hAnsi="Arial" w:cs="Arial"/>
        </w:rPr>
      </w:pPr>
      <w:r>
        <w:rPr>
          <w:rFonts w:ascii="Arial" w:hAnsi="Arial" w:cs="Arial"/>
        </w:rPr>
        <w:t>Bài làm:</w:t>
      </w:r>
    </w:p>
    <w:p w:rsidR="00406379" w:rsidRDefault="00406379" w:rsidP="00406379">
      <w:pPr>
        <w:rPr>
          <w:rFonts w:ascii="Arial" w:hAnsi="Arial" w:cs="Arial"/>
        </w:rPr>
      </w:pPr>
      <w:r>
        <w:rPr>
          <w:rFonts w:ascii="Arial" w:hAnsi="Arial" w:cs="Arial"/>
        </w:rPr>
        <w:t>Gọi t</w:t>
      </w:r>
      <w:r>
        <w:rPr>
          <w:rFonts w:ascii="Arial" w:hAnsi="Arial" w:cs="Arial"/>
          <w:vertAlign w:val="subscript"/>
        </w:rPr>
        <w:t>2</w:t>
      </w:r>
      <w:r>
        <w:rPr>
          <w:rFonts w:ascii="Arial" w:hAnsi="Arial" w:cs="Arial"/>
        </w:rPr>
        <w:t xml:space="preserve"> là số tiền 1000 USD ở năm thứ 2.</w:t>
      </w:r>
    </w:p>
    <w:p w:rsidR="00406379" w:rsidRDefault="00406379" w:rsidP="00406379">
      <w:pPr>
        <w:rPr>
          <w:rFonts w:ascii="Arial" w:hAnsi="Arial" w:cs="Arial"/>
        </w:rPr>
      </w:pPr>
      <w:r>
        <w:rPr>
          <w:rFonts w:ascii="Arial" w:hAnsi="Arial" w:cs="Arial"/>
        </w:rPr>
        <w:t xml:space="preserve">      a</w:t>
      </w:r>
      <w:r>
        <w:rPr>
          <w:rFonts w:ascii="Arial" w:hAnsi="Arial" w:cs="Arial"/>
          <w:vertAlign w:val="subscript"/>
        </w:rPr>
        <w:t xml:space="preserve">5 </w:t>
      </w:r>
      <w:r>
        <w:rPr>
          <w:rFonts w:ascii="Arial" w:hAnsi="Arial" w:cs="Arial"/>
        </w:rPr>
        <w:t>là số tiền 3000 USD ở năm thứ 5.</w:t>
      </w:r>
    </w:p>
    <w:p w:rsidR="00406379" w:rsidRDefault="00406379" w:rsidP="00406379">
      <w:pPr>
        <w:rPr>
          <w:rFonts w:ascii="Arial" w:hAnsi="Arial" w:cs="Arial"/>
        </w:rPr>
      </w:pPr>
      <w:r>
        <w:rPr>
          <w:rFonts w:ascii="Arial" w:hAnsi="Arial" w:cs="Arial"/>
        </w:rPr>
        <w:t>Ta có:</w:t>
      </w:r>
    </w:p>
    <w:p w:rsidR="00406379" w:rsidRDefault="00406379" w:rsidP="00406379">
      <w:pPr>
        <w:spacing w:before="240"/>
        <w:rPr>
          <w:rFonts w:ascii="Arial" w:hAnsi="Arial" w:cs="Arial"/>
          <w:vertAlign w:val="subscript"/>
        </w:rPr>
      </w:pPr>
      <w:r>
        <w:rPr>
          <w:rFonts w:ascii="Arial" w:hAnsi="Arial" w:cs="Arial"/>
        </w:rPr>
        <w:tab/>
        <w:t>t</w:t>
      </w:r>
      <w:r>
        <w:rPr>
          <w:rFonts w:ascii="Arial" w:hAnsi="Arial" w:cs="Arial"/>
          <w:vertAlign w:val="subscript"/>
        </w:rPr>
        <w:t xml:space="preserve">0 </w:t>
      </w:r>
      <w:r>
        <w:rPr>
          <w:rFonts w:ascii="Arial" w:hAnsi="Arial" w:cs="Arial"/>
        </w:rPr>
        <w:t>= t</w:t>
      </w:r>
      <w:r>
        <w:rPr>
          <w:rFonts w:ascii="Arial" w:hAnsi="Arial" w:cs="Arial"/>
          <w:vertAlign w:val="subscript"/>
        </w:rPr>
        <w:t>2</w:t>
      </w:r>
      <w:r>
        <w:rPr>
          <w:rFonts w:ascii="Arial" w:hAnsi="Arial" w:cs="Arial"/>
        </w:rPr>
        <w:t>/(1+</w:t>
      </w:r>
      <w:proofErr w:type="gramStart"/>
      <w:r>
        <w:rPr>
          <w:rFonts w:ascii="Arial" w:hAnsi="Arial" w:cs="Arial"/>
        </w:rPr>
        <w:t>r)</w:t>
      </w:r>
      <w:r>
        <w:rPr>
          <w:rFonts w:ascii="Arial" w:hAnsi="Arial" w:cs="Arial"/>
          <w:vertAlign w:val="superscript"/>
        </w:rPr>
        <w:t>n</w:t>
      </w:r>
      <w:proofErr w:type="gramEnd"/>
      <w:r>
        <w:rPr>
          <w:rFonts w:ascii="Arial" w:hAnsi="Arial" w:cs="Arial"/>
          <w:vertAlign w:val="subscript"/>
        </w:rPr>
        <w:t xml:space="preserve"> </w:t>
      </w:r>
    </w:p>
    <w:p w:rsidR="00406379" w:rsidRDefault="00406379" w:rsidP="00406379">
      <w:pPr>
        <w:spacing w:before="240"/>
        <w:rPr>
          <w:rFonts w:ascii="Arial" w:hAnsi="Arial" w:cs="Arial"/>
          <w:vertAlign w:val="subscript"/>
        </w:rPr>
      </w:pPr>
      <w:r>
        <w:rPr>
          <w:rFonts w:ascii="Arial" w:hAnsi="Arial" w:cs="Arial"/>
          <w:vertAlign w:val="subscript"/>
        </w:rPr>
        <w:tab/>
      </w:r>
      <w:r>
        <w:rPr>
          <w:rFonts w:ascii="Arial" w:hAnsi="Arial" w:cs="Arial"/>
        </w:rPr>
        <w:t>a</w:t>
      </w:r>
      <w:r>
        <w:rPr>
          <w:rFonts w:ascii="Arial" w:hAnsi="Arial" w:cs="Arial"/>
          <w:vertAlign w:val="subscript"/>
        </w:rPr>
        <w:t xml:space="preserve">0 </w:t>
      </w:r>
      <w:r>
        <w:rPr>
          <w:rFonts w:ascii="Arial" w:hAnsi="Arial" w:cs="Arial"/>
        </w:rPr>
        <w:t>= a</w:t>
      </w:r>
      <w:r>
        <w:rPr>
          <w:rFonts w:ascii="Arial" w:hAnsi="Arial" w:cs="Arial"/>
          <w:vertAlign w:val="subscript"/>
        </w:rPr>
        <w:t>5</w:t>
      </w:r>
      <w:r>
        <w:rPr>
          <w:rFonts w:ascii="Arial" w:hAnsi="Arial" w:cs="Arial"/>
        </w:rPr>
        <w:t>/(1+</w:t>
      </w:r>
      <w:proofErr w:type="gramStart"/>
      <w:r>
        <w:rPr>
          <w:rFonts w:ascii="Arial" w:hAnsi="Arial" w:cs="Arial"/>
        </w:rPr>
        <w:t>r)</w:t>
      </w:r>
      <w:r>
        <w:rPr>
          <w:rFonts w:ascii="Arial" w:hAnsi="Arial" w:cs="Arial"/>
          <w:vertAlign w:val="superscript"/>
        </w:rPr>
        <w:t>n</w:t>
      </w:r>
      <w:proofErr w:type="gramEnd"/>
      <w:r>
        <w:rPr>
          <w:rFonts w:ascii="Arial" w:hAnsi="Arial" w:cs="Arial"/>
          <w:vertAlign w:val="subscript"/>
        </w:rPr>
        <w:t xml:space="preserve"> </w:t>
      </w:r>
    </w:p>
    <w:p w:rsidR="00406379" w:rsidRDefault="00406379" w:rsidP="00406379">
      <w:pPr>
        <w:spacing w:before="240"/>
        <w:rPr>
          <w:rFonts w:ascii="Arial" w:hAnsi="Arial" w:cs="Arial"/>
          <w:vertAlign w:val="subscript"/>
        </w:rPr>
      </w:pPr>
      <w:r>
        <w:rPr>
          <w:rFonts w:ascii="Arial" w:hAnsi="Arial" w:cs="Arial"/>
        </w:rPr>
        <w:t>tổng số tiền hiện tại: v</w:t>
      </w:r>
      <w:r>
        <w:rPr>
          <w:rFonts w:ascii="Arial" w:hAnsi="Arial" w:cs="Arial"/>
          <w:vertAlign w:val="subscript"/>
        </w:rPr>
        <w:t>0</w:t>
      </w:r>
      <w:r>
        <w:rPr>
          <w:rFonts w:ascii="Arial" w:hAnsi="Arial" w:cs="Arial"/>
        </w:rPr>
        <w:t>=t</w:t>
      </w:r>
      <w:r>
        <w:rPr>
          <w:rFonts w:ascii="Arial" w:hAnsi="Arial" w:cs="Arial"/>
          <w:vertAlign w:val="subscript"/>
        </w:rPr>
        <w:t>0</w:t>
      </w:r>
      <w:r>
        <w:rPr>
          <w:rFonts w:ascii="Arial" w:hAnsi="Arial" w:cs="Arial"/>
        </w:rPr>
        <w:t xml:space="preserve"> +a</w:t>
      </w:r>
      <w:r>
        <w:rPr>
          <w:rFonts w:ascii="Arial" w:hAnsi="Arial" w:cs="Arial"/>
          <w:vertAlign w:val="subscript"/>
        </w:rPr>
        <w:t>0</w:t>
      </w:r>
    </w:p>
    <w:p w:rsidR="00406379" w:rsidRDefault="00406379" w:rsidP="00406379">
      <w:pPr>
        <w:spacing w:before="240"/>
        <w:rPr>
          <w:rFonts w:ascii="Arial" w:hAnsi="Arial" w:cs="Arial"/>
        </w:rPr>
      </w:pPr>
      <w:r>
        <w:rPr>
          <w:rFonts w:ascii="Arial" w:hAnsi="Arial" w:cs="Arial"/>
        </w:rPr>
        <w:t>số tiền ông M phải trả hết trong năm thứ 3:</w:t>
      </w:r>
    </w:p>
    <w:p w:rsidR="00406379" w:rsidRDefault="00406379" w:rsidP="00406379">
      <w:pPr>
        <w:spacing w:before="240"/>
        <w:rPr>
          <w:rFonts w:ascii="Arial" w:hAnsi="Arial" w:cs="Arial"/>
        </w:rPr>
      </w:pPr>
      <w:r>
        <w:rPr>
          <w:rFonts w:ascii="Arial" w:hAnsi="Arial" w:cs="Arial"/>
        </w:rPr>
        <w:t>v</w:t>
      </w:r>
      <w:r>
        <w:rPr>
          <w:rFonts w:ascii="Arial" w:hAnsi="Arial" w:cs="Arial"/>
          <w:vertAlign w:val="subscript"/>
        </w:rPr>
        <w:t>3</w:t>
      </w:r>
      <w:r>
        <w:rPr>
          <w:rFonts w:ascii="Arial" w:hAnsi="Arial" w:cs="Arial"/>
        </w:rPr>
        <w:t>=v</w:t>
      </w:r>
      <w:r>
        <w:rPr>
          <w:rFonts w:ascii="Arial" w:hAnsi="Arial" w:cs="Arial"/>
          <w:vertAlign w:val="subscript"/>
        </w:rPr>
        <w:t>0</w:t>
      </w:r>
      <w:r>
        <w:rPr>
          <w:rFonts w:ascii="Arial" w:hAnsi="Arial" w:cs="Arial"/>
        </w:rPr>
        <w:t>(1+r)</w:t>
      </w:r>
      <w:r>
        <w:rPr>
          <w:rFonts w:ascii="Arial" w:hAnsi="Arial" w:cs="Arial"/>
          <w:vertAlign w:val="superscript"/>
        </w:rPr>
        <w:t xml:space="preserve">3 </w:t>
      </w:r>
      <w:r>
        <w:rPr>
          <w:rFonts w:ascii="Arial" w:hAnsi="Arial" w:cs="Arial"/>
        </w:rPr>
        <w:t>= [t</w:t>
      </w:r>
      <w:r>
        <w:rPr>
          <w:rFonts w:ascii="Arial" w:hAnsi="Arial" w:cs="Arial"/>
          <w:vertAlign w:val="subscript"/>
        </w:rPr>
        <w:t>2</w:t>
      </w:r>
      <w:r>
        <w:rPr>
          <w:rFonts w:ascii="Arial" w:hAnsi="Arial" w:cs="Arial"/>
        </w:rPr>
        <w:t>/(1+r)</w:t>
      </w:r>
      <w:r>
        <w:rPr>
          <w:rFonts w:ascii="Arial" w:hAnsi="Arial" w:cs="Arial"/>
          <w:vertAlign w:val="superscript"/>
        </w:rPr>
        <w:t xml:space="preserve">2 </w:t>
      </w:r>
      <w:r>
        <w:rPr>
          <w:rFonts w:ascii="Arial" w:hAnsi="Arial" w:cs="Arial"/>
        </w:rPr>
        <w:t>+ a</w:t>
      </w:r>
      <w:r>
        <w:rPr>
          <w:rFonts w:ascii="Arial" w:hAnsi="Arial" w:cs="Arial"/>
          <w:vertAlign w:val="subscript"/>
        </w:rPr>
        <w:t>5</w:t>
      </w:r>
      <w:r>
        <w:rPr>
          <w:rFonts w:ascii="Arial" w:hAnsi="Arial" w:cs="Arial"/>
        </w:rPr>
        <w:t>/(1+r)</w:t>
      </w:r>
      <w:proofErr w:type="gramStart"/>
      <w:r>
        <w:rPr>
          <w:rFonts w:ascii="Arial" w:hAnsi="Arial" w:cs="Arial"/>
          <w:vertAlign w:val="superscript"/>
        </w:rPr>
        <w:t>5</w:t>
      </w:r>
      <w:r>
        <w:rPr>
          <w:rFonts w:ascii="Arial" w:hAnsi="Arial" w:cs="Arial"/>
          <w:vertAlign w:val="subscript"/>
        </w:rPr>
        <w:t xml:space="preserve"> </w:t>
      </w:r>
      <w:r>
        <w:rPr>
          <w:rFonts w:ascii="Arial" w:hAnsi="Arial" w:cs="Arial"/>
        </w:rPr>
        <w:t>]</w:t>
      </w:r>
      <w:proofErr w:type="gramEnd"/>
      <w:r>
        <w:rPr>
          <w:rFonts w:ascii="Arial" w:hAnsi="Arial" w:cs="Arial"/>
        </w:rPr>
        <w:t>(1+0.06)</w:t>
      </w:r>
      <w:r>
        <w:rPr>
          <w:rFonts w:ascii="Arial" w:hAnsi="Arial" w:cs="Arial"/>
          <w:vertAlign w:val="superscript"/>
        </w:rPr>
        <w:t>3</w:t>
      </w:r>
      <w:r>
        <w:rPr>
          <w:rFonts w:ascii="Arial" w:hAnsi="Arial" w:cs="Arial"/>
        </w:rPr>
        <w:t>=3729.98932 USD</w:t>
      </w:r>
    </w:p>
    <w:p w:rsidR="00406379" w:rsidRDefault="00406379" w:rsidP="00406379">
      <w:pPr>
        <w:spacing w:before="240"/>
        <w:rPr>
          <w:rFonts w:ascii="Arial" w:hAnsi="Arial" w:cs="Arial"/>
        </w:rPr>
      </w:pPr>
      <w:r>
        <w:rPr>
          <w:rFonts w:ascii="Arial" w:hAnsi="Arial" w:cs="Arial"/>
        </w:rPr>
        <w:t xml:space="preserve">Bài 2: Một dây chuyền sản xuất linh kiện máy tính được bán với giá 2000 USD và trả góp thêm 12 tháng, mỗi tháng 250 USD, trên cơ sở lãi suất 18%/tháng. Hỏi nếu muốn mua dây chuyền này và trả ngay hết số tiền thì phải trả bao nhiêu?  </w:t>
      </w:r>
    </w:p>
    <w:p w:rsidR="00406379" w:rsidRDefault="00406379" w:rsidP="00406379">
      <w:pPr>
        <w:spacing w:before="240"/>
        <w:rPr>
          <w:rFonts w:ascii="Arial" w:hAnsi="Arial" w:cs="Arial"/>
        </w:rPr>
      </w:pPr>
      <w:r>
        <w:rPr>
          <w:rFonts w:ascii="Arial" w:hAnsi="Arial" w:cs="Arial"/>
        </w:rPr>
        <w:t>Bài làm:</w:t>
      </w:r>
    </w:p>
    <w:p w:rsidR="00406379" w:rsidRDefault="00406379" w:rsidP="00406379">
      <w:pPr>
        <w:spacing w:before="240"/>
        <w:rPr>
          <w:rFonts w:ascii="Arial" w:hAnsi="Arial" w:cs="Arial"/>
        </w:rPr>
      </w:pPr>
      <w:r>
        <w:rPr>
          <w:rFonts w:ascii="Arial" w:hAnsi="Arial" w:cs="Arial"/>
        </w:rPr>
        <w:t>Gọi v</w:t>
      </w:r>
      <w:r>
        <w:rPr>
          <w:rFonts w:ascii="Arial" w:hAnsi="Arial" w:cs="Arial"/>
          <w:vertAlign w:val="subscript"/>
        </w:rPr>
        <w:t xml:space="preserve">i </w:t>
      </w:r>
      <w:r>
        <w:rPr>
          <w:rFonts w:ascii="Arial" w:hAnsi="Arial" w:cs="Arial"/>
        </w:rPr>
        <w:t>là món tiền 250 USD phải trả mỗi tháng(i=1,</w:t>
      </w:r>
      <w:proofErr w:type="gramStart"/>
      <w:r>
        <w:rPr>
          <w:rFonts w:ascii="Arial" w:hAnsi="Arial" w:cs="Arial"/>
        </w:rPr>
        <w:t>2,3,…</w:t>
      </w:r>
      <w:proofErr w:type="gramEnd"/>
      <w:r>
        <w:rPr>
          <w:rFonts w:ascii="Arial" w:hAnsi="Arial" w:cs="Arial"/>
        </w:rPr>
        <w:t>)</w:t>
      </w:r>
    </w:p>
    <w:p w:rsidR="00406379" w:rsidRDefault="00406379" w:rsidP="00406379">
      <w:pPr>
        <w:spacing w:before="240"/>
        <w:rPr>
          <w:rFonts w:ascii="Arial" w:hAnsi="Arial" w:cs="Arial"/>
        </w:rPr>
      </w:pPr>
      <w:r>
        <w:rPr>
          <w:rFonts w:ascii="Arial" w:hAnsi="Arial" w:cs="Arial"/>
        </w:rPr>
        <w:t>Tổng số tiền hiện tại:</w:t>
      </w:r>
    </w:p>
    <w:p w:rsidR="00406379" w:rsidRDefault="00406379" w:rsidP="00406379">
      <w:pPr>
        <w:spacing w:before="240"/>
        <w:rPr>
          <w:rFonts w:ascii="Arial" w:eastAsiaTheme="minorEastAsia" w:hAnsi="Arial" w:cs="Arial"/>
        </w:rPr>
      </w:pPr>
      <w:r>
        <w:rPr>
          <w:rFonts w:ascii="Arial" w:hAnsi="Arial" w:cs="Arial"/>
        </w:rPr>
        <w:t>V</w:t>
      </w:r>
      <w:r>
        <w:rPr>
          <w:rFonts w:ascii="Arial" w:hAnsi="Arial" w:cs="Arial"/>
          <w:vertAlign w:val="subscript"/>
        </w:rPr>
        <w:t xml:space="preserve">0 </w:t>
      </w:r>
      <w:r>
        <w:rPr>
          <w:rFonts w:ascii="Arial" w:hAnsi="Arial" w:cs="Arial"/>
        </w:rPr>
        <w:t>=</w:t>
      </w:r>
      <m:oMath>
        <m:r>
          <w:rPr>
            <w:rFonts w:ascii="Cambria Math" w:hAnsi="Cambria Math" w:cs="Arial"/>
          </w:rPr>
          <m:t xml:space="preserve"> </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12</m:t>
            </m:r>
          </m:sup>
          <m:e>
            <m:f>
              <m:fPr>
                <m:ctrlPr>
                  <w:rPr>
                    <w:rFonts w:ascii="Cambria Math" w:hAnsi="Cambria Math" w:cs="Arial"/>
                    <w:i/>
                  </w:rPr>
                </m:ctrlPr>
              </m:fPr>
              <m:num>
                <m:r>
                  <w:rPr>
                    <w:rFonts w:ascii="Cambria Math" w:hAnsi="Cambria Math" w:cs="Arial"/>
                  </w:rPr>
                  <m:t>vi</m:t>
                </m:r>
              </m:num>
              <m:den>
                <m:sSup>
                  <m:sSupPr>
                    <m:ctrlPr>
                      <w:rPr>
                        <w:rFonts w:ascii="Cambria Math" w:hAnsi="Cambria Math" w:cs="Arial"/>
                        <w:i/>
                      </w:rPr>
                    </m:ctrlPr>
                  </m:sSupPr>
                  <m:e>
                    <m:r>
                      <w:rPr>
                        <w:rFonts w:ascii="Cambria Math" w:hAnsi="Cambria Math" w:cs="Arial"/>
                      </w:rPr>
                      <m:t>(1+r)</m:t>
                    </m:r>
                  </m:e>
                  <m:sup>
                    <m:r>
                      <w:rPr>
                        <w:rFonts w:ascii="Cambria Math" w:hAnsi="Cambria Math" w:cs="Arial"/>
                      </w:rPr>
                      <m:t>i</m:t>
                    </m:r>
                  </m:sup>
                </m:sSup>
              </m:den>
            </m:f>
          </m:e>
        </m:nary>
        <m:r>
          <w:rPr>
            <w:rFonts w:ascii="Cambria Math" w:hAnsi="Cambria Math" w:cs="Arial"/>
          </w:rPr>
          <m:t xml:space="preserve"> </m:t>
        </m:r>
      </m:oMath>
      <w:r>
        <w:rPr>
          <w:rFonts w:ascii="Arial" w:eastAsiaTheme="minorEastAsia" w:hAnsi="Arial" w:cs="Arial"/>
        </w:rPr>
        <w:t>= 1198.31 USD</w:t>
      </w:r>
    </w:p>
    <w:p w:rsidR="00406379" w:rsidRDefault="00406379" w:rsidP="00406379">
      <w:pPr>
        <w:spacing w:before="240"/>
        <w:rPr>
          <w:rFonts w:ascii="Arial" w:eastAsiaTheme="minorEastAsia" w:hAnsi="Arial" w:cs="Arial"/>
        </w:rPr>
      </w:pPr>
      <w:r>
        <w:rPr>
          <w:rFonts w:ascii="Arial" w:eastAsiaTheme="minorEastAsia" w:hAnsi="Arial" w:cs="Arial"/>
        </w:rPr>
        <w:t xml:space="preserve">Muốn mua hết dây chuyền và trả ngay tống số tiền là: 2000 + 1198.31=3198.31 </w:t>
      </w:r>
      <w:r>
        <w:rPr>
          <w:rFonts w:ascii="Arial" w:eastAsiaTheme="minorEastAsia" w:hAnsi="Arial" w:cs="Arial"/>
          <w:u w:val="single"/>
        </w:rPr>
        <w:t>USD</w:t>
      </w:r>
      <w:r>
        <w:rPr>
          <w:rFonts w:ascii="Arial" w:eastAsiaTheme="minorEastAsia" w:hAnsi="Arial" w:cs="Arial"/>
        </w:rPr>
        <w:t xml:space="preserve"> </w:t>
      </w:r>
    </w:p>
    <w:p w:rsidR="00406379" w:rsidRDefault="00406379" w:rsidP="00406379">
      <w:pPr>
        <w:spacing w:before="240"/>
        <w:rPr>
          <w:rFonts w:ascii="Arial" w:hAnsi="Arial" w:cs="Arial"/>
        </w:rPr>
      </w:pPr>
      <w:r>
        <w:rPr>
          <w:rFonts w:ascii="Arial" w:hAnsi="Arial" w:cs="Arial"/>
        </w:rPr>
        <w:t xml:space="preserve">Bài 3: Giả sử ông A đã trả được 7 lần 10 triệu </w:t>
      </w:r>
      <w:proofErr w:type="gramStart"/>
      <w:r>
        <w:rPr>
          <w:rFonts w:ascii="Arial" w:hAnsi="Arial" w:cs="Arial"/>
        </w:rPr>
        <w:t>VNĐ  ở</w:t>
      </w:r>
      <w:proofErr w:type="gramEnd"/>
      <w:r>
        <w:rPr>
          <w:rFonts w:ascii="Arial" w:hAnsi="Arial" w:cs="Arial"/>
        </w:rPr>
        <w:t xml:space="preserve"> cuối mỗi năm cho một số tiền vay 100 triệu VNĐ với lãi suất 5%/năm. Hỏi nếu ông ta muốn trả hết số tiền còn lại trong 5 lần trả cuối mỗi năm tiếp theo thì phải trả số tiền là bao nhiêu mỗi năm?</w:t>
      </w:r>
    </w:p>
    <w:p w:rsidR="00406379" w:rsidRDefault="00406379" w:rsidP="00406379">
      <w:pPr>
        <w:spacing w:before="240"/>
        <w:rPr>
          <w:rFonts w:ascii="Arial" w:hAnsi="Arial" w:cs="Arial"/>
        </w:rPr>
      </w:pPr>
      <w:r>
        <w:rPr>
          <w:rFonts w:ascii="Arial" w:hAnsi="Arial" w:cs="Arial"/>
        </w:rPr>
        <w:t>Bài làm:</w:t>
      </w:r>
    </w:p>
    <w:p w:rsidR="00406379" w:rsidRDefault="00406379" w:rsidP="00406379">
      <w:pPr>
        <w:spacing w:before="240"/>
        <w:rPr>
          <w:rFonts w:ascii="Arial" w:hAnsi="Arial" w:cs="Arial"/>
        </w:rPr>
      </w:pPr>
      <w:r>
        <w:rPr>
          <w:rFonts w:ascii="Arial" w:hAnsi="Arial" w:cs="Arial"/>
        </w:rPr>
        <w:t>Số tiền phải trả 12 lần:</w:t>
      </w:r>
    </w:p>
    <w:p w:rsidR="00406379" w:rsidRDefault="00406379" w:rsidP="00406379">
      <w:pPr>
        <w:spacing w:before="240"/>
        <w:rPr>
          <w:rFonts w:ascii="Arial" w:hAnsi="Arial" w:cs="Arial"/>
        </w:rPr>
      </w:pPr>
      <w:r>
        <w:rPr>
          <w:rFonts w:ascii="Arial" w:hAnsi="Arial" w:cs="Arial"/>
        </w:rPr>
        <w:t>T</w:t>
      </w:r>
      <w:r>
        <w:rPr>
          <w:rFonts w:ascii="Arial" w:hAnsi="Arial" w:cs="Arial"/>
          <w:vertAlign w:val="subscript"/>
        </w:rPr>
        <w:t>12</w:t>
      </w:r>
      <w:r>
        <w:rPr>
          <w:rFonts w:ascii="Arial" w:hAnsi="Arial" w:cs="Arial"/>
        </w:rPr>
        <w:t xml:space="preserve"> = T</w:t>
      </w:r>
      <w:r>
        <w:rPr>
          <w:rFonts w:ascii="Arial" w:hAnsi="Arial" w:cs="Arial"/>
          <w:vertAlign w:val="subscript"/>
        </w:rPr>
        <w:t>0</w:t>
      </w:r>
      <w:r>
        <w:rPr>
          <w:rFonts w:ascii="Arial" w:hAnsi="Arial" w:cs="Arial"/>
        </w:rPr>
        <w:t>(1+r)</w:t>
      </w:r>
      <w:r>
        <w:rPr>
          <w:rFonts w:ascii="Arial" w:hAnsi="Arial" w:cs="Arial"/>
          <w:vertAlign w:val="superscript"/>
        </w:rPr>
        <w:t>12</w:t>
      </w:r>
      <w:r>
        <w:rPr>
          <w:rFonts w:ascii="Arial" w:hAnsi="Arial" w:cs="Arial"/>
        </w:rPr>
        <w:t>=100(1+0.05)</w:t>
      </w:r>
      <w:r>
        <w:rPr>
          <w:rFonts w:ascii="Arial" w:hAnsi="Arial" w:cs="Arial"/>
          <w:vertAlign w:val="superscript"/>
        </w:rPr>
        <w:t>12</w:t>
      </w:r>
      <w:r>
        <w:rPr>
          <w:rFonts w:ascii="Arial" w:hAnsi="Arial" w:cs="Arial"/>
        </w:rPr>
        <w:t>=179.585632 triệu VNĐ</w:t>
      </w:r>
    </w:p>
    <w:p w:rsidR="00406379" w:rsidRDefault="00406379" w:rsidP="00406379">
      <w:pPr>
        <w:spacing w:before="240"/>
        <w:rPr>
          <w:rFonts w:ascii="Arial" w:hAnsi="Arial" w:cs="Arial"/>
        </w:rPr>
      </w:pPr>
      <w:r>
        <w:rPr>
          <w:rFonts w:ascii="Arial" w:hAnsi="Arial" w:cs="Arial"/>
        </w:rPr>
        <w:t>Số tiền trả hết trong 5 lần:</w:t>
      </w:r>
    </w:p>
    <w:p w:rsidR="00406379" w:rsidRDefault="00406379" w:rsidP="00406379">
      <w:pPr>
        <w:spacing w:before="240"/>
        <w:rPr>
          <w:rFonts w:ascii="Arial" w:hAnsi="Arial" w:cs="Arial"/>
        </w:rPr>
      </w:pPr>
      <w:r>
        <w:rPr>
          <w:rFonts w:ascii="Arial" w:hAnsi="Arial" w:cs="Arial"/>
        </w:rPr>
        <w:t>(T</w:t>
      </w:r>
      <w:r>
        <w:rPr>
          <w:rFonts w:ascii="Arial" w:hAnsi="Arial" w:cs="Arial"/>
          <w:vertAlign w:val="subscript"/>
        </w:rPr>
        <w:t xml:space="preserve">12 </w:t>
      </w:r>
      <w:r>
        <w:rPr>
          <w:rFonts w:ascii="Arial" w:hAnsi="Arial" w:cs="Arial"/>
        </w:rPr>
        <w:t>– 70)/5 = 21.917126 triệu VNĐ</w:t>
      </w:r>
    </w:p>
    <w:p w:rsidR="009778A4" w:rsidRDefault="009778A4" w:rsidP="009778A4">
      <w:r>
        <w:t>Câu 4:</w:t>
      </w:r>
    </w:p>
    <w:tbl>
      <w:tblPr>
        <w:tblStyle w:val="TableGrid"/>
        <w:tblW w:w="0" w:type="auto"/>
        <w:tblInd w:w="0" w:type="dxa"/>
        <w:tblLook w:val="04A0" w:firstRow="1" w:lastRow="0" w:firstColumn="1" w:lastColumn="0" w:noHBand="0" w:noVBand="1"/>
      </w:tblPr>
      <w:tblGrid>
        <w:gridCol w:w="1558"/>
        <w:gridCol w:w="1558"/>
        <w:gridCol w:w="1558"/>
        <w:gridCol w:w="1558"/>
        <w:gridCol w:w="1559"/>
        <w:gridCol w:w="1559"/>
      </w:tblGrid>
      <w:tr w:rsidR="009778A4" w:rsidTr="009778A4">
        <w:tc>
          <w:tcPr>
            <w:tcW w:w="1558" w:type="dxa"/>
            <w:tcBorders>
              <w:top w:val="single" w:sz="4" w:space="0" w:color="auto"/>
              <w:left w:val="single" w:sz="4" w:space="0" w:color="auto"/>
              <w:bottom w:val="single" w:sz="4" w:space="0" w:color="auto"/>
              <w:right w:val="single" w:sz="4" w:space="0" w:color="auto"/>
            </w:tcBorders>
            <w:hideMark/>
          </w:tcPr>
          <w:p w:rsidR="009778A4" w:rsidRDefault="009778A4">
            <w:r>
              <w:lastRenderedPageBreak/>
              <w:t>Năm 0</w:t>
            </w:r>
          </w:p>
        </w:tc>
        <w:tc>
          <w:tcPr>
            <w:tcW w:w="1558" w:type="dxa"/>
            <w:tcBorders>
              <w:top w:val="single" w:sz="4" w:space="0" w:color="auto"/>
              <w:left w:val="single" w:sz="4" w:space="0" w:color="auto"/>
              <w:bottom w:val="single" w:sz="4" w:space="0" w:color="auto"/>
              <w:right w:val="single" w:sz="4" w:space="0" w:color="auto"/>
            </w:tcBorders>
            <w:hideMark/>
          </w:tcPr>
          <w:p w:rsidR="009778A4" w:rsidRDefault="009778A4">
            <w:r>
              <w:t>Năm 1</w:t>
            </w:r>
          </w:p>
        </w:tc>
        <w:tc>
          <w:tcPr>
            <w:tcW w:w="1558" w:type="dxa"/>
            <w:tcBorders>
              <w:top w:val="single" w:sz="4" w:space="0" w:color="auto"/>
              <w:left w:val="single" w:sz="4" w:space="0" w:color="auto"/>
              <w:bottom w:val="single" w:sz="4" w:space="0" w:color="auto"/>
              <w:right w:val="single" w:sz="4" w:space="0" w:color="auto"/>
            </w:tcBorders>
            <w:hideMark/>
          </w:tcPr>
          <w:p w:rsidR="009778A4" w:rsidRDefault="009778A4">
            <w:r>
              <w:t>Năm 2</w:t>
            </w:r>
          </w:p>
        </w:tc>
        <w:tc>
          <w:tcPr>
            <w:tcW w:w="1558" w:type="dxa"/>
            <w:tcBorders>
              <w:top w:val="single" w:sz="4" w:space="0" w:color="auto"/>
              <w:left w:val="single" w:sz="4" w:space="0" w:color="auto"/>
              <w:bottom w:val="single" w:sz="4" w:space="0" w:color="auto"/>
              <w:right w:val="single" w:sz="4" w:space="0" w:color="auto"/>
            </w:tcBorders>
            <w:hideMark/>
          </w:tcPr>
          <w:p w:rsidR="009778A4" w:rsidRDefault="009778A4">
            <w:r>
              <w:t>Năm 3</w:t>
            </w:r>
          </w:p>
        </w:tc>
        <w:tc>
          <w:tcPr>
            <w:tcW w:w="1559" w:type="dxa"/>
            <w:tcBorders>
              <w:top w:val="single" w:sz="4" w:space="0" w:color="auto"/>
              <w:left w:val="single" w:sz="4" w:space="0" w:color="auto"/>
              <w:bottom w:val="single" w:sz="4" w:space="0" w:color="auto"/>
              <w:right w:val="single" w:sz="4" w:space="0" w:color="auto"/>
            </w:tcBorders>
            <w:hideMark/>
          </w:tcPr>
          <w:p w:rsidR="009778A4" w:rsidRDefault="009778A4">
            <w:r>
              <w:t>Năm 4</w:t>
            </w:r>
          </w:p>
        </w:tc>
        <w:tc>
          <w:tcPr>
            <w:tcW w:w="1559" w:type="dxa"/>
            <w:tcBorders>
              <w:top w:val="single" w:sz="4" w:space="0" w:color="auto"/>
              <w:left w:val="single" w:sz="4" w:space="0" w:color="auto"/>
              <w:bottom w:val="single" w:sz="4" w:space="0" w:color="auto"/>
              <w:right w:val="single" w:sz="4" w:space="0" w:color="auto"/>
            </w:tcBorders>
            <w:hideMark/>
          </w:tcPr>
          <w:p w:rsidR="009778A4" w:rsidRDefault="009778A4">
            <w:r>
              <w:t>Năm 5</w:t>
            </w:r>
          </w:p>
        </w:tc>
      </w:tr>
      <w:tr w:rsidR="009778A4" w:rsidTr="009778A4">
        <w:tc>
          <w:tcPr>
            <w:tcW w:w="1558" w:type="dxa"/>
            <w:tcBorders>
              <w:top w:val="single" w:sz="4" w:space="0" w:color="auto"/>
              <w:left w:val="single" w:sz="4" w:space="0" w:color="auto"/>
              <w:bottom w:val="single" w:sz="4" w:space="0" w:color="auto"/>
              <w:right w:val="single" w:sz="4" w:space="0" w:color="auto"/>
            </w:tcBorders>
            <w:hideMark/>
          </w:tcPr>
          <w:p w:rsidR="009778A4" w:rsidRDefault="009778A4">
            <w:r>
              <w:t>6000</w:t>
            </w:r>
          </w:p>
        </w:tc>
        <w:tc>
          <w:tcPr>
            <w:tcW w:w="1558" w:type="dxa"/>
            <w:tcBorders>
              <w:top w:val="single" w:sz="4" w:space="0" w:color="auto"/>
              <w:left w:val="single" w:sz="4" w:space="0" w:color="auto"/>
              <w:bottom w:val="single" w:sz="4" w:space="0" w:color="auto"/>
              <w:right w:val="single" w:sz="4" w:space="0" w:color="auto"/>
            </w:tcBorders>
            <w:hideMark/>
          </w:tcPr>
          <w:p w:rsidR="009778A4" w:rsidRDefault="009778A4">
            <w:r>
              <w:t>6360</w:t>
            </w:r>
          </w:p>
        </w:tc>
        <w:tc>
          <w:tcPr>
            <w:tcW w:w="1558" w:type="dxa"/>
            <w:tcBorders>
              <w:top w:val="single" w:sz="4" w:space="0" w:color="auto"/>
              <w:left w:val="single" w:sz="4" w:space="0" w:color="auto"/>
              <w:bottom w:val="single" w:sz="4" w:space="0" w:color="auto"/>
              <w:right w:val="single" w:sz="4" w:space="0" w:color="auto"/>
            </w:tcBorders>
            <w:hideMark/>
          </w:tcPr>
          <w:p w:rsidR="009778A4" w:rsidRDefault="009778A4">
            <w:r>
              <w:t>6741,6</w:t>
            </w:r>
          </w:p>
        </w:tc>
        <w:tc>
          <w:tcPr>
            <w:tcW w:w="1558" w:type="dxa"/>
            <w:tcBorders>
              <w:top w:val="single" w:sz="4" w:space="0" w:color="auto"/>
              <w:left w:val="single" w:sz="4" w:space="0" w:color="auto"/>
              <w:bottom w:val="single" w:sz="4" w:space="0" w:color="auto"/>
              <w:right w:val="single" w:sz="4" w:space="0" w:color="auto"/>
            </w:tcBorders>
            <w:hideMark/>
          </w:tcPr>
          <w:p w:rsidR="009778A4" w:rsidRDefault="009778A4">
            <w:r>
              <w:t>7146,096</w:t>
            </w:r>
          </w:p>
        </w:tc>
        <w:tc>
          <w:tcPr>
            <w:tcW w:w="1559" w:type="dxa"/>
            <w:tcBorders>
              <w:top w:val="single" w:sz="4" w:space="0" w:color="auto"/>
              <w:left w:val="single" w:sz="4" w:space="0" w:color="auto"/>
              <w:bottom w:val="single" w:sz="4" w:space="0" w:color="auto"/>
              <w:right w:val="single" w:sz="4" w:space="0" w:color="auto"/>
            </w:tcBorders>
            <w:hideMark/>
          </w:tcPr>
          <w:p w:rsidR="009778A4" w:rsidRDefault="009778A4">
            <w:r>
              <w:t>7574,86</w:t>
            </w:r>
          </w:p>
        </w:tc>
        <w:tc>
          <w:tcPr>
            <w:tcW w:w="1559" w:type="dxa"/>
            <w:tcBorders>
              <w:top w:val="single" w:sz="4" w:space="0" w:color="auto"/>
              <w:left w:val="single" w:sz="4" w:space="0" w:color="auto"/>
              <w:bottom w:val="single" w:sz="4" w:space="0" w:color="auto"/>
              <w:right w:val="single" w:sz="4" w:space="0" w:color="auto"/>
            </w:tcBorders>
            <w:hideMark/>
          </w:tcPr>
          <w:p w:rsidR="009778A4" w:rsidRDefault="009778A4">
            <w:r>
              <w:t>8029,35</w:t>
            </w:r>
          </w:p>
        </w:tc>
      </w:tr>
    </w:tbl>
    <w:p w:rsidR="009778A4" w:rsidRDefault="009778A4" w:rsidP="009778A4"/>
    <w:p w:rsidR="009778A4" w:rsidRDefault="009778A4" w:rsidP="009778A4">
      <w:r>
        <w:t>Câu 5:</w:t>
      </w:r>
    </w:p>
    <w:p w:rsidR="009778A4" w:rsidRDefault="009778A4" w:rsidP="009778A4">
      <w:pPr>
        <w:rPr>
          <w:rFonts w:eastAsiaTheme="minorEastAsia"/>
        </w:rPr>
      </w:pPr>
      <w:r>
        <w:t xml:space="preserve">NPV A = -1000 + </w:t>
      </w:r>
      <m:oMath>
        <m:f>
          <m:fPr>
            <m:ctrlPr>
              <w:rPr>
                <w:rFonts w:ascii="Cambria Math" w:hAnsi="Cambria Math"/>
                <w:i/>
              </w:rPr>
            </m:ctrlPr>
          </m:fPr>
          <m:num>
            <m:r>
              <w:rPr>
                <w:rFonts w:ascii="Cambria Math" w:hAnsi="Cambria Math"/>
              </w:rPr>
              <m:t>500</m:t>
            </m:r>
          </m:num>
          <m:den>
            <m:sSup>
              <m:sSupPr>
                <m:ctrlPr>
                  <w:rPr>
                    <w:rFonts w:ascii="Cambria Math" w:hAnsi="Cambria Math"/>
                  </w:rPr>
                </m:ctrlPr>
              </m:sSupPr>
              <m:e>
                <m:r>
                  <w:rPr>
                    <w:rFonts w:ascii="Cambria Math" w:hAnsi="Cambria Math"/>
                  </w:rPr>
                  <m:t>1.1</m:t>
                </m:r>
              </m:e>
              <m:sup>
                <m:r>
                  <w:rPr>
                    <w:rFonts w:ascii="Cambria Math" w:hAnsi="Cambria Math"/>
                  </w:rPr>
                  <m:t>1</m:t>
                </m:r>
              </m:sup>
            </m:sSup>
          </m:den>
        </m:f>
        <m:r>
          <w:rPr>
            <w:rFonts w:ascii="Cambria Math" w:hAnsi="Cambria Math"/>
          </w:rPr>
          <m:t xml:space="preserve"> </m:t>
        </m:r>
      </m:oMath>
      <w:r>
        <w:t xml:space="preserve">+ </w:t>
      </w:r>
      <m:oMath>
        <m:f>
          <m:fPr>
            <m:ctrlPr>
              <w:rPr>
                <w:rFonts w:ascii="Cambria Math" w:hAnsi="Cambria Math"/>
                <w:i/>
              </w:rPr>
            </m:ctrlPr>
          </m:fPr>
          <m:num>
            <m:r>
              <w:rPr>
                <w:rFonts w:ascii="Cambria Math" w:hAnsi="Cambria Math"/>
              </w:rPr>
              <m:t>500</m:t>
            </m:r>
          </m:num>
          <m:den>
            <m:sSup>
              <m:sSupPr>
                <m:ctrlPr>
                  <w:rPr>
                    <w:rFonts w:ascii="Cambria Math" w:hAnsi="Cambria Math"/>
                  </w:rPr>
                </m:ctrlPr>
              </m:sSupPr>
              <m:e>
                <m:r>
                  <w:rPr>
                    <w:rFonts w:ascii="Cambria Math" w:hAnsi="Cambria Math"/>
                  </w:rPr>
                  <m:t>1.1</m:t>
                </m:r>
              </m:e>
              <m:sup>
                <m:r>
                  <w:rPr>
                    <w:rFonts w:ascii="Cambria Math" w:hAnsi="Cambria Math"/>
                  </w:rPr>
                  <m:t>2</m:t>
                </m:r>
              </m:sup>
            </m:sSup>
          </m:den>
        </m:f>
      </m:oMath>
      <w:r>
        <w:rPr>
          <w:rFonts w:eastAsiaTheme="minorEastAsia"/>
        </w:rPr>
        <w:t xml:space="preserve"> </w:t>
      </w:r>
      <w:r>
        <w:t xml:space="preserve">+ </w:t>
      </w:r>
      <m:oMath>
        <m:f>
          <m:fPr>
            <m:ctrlPr>
              <w:rPr>
                <w:rFonts w:ascii="Cambria Math" w:hAnsi="Cambria Math"/>
                <w:i/>
              </w:rPr>
            </m:ctrlPr>
          </m:fPr>
          <m:num>
            <m:r>
              <w:rPr>
                <w:rFonts w:ascii="Cambria Math" w:hAnsi="Cambria Math"/>
              </w:rPr>
              <m:t>500</m:t>
            </m:r>
          </m:num>
          <m:den>
            <m:sSup>
              <m:sSupPr>
                <m:ctrlPr>
                  <w:rPr>
                    <w:rFonts w:ascii="Cambria Math" w:hAnsi="Cambria Math"/>
                  </w:rPr>
                </m:ctrlPr>
              </m:sSupPr>
              <m:e>
                <m:r>
                  <w:rPr>
                    <w:rFonts w:ascii="Cambria Math" w:hAnsi="Cambria Math"/>
                  </w:rPr>
                  <m:t>1.1</m:t>
                </m:r>
              </m:e>
              <m:sup>
                <m:r>
                  <w:rPr>
                    <w:rFonts w:ascii="Cambria Math" w:hAnsi="Cambria Math"/>
                  </w:rPr>
                  <m:t>3</m:t>
                </m:r>
              </m:sup>
            </m:sSup>
          </m:den>
        </m:f>
      </m:oMath>
      <w:r>
        <w:rPr>
          <w:rFonts w:eastAsiaTheme="minorEastAsia"/>
        </w:rPr>
        <w:t xml:space="preserve"> </w:t>
      </w:r>
      <w:r>
        <w:t xml:space="preserve">+ </w:t>
      </w:r>
      <m:oMath>
        <m:f>
          <m:fPr>
            <m:ctrlPr>
              <w:rPr>
                <w:rFonts w:ascii="Cambria Math" w:hAnsi="Cambria Math"/>
                <w:i/>
              </w:rPr>
            </m:ctrlPr>
          </m:fPr>
          <m:num>
            <m:r>
              <w:rPr>
                <w:rFonts w:ascii="Cambria Math" w:hAnsi="Cambria Math"/>
              </w:rPr>
              <m:t>500</m:t>
            </m:r>
          </m:num>
          <m:den>
            <m:sSup>
              <m:sSupPr>
                <m:ctrlPr>
                  <w:rPr>
                    <w:rFonts w:ascii="Cambria Math" w:hAnsi="Cambria Math"/>
                  </w:rPr>
                </m:ctrlPr>
              </m:sSupPr>
              <m:e>
                <m:r>
                  <w:rPr>
                    <w:rFonts w:ascii="Cambria Math" w:hAnsi="Cambria Math"/>
                  </w:rPr>
                  <m:t>1.1</m:t>
                </m:r>
              </m:e>
              <m:sup>
                <m:r>
                  <w:rPr>
                    <w:rFonts w:ascii="Cambria Math" w:hAnsi="Cambria Math"/>
                  </w:rPr>
                  <m:t>4</m:t>
                </m:r>
              </m:sup>
            </m:sSup>
          </m:den>
        </m:f>
      </m:oMath>
      <w:r>
        <w:rPr>
          <w:rFonts w:eastAsiaTheme="minorEastAsia"/>
        </w:rPr>
        <w:t xml:space="preserve"> = 1584 USD</w:t>
      </w:r>
    </w:p>
    <w:p w:rsidR="009778A4" w:rsidRDefault="009778A4" w:rsidP="009778A4">
      <w:r>
        <w:t xml:space="preserve">NPV B = -1000 + </w:t>
      </w:r>
      <m:oMath>
        <m:f>
          <m:fPr>
            <m:ctrlPr>
              <w:rPr>
                <w:rFonts w:ascii="Cambria Math" w:hAnsi="Cambria Math"/>
                <w:i/>
              </w:rPr>
            </m:ctrlPr>
          </m:fPr>
          <m:num>
            <m:r>
              <w:rPr>
                <w:rFonts w:ascii="Cambria Math" w:hAnsi="Cambria Math"/>
              </w:rPr>
              <m:t>800</m:t>
            </m:r>
          </m:num>
          <m:den>
            <m:sSup>
              <m:sSupPr>
                <m:ctrlPr>
                  <w:rPr>
                    <w:rFonts w:ascii="Cambria Math" w:hAnsi="Cambria Math"/>
                  </w:rPr>
                </m:ctrlPr>
              </m:sSupPr>
              <m:e>
                <m:r>
                  <w:rPr>
                    <w:rFonts w:ascii="Cambria Math" w:hAnsi="Cambria Math"/>
                  </w:rPr>
                  <m:t>1.1</m:t>
                </m:r>
              </m:e>
              <m:sup>
                <m:r>
                  <w:rPr>
                    <w:rFonts w:ascii="Cambria Math" w:hAnsi="Cambria Math"/>
                  </w:rPr>
                  <m:t>1</m:t>
                </m:r>
              </m:sup>
            </m:sSup>
          </m:den>
        </m:f>
        <m:r>
          <w:rPr>
            <w:rFonts w:ascii="Cambria Math" w:hAnsi="Cambria Math"/>
          </w:rPr>
          <m:t xml:space="preserve"> </m:t>
        </m:r>
      </m:oMath>
      <w:r>
        <w:t xml:space="preserve">+ </w:t>
      </w:r>
      <m:oMath>
        <m:f>
          <m:fPr>
            <m:ctrlPr>
              <w:rPr>
                <w:rFonts w:ascii="Cambria Math" w:hAnsi="Cambria Math"/>
                <w:i/>
              </w:rPr>
            </m:ctrlPr>
          </m:fPr>
          <m:num>
            <m:r>
              <w:rPr>
                <w:rFonts w:ascii="Cambria Math" w:hAnsi="Cambria Math"/>
              </w:rPr>
              <m:t>800</m:t>
            </m:r>
          </m:num>
          <m:den>
            <m:sSup>
              <m:sSupPr>
                <m:ctrlPr>
                  <w:rPr>
                    <w:rFonts w:ascii="Cambria Math" w:hAnsi="Cambria Math"/>
                  </w:rPr>
                </m:ctrlPr>
              </m:sSupPr>
              <m:e>
                <m:r>
                  <w:rPr>
                    <w:rFonts w:ascii="Cambria Math" w:hAnsi="Cambria Math"/>
                  </w:rPr>
                  <m:t>1.1</m:t>
                </m:r>
              </m:e>
              <m:sup>
                <m:r>
                  <w:rPr>
                    <w:rFonts w:ascii="Cambria Math" w:hAnsi="Cambria Math"/>
                  </w:rPr>
                  <m:t>2</m:t>
                </m:r>
              </m:sup>
            </m:sSup>
          </m:den>
        </m:f>
      </m:oMath>
      <w:r>
        <w:rPr>
          <w:rFonts w:eastAsiaTheme="minorEastAsia"/>
        </w:rPr>
        <w:t xml:space="preserve"> </w:t>
      </w:r>
      <w:r>
        <w:t xml:space="preserve">+ </w:t>
      </w:r>
      <m:oMath>
        <m:f>
          <m:fPr>
            <m:ctrlPr>
              <w:rPr>
                <w:rFonts w:ascii="Cambria Math" w:hAnsi="Cambria Math"/>
                <w:i/>
              </w:rPr>
            </m:ctrlPr>
          </m:fPr>
          <m:num>
            <m:r>
              <w:rPr>
                <w:rFonts w:ascii="Cambria Math" w:hAnsi="Cambria Math"/>
              </w:rPr>
              <m:t>200</m:t>
            </m:r>
          </m:num>
          <m:den>
            <m:sSup>
              <m:sSupPr>
                <m:ctrlPr>
                  <w:rPr>
                    <w:rFonts w:ascii="Cambria Math" w:hAnsi="Cambria Math"/>
                  </w:rPr>
                </m:ctrlPr>
              </m:sSupPr>
              <m:e>
                <m:r>
                  <w:rPr>
                    <w:rFonts w:ascii="Cambria Math" w:hAnsi="Cambria Math"/>
                  </w:rPr>
                  <m:t>1.1</m:t>
                </m:r>
              </m:e>
              <m:sup>
                <m:r>
                  <w:rPr>
                    <w:rFonts w:ascii="Cambria Math" w:hAnsi="Cambria Math"/>
                  </w:rPr>
                  <m:t>3</m:t>
                </m:r>
              </m:sup>
            </m:sSup>
          </m:den>
        </m:f>
      </m:oMath>
      <w:r>
        <w:rPr>
          <w:rFonts w:eastAsiaTheme="minorEastAsia"/>
        </w:rPr>
        <w:t xml:space="preserve"> </w:t>
      </w:r>
      <w:r>
        <w:t xml:space="preserve">+ </w:t>
      </w:r>
      <m:oMath>
        <m:f>
          <m:fPr>
            <m:ctrlPr>
              <w:rPr>
                <w:rFonts w:ascii="Cambria Math" w:hAnsi="Cambria Math"/>
                <w:i/>
              </w:rPr>
            </m:ctrlPr>
          </m:fPr>
          <m:num>
            <m:r>
              <w:rPr>
                <w:rFonts w:ascii="Cambria Math" w:hAnsi="Cambria Math"/>
              </w:rPr>
              <m:t>200</m:t>
            </m:r>
          </m:num>
          <m:den>
            <m:sSup>
              <m:sSupPr>
                <m:ctrlPr>
                  <w:rPr>
                    <w:rFonts w:ascii="Cambria Math" w:hAnsi="Cambria Math"/>
                  </w:rPr>
                </m:ctrlPr>
              </m:sSupPr>
              <m:e>
                <m:r>
                  <w:rPr>
                    <w:rFonts w:ascii="Cambria Math" w:hAnsi="Cambria Math"/>
                  </w:rPr>
                  <m:t>1.1</m:t>
                </m:r>
              </m:e>
              <m:sup>
                <m:r>
                  <w:rPr>
                    <w:rFonts w:ascii="Cambria Math" w:hAnsi="Cambria Math"/>
                  </w:rPr>
                  <m:t>4</m:t>
                </m:r>
              </m:sup>
            </m:sSup>
          </m:den>
        </m:f>
      </m:oMath>
      <w:r>
        <w:rPr>
          <w:rFonts w:eastAsiaTheme="minorEastAsia"/>
        </w:rPr>
        <w:t xml:space="preserve"> = 1675 USD</w:t>
      </w:r>
    </w:p>
    <w:p w:rsidR="009778A4" w:rsidRDefault="009778A4" w:rsidP="009778A4">
      <w:r>
        <w:t>ROI A = ROI B = (2000-1000)/1000 = 100%</w:t>
      </w:r>
    </w:p>
    <w:p w:rsidR="009778A4" w:rsidRDefault="009778A4" w:rsidP="009778A4">
      <w:r>
        <w:t>Chọn dự án B vì NPV B cao hơn.</w:t>
      </w:r>
    </w:p>
    <w:p w:rsidR="009778A4" w:rsidRDefault="009778A4" w:rsidP="009778A4">
      <w:r>
        <w:t>Câu 6:</w:t>
      </w:r>
    </w:p>
    <w:p w:rsidR="009778A4" w:rsidRDefault="009778A4" w:rsidP="009778A4">
      <w:pPr>
        <w:rPr>
          <w:rFonts w:eastAsiaTheme="minorEastAsia"/>
        </w:rPr>
      </w:pPr>
      <w:r>
        <w:t xml:space="preserve">NPV A = -500 +  </w:t>
      </w:r>
      <m:oMath>
        <m:f>
          <m:fPr>
            <m:ctrlPr>
              <w:rPr>
                <w:rFonts w:ascii="Cambria Math" w:hAnsi="Cambria Math"/>
                <w:i/>
              </w:rPr>
            </m:ctrlPr>
          </m:fPr>
          <m:num>
            <m:r>
              <w:rPr>
                <w:rFonts w:ascii="Cambria Math" w:hAnsi="Cambria Math"/>
              </w:rPr>
              <m:t>250-0</m:t>
            </m:r>
          </m:num>
          <m:den>
            <m:sSup>
              <m:sSupPr>
                <m:ctrlPr>
                  <w:rPr>
                    <w:rFonts w:ascii="Cambria Math" w:hAnsi="Cambria Math"/>
                  </w:rPr>
                </m:ctrlPr>
              </m:sSupPr>
              <m:e>
                <m:r>
                  <w:rPr>
                    <w:rFonts w:ascii="Cambria Math" w:hAnsi="Cambria Math"/>
                  </w:rPr>
                  <m:t>1.1</m:t>
                </m:r>
              </m:e>
              <m:sup>
                <m:r>
                  <w:rPr>
                    <w:rFonts w:ascii="Cambria Math" w:hAnsi="Cambria Math"/>
                  </w:rPr>
                  <m:t>1</m:t>
                </m:r>
              </m:sup>
            </m:sSup>
          </m:den>
        </m:f>
      </m:oMath>
      <w:r>
        <w:rPr>
          <w:rFonts w:eastAsiaTheme="minorEastAsia"/>
        </w:rPr>
        <w:t xml:space="preserve"> </w:t>
      </w:r>
      <w:r>
        <w:t xml:space="preserve">+ </w:t>
      </w:r>
      <m:oMath>
        <m:f>
          <m:fPr>
            <m:ctrlPr>
              <w:rPr>
                <w:rFonts w:ascii="Cambria Math" w:hAnsi="Cambria Math"/>
                <w:i/>
              </w:rPr>
            </m:ctrlPr>
          </m:fPr>
          <m:num>
            <m:r>
              <w:rPr>
                <w:rFonts w:ascii="Cambria Math" w:hAnsi="Cambria Math"/>
              </w:rPr>
              <m:t>350-100</m:t>
            </m:r>
          </m:num>
          <m:den>
            <m:sSup>
              <m:sSupPr>
                <m:ctrlPr>
                  <w:rPr>
                    <w:rFonts w:ascii="Cambria Math" w:hAnsi="Cambria Math"/>
                  </w:rPr>
                </m:ctrlPr>
              </m:sSupPr>
              <m:e>
                <m:r>
                  <w:rPr>
                    <w:rFonts w:ascii="Cambria Math" w:hAnsi="Cambria Math"/>
                  </w:rPr>
                  <m:t>1.1</m:t>
                </m:r>
              </m:e>
              <m:sup>
                <m:r>
                  <w:rPr>
                    <w:rFonts w:ascii="Cambria Math" w:hAnsi="Cambria Math"/>
                  </w:rPr>
                  <m:t>2</m:t>
                </m:r>
              </m:sup>
            </m:sSup>
          </m:den>
        </m:f>
      </m:oMath>
      <w:r>
        <w:rPr>
          <w:rFonts w:eastAsiaTheme="minorEastAsia"/>
        </w:rPr>
        <w:t xml:space="preserve"> </w:t>
      </w:r>
      <w:r>
        <w:t xml:space="preserve">+ </w:t>
      </w:r>
      <m:oMath>
        <m:f>
          <m:fPr>
            <m:ctrlPr>
              <w:rPr>
                <w:rFonts w:ascii="Cambria Math" w:hAnsi="Cambria Math"/>
                <w:i/>
              </w:rPr>
            </m:ctrlPr>
          </m:fPr>
          <m:num>
            <m:r>
              <w:rPr>
                <w:rFonts w:ascii="Cambria Math" w:hAnsi="Cambria Math"/>
              </w:rPr>
              <m:t>450-0</m:t>
            </m:r>
          </m:num>
          <m:den>
            <m:sSup>
              <m:sSupPr>
                <m:ctrlPr>
                  <w:rPr>
                    <w:rFonts w:ascii="Cambria Math" w:hAnsi="Cambria Math"/>
                  </w:rPr>
                </m:ctrlPr>
              </m:sSupPr>
              <m:e>
                <m:r>
                  <w:rPr>
                    <w:rFonts w:ascii="Cambria Math" w:hAnsi="Cambria Math"/>
                  </w:rPr>
                  <m:t>1.1</m:t>
                </m:r>
              </m:e>
              <m:sup>
                <m:r>
                  <w:rPr>
                    <w:rFonts w:ascii="Cambria Math" w:hAnsi="Cambria Math"/>
                  </w:rPr>
                  <m:t>3</m:t>
                </m:r>
              </m:sup>
            </m:sSup>
          </m:den>
        </m:f>
      </m:oMath>
      <w:r>
        <w:rPr>
          <w:rFonts w:eastAsiaTheme="minorEastAsia"/>
        </w:rPr>
        <w:t xml:space="preserve"> </w:t>
      </w:r>
      <w:r>
        <w:t xml:space="preserve">+ </w:t>
      </w:r>
      <m:oMath>
        <m:f>
          <m:fPr>
            <m:ctrlPr>
              <w:rPr>
                <w:rFonts w:ascii="Cambria Math" w:hAnsi="Cambria Math"/>
                <w:i/>
              </w:rPr>
            </m:ctrlPr>
          </m:fPr>
          <m:num>
            <m:r>
              <w:rPr>
                <w:rFonts w:ascii="Cambria Math" w:hAnsi="Cambria Math"/>
              </w:rPr>
              <m:t>500-0</m:t>
            </m:r>
          </m:num>
          <m:den>
            <m:sSup>
              <m:sSupPr>
                <m:ctrlPr>
                  <w:rPr>
                    <w:rFonts w:ascii="Cambria Math" w:hAnsi="Cambria Math"/>
                  </w:rPr>
                </m:ctrlPr>
              </m:sSupPr>
              <m:e>
                <m:r>
                  <w:rPr>
                    <w:rFonts w:ascii="Cambria Math" w:hAnsi="Cambria Math"/>
                  </w:rPr>
                  <m:t>1.1</m:t>
                </m:r>
              </m:e>
              <m:sup>
                <m:r>
                  <w:rPr>
                    <w:rFonts w:ascii="Cambria Math" w:hAnsi="Cambria Math"/>
                  </w:rPr>
                  <m:t>4</m:t>
                </m:r>
              </m:sup>
            </m:sSup>
          </m:den>
        </m:f>
      </m:oMath>
      <w:r>
        <w:rPr>
          <w:rFonts w:eastAsiaTheme="minorEastAsia"/>
        </w:rPr>
        <w:t xml:space="preserve"> </w:t>
      </w:r>
      <w:r>
        <w:t xml:space="preserve">+ </w:t>
      </w:r>
      <m:oMath>
        <m:f>
          <m:fPr>
            <m:ctrlPr>
              <w:rPr>
                <w:rFonts w:ascii="Cambria Math" w:hAnsi="Cambria Math"/>
                <w:i/>
              </w:rPr>
            </m:ctrlPr>
          </m:fPr>
          <m:num>
            <m:r>
              <w:rPr>
                <w:rFonts w:ascii="Cambria Math" w:hAnsi="Cambria Math"/>
              </w:rPr>
              <m:t>-100-0</m:t>
            </m:r>
          </m:num>
          <m:den>
            <m:sSup>
              <m:sSupPr>
                <m:ctrlPr>
                  <w:rPr>
                    <w:rFonts w:ascii="Cambria Math" w:hAnsi="Cambria Math"/>
                  </w:rPr>
                </m:ctrlPr>
              </m:sSupPr>
              <m:e>
                <m:r>
                  <w:rPr>
                    <w:rFonts w:ascii="Cambria Math" w:hAnsi="Cambria Math"/>
                  </w:rPr>
                  <m:t>1.1</m:t>
                </m:r>
              </m:e>
              <m:sup>
                <m:r>
                  <w:rPr>
                    <w:rFonts w:ascii="Cambria Math" w:hAnsi="Cambria Math"/>
                  </w:rPr>
                  <m:t>5</m:t>
                </m:r>
              </m:sup>
            </m:sSup>
          </m:den>
        </m:f>
      </m:oMath>
      <w:r>
        <w:rPr>
          <w:rFonts w:eastAsiaTheme="minorEastAsia"/>
        </w:rPr>
        <w:t xml:space="preserve"> = 551.39 USD</w:t>
      </w:r>
    </w:p>
    <w:p w:rsidR="009778A4" w:rsidRDefault="009778A4" w:rsidP="009778A4">
      <w:pPr>
        <w:rPr>
          <w:rFonts w:eastAsiaTheme="minorEastAsia"/>
        </w:rPr>
      </w:pPr>
      <w:r>
        <w:t xml:space="preserve">NPV B =  </w:t>
      </w:r>
      <m:oMath>
        <m:r>
          <w:rPr>
            <w:rFonts w:ascii="Cambria Math" w:hAnsi="Cambria Math"/>
          </w:rPr>
          <m:t xml:space="preserve">-100 </m:t>
        </m:r>
      </m:oMath>
      <w:r>
        <w:t xml:space="preserve">+  </w:t>
      </w:r>
      <m:oMath>
        <m:f>
          <m:fPr>
            <m:ctrlPr>
              <w:rPr>
                <w:rFonts w:ascii="Cambria Math" w:hAnsi="Cambria Math"/>
                <w:i/>
              </w:rPr>
            </m:ctrlPr>
          </m:fPr>
          <m:num>
            <m:r>
              <w:rPr>
                <w:rFonts w:ascii="Cambria Math" w:hAnsi="Cambria Math"/>
              </w:rPr>
              <m:t>-100-0</m:t>
            </m:r>
          </m:num>
          <m:den>
            <m:sSup>
              <m:sSupPr>
                <m:ctrlPr>
                  <w:rPr>
                    <w:rFonts w:ascii="Cambria Math" w:hAnsi="Cambria Math"/>
                  </w:rPr>
                </m:ctrlPr>
              </m:sSupPr>
              <m:e>
                <m:r>
                  <w:rPr>
                    <w:rFonts w:ascii="Cambria Math" w:hAnsi="Cambria Math"/>
                  </w:rPr>
                  <m:t>1.1</m:t>
                </m:r>
              </m:e>
              <m:sup>
                <m:r>
                  <w:rPr>
                    <w:rFonts w:ascii="Cambria Math" w:hAnsi="Cambria Math"/>
                  </w:rPr>
                  <m:t>1</m:t>
                </m:r>
              </m:sup>
            </m:sSup>
          </m:den>
        </m:f>
      </m:oMath>
      <w:r>
        <w:rPr>
          <w:rFonts w:eastAsiaTheme="minorEastAsia"/>
        </w:rPr>
        <w:t xml:space="preserve"> </w:t>
      </w:r>
      <w:r>
        <w:t xml:space="preserve">+ </w:t>
      </w:r>
      <m:oMath>
        <m:f>
          <m:fPr>
            <m:ctrlPr>
              <w:rPr>
                <w:rFonts w:ascii="Cambria Math" w:hAnsi="Cambria Math"/>
                <w:i/>
              </w:rPr>
            </m:ctrlPr>
          </m:fPr>
          <m:num>
            <m:r>
              <w:rPr>
                <w:rFonts w:ascii="Cambria Math" w:hAnsi="Cambria Math"/>
              </w:rPr>
              <m:t>200-50</m:t>
            </m:r>
          </m:num>
          <m:den>
            <m:sSup>
              <m:sSupPr>
                <m:ctrlPr>
                  <w:rPr>
                    <w:rFonts w:ascii="Cambria Math" w:hAnsi="Cambria Math"/>
                  </w:rPr>
                </m:ctrlPr>
              </m:sSupPr>
              <m:e>
                <m:r>
                  <w:rPr>
                    <w:rFonts w:ascii="Cambria Math" w:hAnsi="Cambria Math"/>
                  </w:rPr>
                  <m:t>1.1</m:t>
                </m:r>
              </m:e>
              <m:sup>
                <m:r>
                  <w:rPr>
                    <w:rFonts w:ascii="Cambria Math" w:hAnsi="Cambria Math"/>
                  </w:rPr>
                  <m:t>2</m:t>
                </m:r>
              </m:sup>
            </m:sSup>
          </m:den>
        </m:f>
      </m:oMath>
      <w:r>
        <w:rPr>
          <w:rFonts w:eastAsiaTheme="minorEastAsia"/>
        </w:rPr>
        <w:t xml:space="preserve"> </w:t>
      </w:r>
      <w:r>
        <w:t xml:space="preserve">+ </w:t>
      </w:r>
      <m:oMath>
        <m:f>
          <m:fPr>
            <m:ctrlPr>
              <w:rPr>
                <w:rFonts w:ascii="Cambria Math" w:hAnsi="Cambria Math"/>
                <w:i/>
              </w:rPr>
            </m:ctrlPr>
          </m:fPr>
          <m:num>
            <m:r>
              <w:rPr>
                <w:rFonts w:ascii="Cambria Math" w:hAnsi="Cambria Math"/>
              </w:rPr>
              <m:t>200-0</m:t>
            </m:r>
          </m:num>
          <m:den>
            <m:sSup>
              <m:sSupPr>
                <m:ctrlPr>
                  <w:rPr>
                    <w:rFonts w:ascii="Cambria Math" w:hAnsi="Cambria Math"/>
                  </w:rPr>
                </m:ctrlPr>
              </m:sSupPr>
              <m:e>
                <m:r>
                  <w:rPr>
                    <w:rFonts w:ascii="Cambria Math" w:hAnsi="Cambria Math"/>
                  </w:rPr>
                  <m:t>1.1</m:t>
                </m:r>
              </m:e>
              <m:sup>
                <m:r>
                  <w:rPr>
                    <w:rFonts w:ascii="Cambria Math" w:hAnsi="Cambria Math"/>
                  </w:rPr>
                  <m:t>3</m:t>
                </m:r>
              </m:sup>
            </m:sSup>
          </m:den>
        </m:f>
      </m:oMath>
      <w:r>
        <w:rPr>
          <w:rFonts w:eastAsiaTheme="minorEastAsia"/>
        </w:rPr>
        <w:t xml:space="preserve"> </w:t>
      </w:r>
      <w:r>
        <w:t xml:space="preserve">+ </w:t>
      </w:r>
      <m:oMath>
        <m:f>
          <m:fPr>
            <m:ctrlPr>
              <w:rPr>
                <w:rFonts w:ascii="Cambria Math" w:hAnsi="Cambria Math"/>
                <w:i/>
              </w:rPr>
            </m:ctrlPr>
          </m:fPr>
          <m:num>
            <m:r>
              <w:rPr>
                <w:rFonts w:ascii="Cambria Math" w:hAnsi="Cambria Math"/>
              </w:rPr>
              <m:t>200-0</m:t>
            </m:r>
          </m:num>
          <m:den>
            <m:sSup>
              <m:sSupPr>
                <m:ctrlPr>
                  <w:rPr>
                    <w:rFonts w:ascii="Cambria Math" w:hAnsi="Cambria Math"/>
                  </w:rPr>
                </m:ctrlPr>
              </m:sSupPr>
              <m:e>
                <m:r>
                  <w:rPr>
                    <w:rFonts w:ascii="Cambria Math" w:hAnsi="Cambria Math"/>
                  </w:rPr>
                  <m:t>1.1</m:t>
                </m:r>
              </m:e>
              <m:sup>
                <m:r>
                  <w:rPr>
                    <w:rFonts w:ascii="Cambria Math" w:hAnsi="Cambria Math"/>
                  </w:rPr>
                  <m:t>4</m:t>
                </m:r>
              </m:sup>
            </m:sSup>
          </m:den>
        </m:f>
      </m:oMath>
      <w:r>
        <w:rPr>
          <w:rFonts w:eastAsiaTheme="minorEastAsia"/>
        </w:rPr>
        <w:t xml:space="preserve"> </w:t>
      </w:r>
      <w:r>
        <w:t xml:space="preserve">+ </w:t>
      </w:r>
      <m:oMath>
        <m:f>
          <m:fPr>
            <m:ctrlPr>
              <w:rPr>
                <w:rFonts w:ascii="Cambria Math" w:hAnsi="Cambria Math"/>
                <w:i/>
              </w:rPr>
            </m:ctrlPr>
          </m:fPr>
          <m:num>
            <m:r>
              <w:rPr>
                <w:rFonts w:ascii="Cambria Math" w:hAnsi="Cambria Math"/>
              </w:rPr>
              <m:t>300-0</m:t>
            </m:r>
          </m:num>
          <m:den>
            <m:sSup>
              <m:sSupPr>
                <m:ctrlPr>
                  <w:rPr>
                    <w:rFonts w:ascii="Cambria Math" w:hAnsi="Cambria Math"/>
                  </w:rPr>
                </m:ctrlPr>
              </m:sSupPr>
              <m:e>
                <m:r>
                  <w:rPr>
                    <w:rFonts w:ascii="Cambria Math" w:hAnsi="Cambria Math"/>
                  </w:rPr>
                  <m:t>1.1</m:t>
                </m:r>
              </m:e>
              <m:sup>
                <m:r>
                  <w:rPr>
                    <w:rFonts w:ascii="Cambria Math" w:hAnsi="Cambria Math"/>
                  </w:rPr>
                  <m:t>5</m:t>
                </m:r>
              </m:sup>
            </m:sSup>
          </m:den>
        </m:f>
      </m:oMath>
      <w:r>
        <w:rPr>
          <w:rFonts w:eastAsiaTheme="minorEastAsia"/>
        </w:rPr>
        <w:t xml:space="preserve"> = 447.52 USD</w:t>
      </w:r>
    </w:p>
    <w:p w:rsidR="009778A4" w:rsidRDefault="009778A4" w:rsidP="009778A4">
      <w:pPr>
        <w:rPr>
          <w:rFonts w:eastAsiaTheme="minorEastAsia"/>
        </w:rPr>
      </w:pPr>
    </w:p>
    <w:p w:rsidR="009778A4" w:rsidRDefault="009778A4" w:rsidP="009778A4"/>
    <w:p w:rsidR="009778A4" w:rsidRDefault="009778A4" w:rsidP="009778A4"/>
    <w:p w:rsidR="009778A4" w:rsidRDefault="009778A4" w:rsidP="009778A4"/>
    <w:p w:rsidR="009778A4" w:rsidRDefault="009778A4" w:rsidP="009778A4"/>
    <w:p w:rsidR="00406379" w:rsidRDefault="00406379" w:rsidP="00406379">
      <w:pPr>
        <w:spacing w:before="240"/>
        <w:rPr>
          <w:rFonts w:ascii="Arial" w:hAnsi="Arial" w:cs="Arial"/>
        </w:rPr>
      </w:pPr>
      <w:bookmarkStart w:id="0" w:name="_GoBack"/>
      <w:bookmarkEnd w:id="0"/>
    </w:p>
    <w:p w:rsidR="00406379" w:rsidRDefault="00406379" w:rsidP="00406379">
      <w:pPr>
        <w:spacing w:before="240"/>
        <w:rPr>
          <w:rFonts w:ascii="Arial" w:hAnsi="Arial" w:cs="Arial"/>
        </w:rPr>
      </w:pPr>
    </w:p>
    <w:p w:rsidR="00406379" w:rsidRDefault="00406379" w:rsidP="00406379">
      <w:pPr>
        <w:spacing w:before="240"/>
        <w:rPr>
          <w:rFonts w:ascii="Arial" w:hAnsi="Arial" w:cs="Arial"/>
        </w:rPr>
      </w:pPr>
    </w:p>
    <w:p w:rsidR="00406379" w:rsidRDefault="00406379" w:rsidP="00406379">
      <w:pPr>
        <w:spacing w:before="240"/>
        <w:rPr>
          <w:rFonts w:ascii="Arial" w:hAnsi="Arial" w:cs="Arial"/>
        </w:rPr>
      </w:pPr>
    </w:p>
    <w:p w:rsidR="00406379" w:rsidRDefault="00406379" w:rsidP="00406379">
      <w:pPr>
        <w:spacing w:before="240"/>
        <w:rPr>
          <w:rFonts w:ascii="Arial" w:hAnsi="Arial" w:cs="Arial"/>
        </w:rPr>
      </w:pPr>
    </w:p>
    <w:p w:rsidR="00406379" w:rsidRDefault="00406379" w:rsidP="00406379">
      <w:pPr>
        <w:spacing w:before="240"/>
        <w:rPr>
          <w:rFonts w:ascii="Arial" w:hAnsi="Arial" w:cs="Arial"/>
        </w:rPr>
      </w:pPr>
    </w:p>
    <w:p w:rsidR="00406379" w:rsidRDefault="00406379" w:rsidP="00406379">
      <w:pPr>
        <w:spacing w:before="240"/>
        <w:rPr>
          <w:rFonts w:ascii="Arial" w:hAnsi="Arial" w:cs="Arial"/>
        </w:rPr>
      </w:pPr>
    </w:p>
    <w:p w:rsidR="00286BCA" w:rsidRDefault="00286BCA" w:rsidP="00561972">
      <w:pPr>
        <w:rPr>
          <w:rFonts w:ascii="Times New Roman" w:hAnsi="Times New Roman" w:cs="Times New Roman"/>
          <w:sz w:val="21"/>
          <w:szCs w:val="21"/>
        </w:rPr>
      </w:pPr>
    </w:p>
    <w:p w:rsidR="009D2F65" w:rsidRPr="00561972" w:rsidRDefault="009D2F65" w:rsidP="00561972">
      <w:pPr>
        <w:rPr>
          <w:rFonts w:ascii="Times New Roman" w:hAnsi="Times New Roman" w:cs="Times New Roman"/>
          <w:sz w:val="21"/>
          <w:szCs w:val="21"/>
        </w:rPr>
      </w:pPr>
    </w:p>
    <w:p w:rsidR="0031507A" w:rsidRPr="00561972" w:rsidRDefault="0031507A" w:rsidP="00561972">
      <w:pPr>
        <w:rPr>
          <w:rFonts w:ascii="Times New Roman" w:hAnsi="Times New Roman" w:cs="Times New Roman"/>
          <w:sz w:val="21"/>
          <w:szCs w:val="21"/>
        </w:rPr>
      </w:pPr>
    </w:p>
    <w:p w:rsidR="0031507A" w:rsidRPr="00561972" w:rsidRDefault="0031507A" w:rsidP="00561972">
      <w:pPr>
        <w:rPr>
          <w:rFonts w:ascii="Times New Roman" w:hAnsi="Times New Roman" w:cs="Times New Roman"/>
          <w:sz w:val="21"/>
          <w:szCs w:val="21"/>
        </w:rPr>
      </w:pPr>
    </w:p>
    <w:p w:rsidR="0031507A" w:rsidRPr="00561972" w:rsidRDefault="0031507A" w:rsidP="00561972">
      <w:pPr>
        <w:rPr>
          <w:rFonts w:ascii="Times New Roman" w:hAnsi="Times New Roman" w:cs="Times New Roman"/>
          <w:sz w:val="21"/>
          <w:szCs w:val="21"/>
        </w:rPr>
      </w:pPr>
    </w:p>
    <w:p w:rsidR="0031507A" w:rsidRPr="00561972" w:rsidRDefault="0031507A" w:rsidP="00561972">
      <w:pPr>
        <w:rPr>
          <w:rFonts w:ascii="Times New Roman" w:hAnsi="Times New Roman" w:cs="Times New Roman"/>
          <w:sz w:val="21"/>
          <w:szCs w:val="21"/>
        </w:rPr>
      </w:pPr>
    </w:p>
    <w:sectPr w:rsidR="0031507A" w:rsidRPr="00561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453A4"/>
    <w:multiLevelType w:val="hybridMultilevel"/>
    <w:tmpl w:val="37620B72"/>
    <w:lvl w:ilvl="0" w:tplc="0346ECB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9084E"/>
    <w:multiLevelType w:val="hybridMultilevel"/>
    <w:tmpl w:val="C598F086"/>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03A35"/>
    <w:multiLevelType w:val="hybridMultilevel"/>
    <w:tmpl w:val="A6CA2E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074A18"/>
    <w:multiLevelType w:val="hybridMultilevel"/>
    <w:tmpl w:val="B0D466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F6B0C"/>
    <w:multiLevelType w:val="hybridMultilevel"/>
    <w:tmpl w:val="DD3C09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D690D"/>
    <w:multiLevelType w:val="hybridMultilevel"/>
    <w:tmpl w:val="E3908C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1675EF"/>
    <w:multiLevelType w:val="hybridMultilevel"/>
    <w:tmpl w:val="212AA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A58E0"/>
    <w:multiLevelType w:val="hybridMultilevel"/>
    <w:tmpl w:val="FE906CAC"/>
    <w:lvl w:ilvl="0" w:tplc="5A6A2A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3E5722"/>
    <w:multiLevelType w:val="hybridMultilevel"/>
    <w:tmpl w:val="55925DD4"/>
    <w:lvl w:ilvl="0" w:tplc="C796493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E35ADF"/>
    <w:multiLevelType w:val="hybridMultilevel"/>
    <w:tmpl w:val="E60047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88330B"/>
    <w:multiLevelType w:val="hybridMultilevel"/>
    <w:tmpl w:val="EA7638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371B73"/>
    <w:multiLevelType w:val="hybridMultilevel"/>
    <w:tmpl w:val="8BFE1B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666DCB"/>
    <w:multiLevelType w:val="hybridMultilevel"/>
    <w:tmpl w:val="F10871FC"/>
    <w:lvl w:ilvl="0" w:tplc="1CC8A9A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1C62901"/>
    <w:multiLevelType w:val="hybridMultilevel"/>
    <w:tmpl w:val="722211D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2BC1376"/>
    <w:multiLevelType w:val="hybridMultilevel"/>
    <w:tmpl w:val="AF7252FC"/>
    <w:lvl w:ilvl="0" w:tplc="EAE8773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742C5A"/>
    <w:multiLevelType w:val="hybridMultilevel"/>
    <w:tmpl w:val="489E6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8770AB"/>
    <w:multiLevelType w:val="hybridMultilevel"/>
    <w:tmpl w:val="5262FF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D95372"/>
    <w:multiLevelType w:val="hybridMultilevel"/>
    <w:tmpl w:val="7A78B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C24CD9"/>
    <w:multiLevelType w:val="hybridMultilevel"/>
    <w:tmpl w:val="A0A08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0D0867"/>
    <w:multiLevelType w:val="hybridMultilevel"/>
    <w:tmpl w:val="FC26FA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006D75"/>
    <w:multiLevelType w:val="hybridMultilevel"/>
    <w:tmpl w:val="04E05B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13"/>
  </w:num>
  <w:num w:numId="4">
    <w:abstractNumId w:val="18"/>
  </w:num>
  <w:num w:numId="5">
    <w:abstractNumId w:val="6"/>
  </w:num>
  <w:num w:numId="6">
    <w:abstractNumId w:val="7"/>
  </w:num>
  <w:num w:numId="7">
    <w:abstractNumId w:val="5"/>
  </w:num>
  <w:num w:numId="8">
    <w:abstractNumId w:val="19"/>
  </w:num>
  <w:num w:numId="9">
    <w:abstractNumId w:val="16"/>
  </w:num>
  <w:num w:numId="10">
    <w:abstractNumId w:val="20"/>
  </w:num>
  <w:num w:numId="11">
    <w:abstractNumId w:val="11"/>
  </w:num>
  <w:num w:numId="12">
    <w:abstractNumId w:val="3"/>
  </w:num>
  <w:num w:numId="13">
    <w:abstractNumId w:val="2"/>
  </w:num>
  <w:num w:numId="14">
    <w:abstractNumId w:val="15"/>
  </w:num>
  <w:num w:numId="15">
    <w:abstractNumId w:val="14"/>
  </w:num>
  <w:num w:numId="16">
    <w:abstractNumId w:val="9"/>
  </w:num>
  <w:num w:numId="17">
    <w:abstractNumId w:val="8"/>
  </w:num>
  <w:num w:numId="18">
    <w:abstractNumId w:val="4"/>
  </w:num>
  <w:num w:numId="19">
    <w:abstractNumId w:val="10"/>
  </w:num>
  <w:num w:numId="20">
    <w:abstractNumId w:val="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2D7"/>
    <w:rsid w:val="001419F5"/>
    <w:rsid w:val="001E03FD"/>
    <w:rsid w:val="00286BCA"/>
    <w:rsid w:val="002D3B84"/>
    <w:rsid w:val="002E41DC"/>
    <w:rsid w:val="002F54F2"/>
    <w:rsid w:val="0031507A"/>
    <w:rsid w:val="00406379"/>
    <w:rsid w:val="00425836"/>
    <w:rsid w:val="00442CC2"/>
    <w:rsid w:val="00521D27"/>
    <w:rsid w:val="00561972"/>
    <w:rsid w:val="005A0D07"/>
    <w:rsid w:val="005C1F28"/>
    <w:rsid w:val="00715C68"/>
    <w:rsid w:val="007B020B"/>
    <w:rsid w:val="007E76A0"/>
    <w:rsid w:val="00887579"/>
    <w:rsid w:val="0092087F"/>
    <w:rsid w:val="009345D4"/>
    <w:rsid w:val="009601F9"/>
    <w:rsid w:val="009778A4"/>
    <w:rsid w:val="009D2F65"/>
    <w:rsid w:val="009E52D7"/>
    <w:rsid w:val="00A03833"/>
    <w:rsid w:val="00A12F43"/>
    <w:rsid w:val="00A21353"/>
    <w:rsid w:val="00AA1FA2"/>
    <w:rsid w:val="00B97EBA"/>
    <w:rsid w:val="00BE6AA5"/>
    <w:rsid w:val="00C107F1"/>
    <w:rsid w:val="00C55A93"/>
    <w:rsid w:val="00D47227"/>
    <w:rsid w:val="00E65E13"/>
    <w:rsid w:val="00F84288"/>
    <w:rsid w:val="00FE3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2049"/>
  <w15:chartTrackingRefBased/>
  <w15:docId w15:val="{BEDB1C2D-9B26-4D42-8368-F2F99CBBC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9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19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5C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D07"/>
    <w:pPr>
      <w:ind w:left="720"/>
      <w:contextualSpacing/>
    </w:pPr>
  </w:style>
  <w:style w:type="paragraph" w:styleId="NoSpacing">
    <w:name w:val="No Spacing"/>
    <w:uiPriority w:val="1"/>
    <w:qFormat/>
    <w:rsid w:val="009345D4"/>
    <w:pPr>
      <w:spacing w:after="0" w:line="240" w:lineRule="auto"/>
    </w:pPr>
  </w:style>
  <w:style w:type="character" w:customStyle="1" w:styleId="Heading1Char">
    <w:name w:val="Heading 1 Char"/>
    <w:basedOn w:val="DefaultParagraphFont"/>
    <w:link w:val="Heading1"/>
    <w:uiPriority w:val="9"/>
    <w:rsid w:val="005619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1972"/>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842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4288"/>
    <w:rPr>
      <w:rFonts w:ascii="Segoe UI" w:hAnsi="Segoe UI" w:cs="Segoe UI"/>
      <w:sz w:val="18"/>
      <w:szCs w:val="18"/>
    </w:rPr>
  </w:style>
  <w:style w:type="character" w:customStyle="1" w:styleId="Heading3Char">
    <w:name w:val="Heading 3 Char"/>
    <w:basedOn w:val="DefaultParagraphFont"/>
    <w:link w:val="Heading3"/>
    <w:uiPriority w:val="9"/>
    <w:rsid w:val="00715C6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778A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521703">
      <w:bodyDiv w:val="1"/>
      <w:marLeft w:val="0"/>
      <w:marRight w:val="0"/>
      <w:marTop w:val="0"/>
      <w:marBottom w:val="0"/>
      <w:divBdr>
        <w:top w:val="none" w:sz="0" w:space="0" w:color="auto"/>
        <w:left w:val="none" w:sz="0" w:space="0" w:color="auto"/>
        <w:bottom w:val="none" w:sz="0" w:space="0" w:color="auto"/>
        <w:right w:val="none" w:sz="0" w:space="0" w:color="auto"/>
      </w:divBdr>
    </w:div>
    <w:div w:id="152636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988</Words>
  <Characters>5638</Characters>
  <Application>Microsoft Office Word</Application>
  <DocSecurity>0</DocSecurity>
  <Lines>46</Lines>
  <Paragraphs>13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Nam</dc:creator>
  <cp:keywords/>
  <dc:description/>
  <cp:lastModifiedBy>SANG NGUYỄN XUÂN</cp:lastModifiedBy>
  <cp:revision>27</cp:revision>
  <dcterms:created xsi:type="dcterms:W3CDTF">2017-09-24T17:01:00Z</dcterms:created>
  <dcterms:modified xsi:type="dcterms:W3CDTF">2017-09-26T02:00:00Z</dcterms:modified>
</cp:coreProperties>
</file>