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207" w:rsidRDefault="00543207">
      <w:r w:rsidRPr="00543207">
        <w:drawing>
          <wp:inline distT="0" distB="0" distL="0" distR="0" wp14:anchorId="07FCD97C" wp14:editId="0A3013A3">
            <wp:extent cx="4495165" cy="82296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51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207" w:rsidRDefault="00543207"/>
    <w:p w:rsidR="00543207" w:rsidRDefault="00543207"/>
    <w:p w:rsidR="00543207" w:rsidRDefault="00543207"/>
    <w:p w:rsidR="00543207" w:rsidRDefault="00543207"/>
    <w:p w:rsidR="00543207" w:rsidRDefault="00543207"/>
    <w:p w:rsidR="00543207" w:rsidRPr="00543207" w:rsidRDefault="00543207" w:rsidP="00955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207">
        <w:rPr>
          <w:rFonts w:ascii="Times New Roman" w:eastAsia="Times New Roman" w:hAnsi="Times New Roman" w:cs="Times New Roman"/>
          <w:sz w:val="24"/>
          <w:szCs w:val="24"/>
        </w:rPr>
        <w:t>Vietsopextro’s bank account:</w:t>
      </w:r>
    </w:p>
    <w:p w:rsidR="00543207" w:rsidRPr="00543207" w:rsidRDefault="00543207" w:rsidP="009552D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207">
        <w:rPr>
          <w:rFonts w:ascii="Times New Roman" w:eastAsia="Times New Roman" w:hAnsi="Times New Roman" w:cs="Times New Roman"/>
          <w:sz w:val="24"/>
          <w:szCs w:val="24"/>
        </w:rPr>
        <w:t xml:space="preserve">Beneficiary’s name: Vietsovpetro </w:t>
      </w:r>
    </w:p>
    <w:p w:rsidR="00543207" w:rsidRPr="00543207" w:rsidRDefault="00543207" w:rsidP="009552D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207">
        <w:rPr>
          <w:rFonts w:ascii="Times New Roman" w:eastAsia="Times New Roman" w:hAnsi="Times New Roman" w:cs="Times New Roman"/>
          <w:sz w:val="24"/>
          <w:szCs w:val="24"/>
        </w:rPr>
        <w:t xml:space="preserve">Beneficiary’s Bank: Joint Stock Commercial Bank for Foreign Trade of Vietnam – Vungtau Branch (SWIFT: BFTVVNVX008) </w:t>
      </w:r>
    </w:p>
    <w:p w:rsidR="00543207" w:rsidRPr="00543207" w:rsidRDefault="00543207" w:rsidP="009552D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207">
        <w:rPr>
          <w:rFonts w:ascii="Times New Roman" w:eastAsia="Times New Roman" w:hAnsi="Times New Roman" w:cs="Times New Roman"/>
          <w:sz w:val="24"/>
          <w:szCs w:val="24"/>
        </w:rPr>
        <w:t xml:space="preserve">Account Number: 00813700000029 (USD) </w:t>
      </w:r>
    </w:p>
    <w:p w:rsidR="00543207" w:rsidRPr="00543207" w:rsidRDefault="00543207" w:rsidP="009552D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207">
        <w:rPr>
          <w:rFonts w:ascii="Times New Roman" w:eastAsia="Times New Roman" w:hAnsi="Times New Roman" w:cs="Times New Roman"/>
          <w:sz w:val="24"/>
          <w:szCs w:val="24"/>
        </w:rPr>
        <w:t>Account Number: 0081000000011 (VND)</w:t>
      </w:r>
    </w:p>
    <w:p w:rsidR="00543207" w:rsidRDefault="00543207" w:rsidP="009552D1">
      <w:pPr>
        <w:spacing w:after="0" w:line="240" w:lineRule="auto"/>
      </w:pPr>
    </w:p>
    <w:p w:rsidR="00543207" w:rsidRDefault="00782713" w:rsidP="009552D1">
      <w:pPr>
        <w:spacing w:after="0" w:line="240" w:lineRule="auto"/>
      </w:pPr>
      <w:r>
        <w:t>Đê tt facebook</w:t>
      </w:r>
    </w:p>
    <w:p w:rsidR="00782713" w:rsidRDefault="00782713" w:rsidP="009552D1">
      <w:pPr>
        <w:spacing w:after="0" w:line="240" w:lineRule="auto"/>
      </w:pPr>
      <w:hyperlink r:id="rId6" w:history="1">
        <w:r w:rsidRPr="00F73F0D">
          <w:rPr>
            <w:rStyle w:val="Hyperlink"/>
          </w:rPr>
          <w:t>https://www.facebook.com/payout/setting/25246128171737692/</w:t>
        </w:r>
      </w:hyperlink>
    </w:p>
    <w:p w:rsidR="00782713" w:rsidRDefault="00782713" w:rsidP="009552D1">
      <w:pPr>
        <w:spacing w:after="0" w:line="240" w:lineRule="auto"/>
      </w:pPr>
    </w:p>
    <w:p w:rsidR="009552D1" w:rsidRPr="009552D1" w:rsidRDefault="009552D1" w:rsidP="00955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2D1">
        <w:rPr>
          <w:rFonts w:ascii="Times New Roman" w:eastAsia="Times New Roman" w:hAnsi="Times New Roman" w:cs="Times New Roman"/>
          <w:sz w:val="24"/>
          <w:szCs w:val="24"/>
        </w:rPr>
        <w:t xml:space="preserve">SWIFT Code chính thức của </w:t>
      </w:r>
      <w:r w:rsidRPr="009552D1">
        <w:rPr>
          <w:rFonts w:ascii="Times New Roman" w:eastAsia="Times New Roman" w:hAnsi="Times New Roman" w:cs="Times New Roman"/>
          <w:b/>
          <w:bCs/>
          <w:sz w:val="24"/>
          <w:szCs w:val="24"/>
        </w:rPr>
        <w:t>Vietcombank</w:t>
      </w:r>
      <w:r w:rsidRPr="009552D1">
        <w:rPr>
          <w:rFonts w:ascii="Times New Roman" w:eastAsia="Times New Roman" w:hAnsi="Times New Roman" w:cs="Times New Roman"/>
          <w:sz w:val="24"/>
          <w:szCs w:val="24"/>
        </w:rPr>
        <w:t xml:space="preserve"> là:</w:t>
      </w:r>
    </w:p>
    <w:p w:rsidR="009552D1" w:rsidRPr="009552D1" w:rsidRDefault="009552D1" w:rsidP="009552D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r w:rsidRPr="009552D1">
        <w:rPr>
          <w:rFonts w:ascii="Times New Roman" w:eastAsia="Times New Roman" w:hAnsi="Times New Roman" w:cs="Times New Roman"/>
          <w:b/>
          <w:bCs/>
          <w:sz w:val="27"/>
          <w:szCs w:val="27"/>
        </w:rPr>
        <w:t>BFTVVNVX</w:t>
      </w:r>
      <w:bookmarkEnd w:id="0"/>
    </w:p>
    <w:p w:rsidR="009552D1" w:rsidRPr="009552D1" w:rsidRDefault="009552D1" w:rsidP="009552D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2D1">
        <w:rPr>
          <w:rFonts w:ascii="Times New Roman" w:eastAsia="Times New Roman" w:hAnsi="Times New Roman" w:cs="Times New Roman"/>
          <w:b/>
          <w:bCs/>
          <w:sz w:val="24"/>
          <w:szCs w:val="24"/>
        </w:rPr>
        <w:t>Tên ngân hàng:</w:t>
      </w:r>
      <w:r w:rsidRPr="009552D1">
        <w:rPr>
          <w:rFonts w:ascii="Times New Roman" w:eastAsia="Times New Roman" w:hAnsi="Times New Roman" w:cs="Times New Roman"/>
          <w:sz w:val="24"/>
          <w:szCs w:val="24"/>
        </w:rPr>
        <w:t xml:space="preserve"> Joint Stock Commercial Bank for Foreign Trade of Vietnam (Vietcombank) </w:t>
      </w:r>
    </w:p>
    <w:p w:rsidR="009552D1" w:rsidRPr="009552D1" w:rsidRDefault="009552D1" w:rsidP="009552D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2D1">
        <w:rPr>
          <w:rFonts w:ascii="Times New Roman" w:eastAsia="Times New Roman" w:hAnsi="Times New Roman" w:cs="Times New Roman"/>
          <w:b/>
          <w:bCs/>
          <w:sz w:val="24"/>
          <w:szCs w:val="24"/>
        </w:rPr>
        <w:t>SWIFT/BIC:</w:t>
      </w:r>
      <w:r w:rsidRPr="009552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52D1">
        <w:rPr>
          <w:rFonts w:ascii="Times New Roman" w:eastAsia="Times New Roman" w:hAnsi="Times New Roman" w:cs="Times New Roman"/>
          <w:b/>
          <w:bCs/>
          <w:sz w:val="24"/>
          <w:szCs w:val="24"/>
        </w:rPr>
        <w:t>BFTVVNVX</w:t>
      </w:r>
      <w:r w:rsidRPr="009552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552D1" w:rsidRPr="009552D1" w:rsidRDefault="009552D1" w:rsidP="009552D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2D1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chỉ:</w:t>
      </w:r>
      <w:r w:rsidRPr="009552D1">
        <w:rPr>
          <w:rFonts w:ascii="Times New Roman" w:eastAsia="Times New Roman" w:hAnsi="Times New Roman" w:cs="Times New Roman"/>
          <w:sz w:val="24"/>
          <w:szCs w:val="24"/>
        </w:rPr>
        <w:t xml:space="preserve"> 198 Trần Quang Khải, Hà Nội, Việt Nam </w:t>
      </w:r>
    </w:p>
    <w:p w:rsidR="009552D1" w:rsidRPr="009552D1" w:rsidRDefault="009552D1" w:rsidP="00955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2D1">
        <w:rPr>
          <w:rFonts w:ascii="Times New Roman" w:eastAsia="Times New Roman" w:hAnsi="Times New Roman" w:cs="Times New Roman"/>
          <w:sz w:val="24"/>
          <w:szCs w:val="24"/>
        </w:rPr>
        <w:t xml:space="preserve">Vietcombank xác nhận trực tiếp mã </w:t>
      </w:r>
      <w:r w:rsidRPr="009552D1">
        <w:rPr>
          <w:rFonts w:ascii="Times New Roman" w:eastAsia="Times New Roman" w:hAnsi="Times New Roman" w:cs="Times New Roman"/>
          <w:b/>
          <w:bCs/>
          <w:sz w:val="24"/>
          <w:szCs w:val="24"/>
        </w:rPr>
        <w:t>BFTVVNVX</w:t>
      </w:r>
      <w:r w:rsidRPr="009552D1">
        <w:rPr>
          <w:rFonts w:ascii="Times New Roman" w:eastAsia="Times New Roman" w:hAnsi="Times New Roman" w:cs="Times New Roman"/>
          <w:sz w:val="24"/>
          <w:szCs w:val="24"/>
        </w:rPr>
        <w:t xml:space="preserve"> trên website chính thức</w:t>
      </w:r>
    </w:p>
    <w:p w:rsidR="00543207" w:rsidRDefault="00543207" w:rsidP="009552D1">
      <w:pPr>
        <w:spacing w:after="0" w:line="240" w:lineRule="auto"/>
      </w:pPr>
    </w:p>
    <w:p w:rsidR="00543207" w:rsidRDefault="00543207"/>
    <w:p w:rsidR="00543207" w:rsidRDefault="00543207"/>
    <w:p w:rsidR="00543207" w:rsidRDefault="00543207"/>
    <w:p w:rsidR="00543207" w:rsidRDefault="00543207"/>
    <w:p w:rsidR="00543207" w:rsidRDefault="00543207"/>
    <w:p w:rsidR="00543207" w:rsidRDefault="00543207"/>
    <w:p w:rsidR="00543207" w:rsidRDefault="00543207"/>
    <w:p w:rsidR="00543207" w:rsidRDefault="00543207"/>
    <w:p w:rsidR="00543207" w:rsidRDefault="00543207"/>
    <w:p w:rsidR="00543207" w:rsidRDefault="00543207"/>
    <w:p w:rsidR="000A781F" w:rsidRDefault="000A781F"/>
    <w:p w:rsidR="00543207" w:rsidRDefault="00543207"/>
    <w:p w:rsidR="00543207" w:rsidRDefault="00543207"/>
    <w:p w:rsidR="00543207" w:rsidRDefault="00543207"/>
    <w:sectPr w:rsidR="00543207" w:rsidSect="00543207">
      <w:pgSz w:w="12240" w:h="15840"/>
      <w:pgMar w:top="709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8B2F60"/>
    <w:multiLevelType w:val="multilevel"/>
    <w:tmpl w:val="855A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505234"/>
    <w:multiLevelType w:val="multilevel"/>
    <w:tmpl w:val="DB72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3D8"/>
    <w:rsid w:val="000101F6"/>
    <w:rsid w:val="000A781F"/>
    <w:rsid w:val="003E63D8"/>
    <w:rsid w:val="00543207"/>
    <w:rsid w:val="00782713"/>
    <w:rsid w:val="009552D1"/>
    <w:rsid w:val="00D1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59E2B3"/>
  <w15:chartTrackingRefBased/>
  <w15:docId w15:val="{25C6051B-F156-4FD1-9B1A-1FE815F3C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552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543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82713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552D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552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52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7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payout/setting/25246128171737692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2026-09-11T03:14:00Z</dcterms:created>
  <dcterms:modified xsi:type="dcterms:W3CDTF">2026-09-11T06:52:00Z</dcterms:modified>
</cp:coreProperties>
</file>