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E3EED" w14:textId="77777777" w:rsidR="00C01C33" w:rsidRDefault="00000000">
      <w:pPr>
        <w:pStyle w:val="u2"/>
      </w:pPr>
      <w:bookmarkStart w:id="0" w:name="đáp-án-tự-luận-kiến-trúc-cảnh-quan"/>
      <w:bookmarkStart w:id="1" w:name="X4295452a7871a06f86e4e8d8dc6d466410b8349"/>
      <w:r>
        <w:t>Chương 1. Khái niệm cơ bản về cảnh quan và kiến trúc cảnh quan</w:t>
      </w:r>
    </w:p>
    <w:p w14:paraId="6F20DE9D" w14:textId="77777777" w:rsidR="00C01C33" w:rsidRDefault="00000000">
      <w:pPr>
        <w:pStyle w:val="u3"/>
      </w:pPr>
      <w:bookmarkStart w:id="2" w:name="câu-1"/>
      <w:r>
        <w:t>Câu 1</w:t>
      </w:r>
    </w:p>
    <w:p w14:paraId="5B09290A" w14:textId="77777777" w:rsidR="00C01C33" w:rsidRDefault="00000000">
      <w:pPr>
        <w:pStyle w:val="Khivnban"/>
        <w:pBdr>
          <w:left w:val="single" w:sz="24" w:space="8" w:color="2E5496"/>
        </w:pBdr>
        <w:shd w:val="clear" w:color="auto" w:fill="EAF1FB"/>
        <w:spacing w:before="80" w:after="200"/>
        <w:ind w:left="227" w:right="113"/>
      </w:pPr>
      <w:r>
        <w:rPr>
          <w:b/>
          <w:color w:val="1F3864"/>
        </w:rPr>
        <w:t>Trình bày khái niệm về cảnh quan? Những yếu tố nào cấu thành nên cảnh quan? Phân tích vai trò của các yếu tố đó.</w:t>
      </w:r>
    </w:p>
    <w:p w14:paraId="09785627" w14:textId="77777777" w:rsidR="00C01C33" w:rsidRDefault="00000000">
      <w:pPr>
        <w:pStyle w:val="FirstParagraph"/>
      </w:pPr>
      <w:r>
        <w:rPr>
          <w:b/>
          <w:bCs/>
        </w:rPr>
        <w:t>Khái niệm.</w:t>
      </w:r>
      <w:r>
        <w:t xml:space="preserve"> Cảnh quan là toàn bộ những gì có thể nhìn thấy của một khu vực, bao gồm các yếu tố tự nhiên, vật lý (nhân tạo) và con người, cùng tồn tại và tác động qua lại để tạo thành một tổng thể không gian có đặc trưng riêng.</w:t>
      </w:r>
    </w:p>
    <w:p w14:paraId="688DD0C2" w14:textId="77777777" w:rsidR="00C01C33" w:rsidRDefault="00000000">
      <w:pPr>
        <w:pStyle w:val="ThnVnban"/>
      </w:pPr>
      <w:r>
        <w:rPr>
          <w:b/>
          <w:bCs/>
        </w:rPr>
        <w:t>Các yếu tố cấu thành và vai trò:</w:t>
      </w:r>
    </w:p>
    <w:p w14:paraId="238EA454" w14:textId="77777777" w:rsidR="00C01C33" w:rsidRDefault="00000000">
      <w:pPr>
        <w:pStyle w:val="Compact"/>
        <w:numPr>
          <w:ilvl w:val="0"/>
          <w:numId w:val="2"/>
        </w:numPr>
      </w:pPr>
      <w:r>
        <w:rPr>
          <w:b/>
          <w:bCs/>
        </w:rPr>
        <w:t>Yếu tố tự nhiên</w:t>
      </w:r>
      <w:r>
        <w:t xml:space="preserve"> (địa hình, khí hậu, thủy văn, thảm thực vật, đất, động vật): là nền tảng của mọi cảnh quan. Địa hình quyết định hình dạng và bố cục không gian; khí hậu và thủy văn chi phối sinh thái, vi khí hậu, nguồn nước; thảm thực vật tạo bóng mát, điều hòa không khí, hỗ trợ đa dạng sinh học và tạo vẻ đẹp theo mùa.</w:t>
      </w:r>
    </w:p>
    <w:p w14:paraId="3242FC0A" w14:textId="77777777" w:rsidR="00C01C33" w:rsidRDefault="00000000">
      <w:pPr>
        <w:pStyle w:val="Compact"/>
        <w:numPr>
          <w:ilvl w:val="0"/>
          <w:numId w:val="2"/>
        </w:numPr>
      </w:pPr>
      <w:r>
        <w:rPr>
          <w:b/>
          <w:bCs/>
        </w:rPr>
        <w:t>Yếu tố vật lý – nhân tạo</w:t>
      </w:r>
      <w:r>
        <w:t xml:space="preserve"> (công trình kiến trúc, hạ tầng giao thông, hạ tầng kỹ thuật, khu dân cư, công trình công cộng, tiểu cảnh): đáp ứng nhu cầu ở, đi lại, sản xuất, sinh hoạt; tạo nên hình khối, cấu trúc và công năng của không gian.</w:t>
      </w:r>
    </w:p>
    <w:p w14:paraId="4ECBD716" w14:textId="77777777" w:rsidR="00C01C33" w:rsidRDefault="00000000">
      <w:pPr>
        <w:pStyle w:val="Compact"/>
        <w:numPr>
          <w:ilvl w:val="0"/>
          <w:numId w:val="2"/>
        </w:numPr>
      </w:pPr>
      <w:r>
        <w:rPr>
          <w:b/>
          <w:bCs/>
        </w:rPr>
        <w:t>Yếu tố con người – văn hóa – xã hội</w:t>
      </w:r>
      <w:r>
        <w:t xml:space="preserve"> (phong tục, tập quán, lối sống, di sản, hoạt động cộng đồng): làm cho cảnh quan có hồn, có bản sắc và ý nghĩa; con người vừa là chủ thể sử dụng, vừa là tác nhân làm thay đổi cảnh quan.</w:t>
      </w:r>
    </w:p>
    <w:p w14:paraId="7D073D75" w14:textId="77777777" w:rsidR="00C01C33" w:rsidRDefault="00000000">
      <w:pPr>
        <w:pStyle w:val="FirstParagraph"/>
      </w:pPr>
      <w:r>
        <w:t>Ba nhóm yếu tố gắn bó chặt chẽ: thiếu yếu tố tự nhiên thì mất cân bằng sinh thái; thiếu yếu tố nhân tạo thì không đáp ứng được nhu cầu sử dụng; thiếu yếu tố văn hóa – xã hội thì mất bản sắc.</w:t>
      </w:r>
    </w:p>
    <w:p w14:paraId="19CDA2E0" w14:textId="77777777" w:rsidR="00C01C33" w:rsidRDefault="00000000">
      <w:pPr>
        <w:pStyle w:val="u3"/>
      </w:pPr>
      <w:bookmarkStart w:id="3" w:name="câu-2"/>
      <w:bookmarkEnd w:id="2"/>
      <w:r>
        <w:t>Câu 2</w:t>
      </w:r>
    </w:p>
    <w:p w14:paraId="00EE181D" w14:textId="77777777" w:rsidR="00C01C33" w:rsidRDefault="00000000">
      <w:pPr>
        <w:pStyle w:val="Khivnban"/>
        <w:pBdr>
          <w:left w:val="single" w:sz="24" w:space="8" w:color="2E5496"/>
        </w:pBdr>
        <w:shd w:val="clear" w:color="auto" w:fill="EAF1FB"/>
        <w:spacing w:before="80" w:after="200"/>
        <w:ind w:left="227" w:right="113"/>
      </w:pPr>
      <w:r>
        <w:rPr>
          <w:b/>
          <w:color w:val="1F3864"/>
        </w:rPr>
        <w:t>Trình bày khái niệm về cảnh quan? Cảnh quan có vai trò gì trong đời sống con người và sự phát triển của xã hội?</w:t>
      </w:r>
    </w:p>
    <w:p w14:paraId="491FAE82" w14:textId="77777777" w:rsidR="00C01C33" w:rsidRDefault="00000000">
      <w:pPr>
        <w:pStyle w:val="FirstParagraph"/>
      </w:pPr>
      <w:r>
        <w:rPr>
          <w:b/>
          <w:bCs/>
        </w:rPr>
        <w:t>Khái niệm.</w:t>
      </w:r>
      <w:r>
        <w:t xml:space="preserve"> Cảnh quan là toàn bộ những gì nhìn thấy được của một khu vực, hình thành từ các yếu tố tự nhiên, vật lý và con người.</w:t>
      </w:r>
    </w:p>
    <w:p w14:paraId="5F767DE1" w14:textId="77777777" w:rsidR="00C01C33" w:rsidRDefault="00000000">
      <w:pPr>
        <w:pStyle w:val="ThnVnban"/>
      </w:pPr>
      <w:r>
        <w:rPr>
          <w:b/>
          <w:bCs/>
        </w:rPr>
        <w:t>Vai trò:</w:t>
      </w:r>
    </w:p>
    <w:p w14:paraId="5FC7FF12" w14:textId="77777777" w:rsidR="00C01C33" w:rsidRDefault="00000000">
      <w:pPr>
        <w:pStyle w:val="Compact"/>
        <w:numPr>
          <w:ilvl w:val="0"/>
          <w:numId w:val="3"/>
        </w:numPr>
      </w:pPr>
      <w:r>
        <w:rPr>
          <w:b/>
          <w:bCs/>
        </w:rPr>
        <w:t>Môi trường – sinh thái:</w:t>
      </w:r>
      <w:r>
        <w:t xml:space="preserve"> điều hòa khí hậu, giảm ô nhiễm, giữ nước, duy trì cân bằng sinh thái và bảo tồn đa dạng sinh học.</w:t>
      </w:r>
    </w:p>
    <w:p w14:paraId="169149AE" w14:textId="77777777" w:rsidR="00C01C33" w:rsidRDefault="00000000">
      <w:pPr>
        <w:pStyle w:val="Compact"/>
        <w:numPr>
          <w:ilvl w:val="0"/>
          <w:numId w:val="3"/>
        </w:numPr>
      </w:pPr>
      <w:r>
        <w:rPr>
          <w:b/>
          <w:bCs/>
        </w:rPr>
        <w:t>Sức khỏe – tinh thần:</w:t>
      </w:r>
      <w:r>
        <w:t xml:space="preserve"> cung cấp không gian nghỉ ngơi, vận động, giải trí; giảm căng thẳng, nâng cao chất lượng sống.</w:t>
      </w:r>
    </w:p>
    <w:p w14:paraId="5EC46084" w14:textId="77777777" w:rsidR="00C01C33" w:rsidRDefault="00000000">
      <w:pPr>
        <w:pStyle w:val="Compact"/>
        <w:numPr>
          <w:ilvl w:val="0"/>
          <w:numId w:val="3"/>
        </w:numPr>
      </w:pPr>
      <w:r>
        <w:rPr>
          <w:b/>
          <w:bCs/>
        </w:rPr>
        <w:t>Kinh tế:</w:t>
      </w:r>
      <w:r>
        <w:t xml:space="preserve"> hỗ trợ sản xuất nông nghiệp, phát triển du lịch và dịch vụ, tăng giá trị đất đai và sức hấp dẫn của khu vực.</w:t>
      </w:r>
    </w:p>
    <w:p w14:paraId="2EB78CA8" w14:textId="77777777" w:rsidR="00C01C33" w:rsidRDefault="00000000">
      <w:pPr>
        <w:pStyle w:val="Compact"/>
        <w:numPr>
          <w:ilvl w:val="0"/>
          <w:numId w:val="3"/>
        </w:numPr>
      </w:pPr>
      <w:r>
        <w:rPr>
          <w:b/>
          <w:bCs/>
        </w:rPr>
        <w:t>Văn hóa – xã hội:</w:t>
      </w:r>
      <w:r>
        <w:t xml:space="preserve"> lưu giữ di sản, phản ánh lịch sử và lối sống; tạo bản sắc cho vùng và thành phố; là nơi giao lưu, gắn kết cộng đồng.</w:t>
      </w:r>
    </w:p>
    <w:p w14:paraId="529BE7AA" w14:textId="77777777" w:rsidR="00C01C33" w:rsidRDefault="00000000">
      <w:pPr>
        <w:pStyle w:val="Compact"/>
        <w:numPr>
          <w:ilvl w:val="0"/>
          <w:numId w:val="3"/>
        </w:numPr>
      </w:pPr>
      <w:r>
        <w:rPr>
          <w:b/>
          <w:bCs/>
        </w:rPr>
        <w:t>Thẩm mỹ:</w:t>
      </w:r>
      <w:r>
        <w:t xml:space="preserve"> tạo vẻ đẹp, cảm xúc và ấn tượng cho không gian sống.</w:t>
      </w:r>
    </w:p>
    <w:p w14:paraId="42134E68" w14:textId="77777777" w:rsidR="00C01C33" w:rsidRDefault="00000000">
      <w:pPr>
        <w:pStyle w:val="Compact"/>
        <w:numPr>
          <w:ilvl w:val="0"/>
          <w:numId w:val="3"/>
        </w:numPr>
      </w:pPr>
      <w:r>
        <w:rPr>
          <w:b/>
          <w:bCs/>
        </w:rPr>
        <w:lastRenderedPageBreak/>
        <w:t>Phát triển bền vững:</w:t>
      </w:r>
      <w:r>
        <w:t xml:space="preserve"> là cơ sở để cân bằng kinh tế – xã hội – môi trường trong quy hoạch và định hướng phát triển.</w:t>
      </w:r>
    </w:p>
    <w:p w14:paraId="79B3C9F7" w14:textId="77777777" w:rsidR="00C01C33" w:rsidRDefault="00000000">
      <w:pPr>
        <w:pStyle w:val="u3"/>
      </w:pPr>
      <w:bookmarkStart w:id="4" w:name="câu-3"/>
      <w:bookmarkEnd w:id="3"/>
      <w:r>
        <w:t>Câu 3</w:t>
      </w:r>
    </w:p>
    <w:p w14:paraId="0157EEF0" w14:textId="77777777" w:rsidR="00C01C33" w:rsidRDefault="00000000">
      <w:pPr>
        <w:pStyle w:val="Khivnban"/>
        <w:pBdr>
          <w:left w:val="single" w:sz="24" w:space="8" w:color="2E5496"/>
        </w:pBdr>
        <w:shd w:val="clear" w:color="auto" w:fill="EAF1FB"/>
        <w:spacing w:before="80" w:after="200"/>
        <w:ind w:left="227" w:right="113"/>
      </w:pPr>
      <w:r>
        <w:rPr>
          <w:b/>
          <w:color w:val="1F3864"/>
        </w:rPr>
        <w:t>Phân biệt cảnh quan tự nhiên và cảnh quan nhân tạo. Đưa ra ví dụ cụ thể.</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80" w:type="dxa"/>
          <w:left w:w="110" w:type="dxa"/>
          <w:bottom w:w="80" w:type="dxa"/>
          <w:right w:w="110" w:type="dxa"/>
        </w:tblCellMar>
        <w:tblLook w:val="0020" w:firstRow="1" w:lastRow="0" w:firstColumn="0" w:lastColumn="0" w:noHBand="0" w:noVBand="0"/>
      </w:tblPr>
      <w:tblGrid>
        <w:gridCol w:w="1461"/>
        <w:gridCol w:w="3969"/>
        <w:gridCol w:w="3862"/>
      </w:tblGrid>
      <w:tr w:rsidR="00C01C33" w14:paraId="27E111F7" w14:textId="77777777" w:rsidTr="00C01C33">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25761760" w14:textId="77777777" w:rsidR="00C01C33" w:rsidRDefault="00000000">
            <w:pPr>
              <w:pStyle w:val="Compact"/>
              <w:spacing w:before="40" w:after="40"/>
            </w:pPr>
            <w:r>
              <w:rPr>
                <w:b/>
                <w:sz w:val="23"/>
              </w:rPr>
              <w:t>Tiêu chí</w:t>
            </w:r>
          </w:p>
        </w:tc>
        <w:tc>
          <w:tcPr>
            <w:tcW w:w="0" w:type="auto"/>
            <w:shd w:val="clear" w:color="auto" w:fill="D9E2F3"/>
          </w:tcPr>
          <w:p w14:paraId="3E6B7B78" w14:textId="77777777" w:rsidR="00C01C33" w:rsidRDefault="00000000">
            <w:pPr>
              <w:pStyle w:val="Compact"/>
              <w:spacing w:before="40" w:after="40"/>
            </w:pPr>
            <w:r>
              <w:rPr>
                <w:b/>
                <w:sz w:val="23"/>
              </w:rPr>
              <w:t>Cảnh quan tự nhiên</w:t>
            </w:r>
          </w:p>
        </w:tc>
        <w:tc>
          <w:tcPr>
            <w:tcW w:w="0" w:type="auto"/>
            <w:shd w:val="clear" w:color="auto" w:fill="D9E2F3"/>
          </w:tcPr>
          <w:p w14:paraId="3C6C7569" w14:textId="77777777" w:rsidR="00C01C33" w:rsidRDefault="00000000">
            <w:pPr>
              <w:pStyle w:val="Compact"/>
              <w:spacing w:before="40" w:after="40"/>
            </w:pPr>
            <w:r>
              <w:rPr>
                <w:b/>
                <w:sz w:val="23"/>
              </w:rPr>
              <w:t>Cảnh quan nhân tạo</w:t>
            </w:r>
          </w:p>
        </w:tc>
      </w:tr>
      <w:tr w:rsidR="00C01C33" w14:paraId="00BF2437" w14:textId="77777777">
        <w:tc>
          <w:tcPr>
            <w:tcW w:w="0" w:type="auto"/>
          </w:tcPr>
          <w:p w14:paraId="007AFBE3" w14:textId="77777777" w:rsidR="00C01C33" w:rsidRDefault="00000000">
            <w:pPr>
              <w:pStyle w:val="Compact"/>
              <w:spacing w:before="40" w:after="40"/>
            </w:pPr>
            <w:r>
              <w:rPr>
                <w:sz w:val="23"/>
              </w:rPr>
              <w:t>Nguồn gốc</w:t>
            </w:r>
          </w:p>
        </w:tc>
        <w:tc>
          <w:tcPr>
            <w:tcW w:w="0" w:type="auto"/>
          </w:tcPr>
          <w:p w14:paraId="091DEE10" w14:textId="77777777" w:rsidR="00C01C33" w:rsidRDefault="00000000">
            <w:pPr>
              <w:pStyle w:val="Compact"/>
              <w:spacing w:before="40" w:after="40"/>
            </w:pPr>
            <w:r>
              <w:rPr>
                <w:sz w:val="23"/>
              </w:rPr>
              <w:t>Hình thành do quá trình tự nhiên, ít hoặc không có tác động của con người</w:t>
            </w:r>
          </w:p>
        </w:tc>
        <w:tc>
          <w:tcPr>
            <w:tcW w:w="0" w:type="auto"/>
          </w:tcPr>
          <w:p w14:paraId="5C4290F0" w14:textId="77777777" w:rsidR="00C01C33" w:rsidRDefault="00000000">
            <w:pPr>
              <w:pStyle w:val="Compact"/>
              <w:spacing w:before="40" w:after="40"/>
            </w:pPr>
            <w:r>
              <w:rPr>
                <w:sz w:val="23"/>
              </w:rPr>
              <w:t>Do con người quy hoạch, thiết kế, xây dựng hoặc cải tạo</w:t>
            </w:r>
          </w:p>
        </w:tc>
      </w:tr>
      <w:tr w:rsidR="00C01C33" w14:paraId="48CD7BB5" w14:textId="77777777">
        <w:tc>
          <w:tcPr>
            <w:tcW w:w="0" w:type="auto"/>
          </w:tcPr>
          <w:p w14:paraId="3FDD05AE" w14:textId="77777777" w:rsidR="00C01C33" w:rsidRDefault="00000000">
            <w:pPr>
              <w:pStyle w:val="Compact"/>
              <w:spacing w:before="40" w:after="40"/>
            </w:pPr>
            <w:r>
              <w:rPr>
                <w:sz w:val="23"/>
              </w:rPr>
              <w:t>Thành phần chủ yếu</w:t>
            </w:r>
          </w:p>
        </w:tc>
        <w:tc>
          <w:tcPr>
            <w:tcW w:w="0" w:type="auto"/>
          </w:tcPr>
          <w:p w14:paraId="1D2FCACB" w14:textId="77777777" w:rsidR="00C01C33" w:rsidRDefault="00000000">
            <w:pPr>
              <w:pStyle w:val="Compact"/>
              <w:spacing w:before="40" w:after="40"/>
            </w:pPr>
            <w:r>
              <w:rPr>
                <w:sz w:val="23"/>
              </w:rPr>
              <w:t>Địa hình, khí hậu, thủy văn, thảm thực vật, động vật</w:t>
            </w:r>
          </w:p>
        </w:tc>
        <w:tc>
          <w:tcPr>
            <w:tcW w:w="0" w:type="auto"/>
          </w:tcPr>
          <w:p w14:paraId="4D837FDF" w14:textId="77777777" w:rsidR="00C01C33" w:rsidRDefault="00000000">
            <w:pPr>
              <w:pStyle w:val="Compact"/>
              <w:spacing w:before="40" w:after="40"/>
            </w:pPr>
            <w:r>
              <w:rPr>
                <w:sz w:val="23"/>
              </w:rPr>
              <w:t>Công trình, hạ tầng, công viên, vườn, khu dân cư, khu sản xuất</w:t>
            </w:r>
          </w:p>
        </w:tc>
      </w:tr>
      <w:tr w:rsidR="00C01C33" w14:paraId="698DBE75" w14:textId="77777777">
        <w:tc>
          <w:tcPr>
            <w:tcW w:w="0" w:type="auto"/>
          </w:tcPr>
          <w:p w14:paraId="0E0FA599" w14:textId="77777777" w:rsidR="00C01C33" w:rsidRDefault="00000000">
            <w:pPr>
              <w:pStyle w:val="Compact"/>
              <w:spacing w:before="40" w:after="40"/>
            </w:pPr>
            <w:r>
              <w:rPr>
                <w:sz w:val="23"/>
              </w:rPr>
              <w:t>Mục đích</w:t>
            </w:r>
          </w:p>
        </w:tc>
        <w:tc>
          <w:tcPr>
            <w:tcW w:w="0" w:type="auto"/>
          </w:tcPr>
          <w:p w14:paraId="0950A611" w14:textId="77777777" w:rsidR="00C01C33" w:rsidRDefault="00000000">
            <w:pPr>
              <w:pStyle w:val="Compact"/>
              <w:spacing w:before="40" w:after="40"/>
            </w:pPr>
            <w:r>
              <w:rPr>
                <w:sz w:val="23"/>
              </w:rPr>
              <w:t>Tồn tại theo quy luật sinh thái; bảo tồn, nghiên cứu, tham quan</w:t>
            </w:r>
          </w:p>
        </w:tc>
        <w:tc>
          <w:tcPr>
            <w:tcW w:w="0" w:type="auto"/>
          </w:tcPr>
          <w:p w14:paraId="75FF9897" w14:textId="77777777" w:rsidR="00C01C33" w:rsidRDefault="00000000">
            <w:pPr>
              <w:pStyle w:val="Compact"/>
              <w:spacing w:before="40" w:after="40"/>
            </w:pPr>
            <w:r>
              <w:rPr>
                <w:sz w:val="23"/>
              </w:rPr>
              <w:t>Phục vụ nhu cầu ở, sản xuất, nghỉ ngơi, giao lưu, thẩm mỹ</w:t>
            </w:r>
          </w:p>
        </w:tc>
      </w:tr>
      <w:tr w:rsidR="00C01C33" w14:paraId="3FD2A4B1" w14:textId="77777777">
        <w:tc>
          <w:tcPr>
            <w:tcW w:w="0" w:type="auto"/>
          </w:tcPr>
          <w:p w14:paraId="7DD07407" w14:textId="77777777" w:rsidR="00C01C33" w:rsidRDefault="00000000">
            <w:pPr>
              <w:pStyle w:val="Compact"/>
              <w:spacing w:before="40" w:after="40"/>
            </w:pPr>
            <w:r>
              <w:rPr>
                <w:sz w:val="23"/>
              </w:rPr>
              <w:t>Tính chất</w:t>
            </w:r>
          </w:p>
        </w:tc>
        <w:tc>
          <w:tcPr>
            <w:tcW w:w="0" w:type="auto"/>
          </w:tcPr>
          <w:p w14:paraId="41003577" w14:textId="77777777" w:rsidR="00C01C33" w:rsidRDefault="00000000">
            <w:pPr>
              <w:pStyle w:val="Compact"/>
              <w:spacing w:before="40" w:after="40"/>
            </w:pPr>
            <w:r>
              <w:rPr>
                <w:sz w:val="23"/>
              </w:rPr>
              <w:t>Biến đổi chậm theo quy luật tự nhiên, cần được bảo tồn</w:t>
            </w:r>
          </w:p>
        </w:tc>
        <w:tc>
          <w:tcPr>
            <w:tcW w:w="0" w:type="auto"/>
          </w:tcPr>
          <w:p w14:paraId="400FF910" w14:textId="77777777" w:rsidR="00C01C33" w:rsidRDefault="00000000">
            <w:pPr>
              <w:pStyle w:val="Compact"/>
              <w:spacing w:before="40" w:after="40"/>
            </w:pPr>
            <w:r>
              <w:rPr>
                <w:sz w:val="23"/>
              </w:rPr>
              <w:t>Có tổ chức, có kế hoạch, cần quản lý và duy tu</w:t>
            </w:r>
          </w:p>
        </w:tc>
      </w:tr>
      <w:tr w:rsidR="00C01C33" w14:paraId="0E95CA72" w14:textId="77777777">
        <w:tc>
          <w:tcPr>
            <w:tcW w:w="0" w:type="auto"/>
          </w:tcPr>
          <w:p w14:paraId="0F04F7E4" w14:textId="77777777" w:rsidR="00C01C33" w:rsidRDefault="00000000">
            <w:pPr>
              <w:pStyle w:val="Compact"/>
              <w:spacing w:before="40" w:after="40"/>
            </w:pPr>
            <w:r>
              <w:rPr>
                <w:sz w:val="23"/>
              </w:rPr>
              <w:t>Ví dụ</w:t>
            </w:r>
          </w:p>
        </w:tc>
        <w:tc>
          <w:tcPr>
            <w:tcW w:w="0" w:type="auto"/>
          </w:tcPr>
          <w:p w14:paraId="4CA69449" w14:textId="77777777" w:rsidR="00C01C33" w:rsidRDefault="00000000">
            <w:pPr>
              <w:pStyle w:val="Compact"/>
              <w:spacing w:before="40" w:after="40"/>
            </w:pPr>
            <w:r>
              <w:rPr>
                <w:sz w:val="23"/>
              </w:rPr>
              <w:t>Vịnh Hạ Long, hồ Ba Bể, vườn quốc gia Cúc Phương</w:t>
            </w:r>
          </w:p>
        </w:tc>
        <w:tc>
          <w:tcPr>
            <w:tcW w:w="0" w:type="auto"/>
          </w:tcPr>
          <w:p w14:paraId="2D937FAD" w14:textId="77777777" w:rsidR="00C01C33" w:rsidRDefault="00000000">
            <w:pPr>
              <w:pStyle w:val="Compact"/>
              <w:spacing w:before="40" w:after="40"/>
            </w:pPr>
            <w:r>
              <w:rPr>
                <w:sz w:val="23"/>
              </w:rPr>
              <w:t>Công viên Thống Nhất, vườn Versailles, khu đô thị, khu công nghiệp</w:t>
            </w:r>
          </w:p>
        </w:tc>
      </w:tr>
    </w:tbl>
    <w:p w14:paraId="23842C8A" w14:textId="77777777" w:rsidR="00C01C33" w:rsidRDefault="00000000">
      <w:pPr>
        <w:pStyle w:val="ThnVnban"/>
      </w:pPr>
      <w:r>
        <w:t>Lưu ý: nhiều cảnh quan mang tính hỗn hợp, ví dụ ruộng bậc thang vừa dựa trên địa hình tự nhiên vừa do con người tạo dựng.</w:t>
      </w:r>
    </w:p>
    <w:p w14:paraId="20AD7BA8" w14:textId="77777777" w:rsidR="00C01C33" w:rsidRDefault="00000000">
      <w:pPr>
        <w:pStyle w:val="u3"/>
      </w:pPr>
      <w:bookmarkStart w:id="5" w:name="câu-4"/>
      <w:bookmarkEnd w:id="4"/>
      <w:r>
        <w:t>Câu 4</w:t>
      </w:r>
    </w:p>
    <w:p w14:paraId="3A6DA77C" w14:textId="77777777" w:rsidR="00C01C33" w:rsidRDefault="00000000">
      <w:pPr>
        <w:pStyle w:val="Khivnban"/>
        <w:pBdr>
          <w:left w:val="single" w:sz="24" w:space="8" w:color="2E5496"/>
        </w:pBdr>
        <w:shd w:val="clear" w:color="auto" w:fill="EAF1FB"/>
        <w:spacing w:before="80" w:after="200"/>
        <w:ind w:left="227" w:right="113"/>
      </w:pPr>
      <w:r>
        <w:rPr>
          <w:b/>
          <w:color w:val="1F3864"/>
        </w:rPr>
        <w:t>Trình bày khái niệm cảnh quan vùng? Cảnh quan vùng bao gồm các loại chủ yếu nào?</w:t>
      </w:r>
    </w:p>
    <w:p w14:paraId="1BBF1684" w14:textId="77777777" w:rsidR="00C01C33" w:rsidRDefault="00000000">
      <w:pPr>
        <w:pStyle w:val="FirstParagraph"/>
      </w:pPr>
      <w:r>
        <w:rPr>
          <w:b/>
          <w:bCs/>
        </w:rPr>
        <w:t>Khái niệm.</w:t>
      </w:r>
      <w:r>
        <w:t xml:space="preserve"> Cảnh quan vùng là cảnh quan ở quy mô lãnh thổ lớn (một vùng, miền hoặc liên tỉnh), là tổ hợp gắn kết giữa các yếu tố tự nhiên và nhân tạo trong cùng một phạm vi không gian; được xem là bộ phận quan trọng của cảnh quan nhân tạo.</w:t>
      </w:r>
    </w:p>
    <w:p w14:paraId="0CCF90F6" w14:textId="77777777" w:rsidR="00C01C33" w:rsidRDefault="00000000">
      <w:pPr>
        <w:pStyle w:val="ThnVnban"/>
      </w:pPr>
      <w:r>
        <w:rPr>
          <w:b/>
          <w:bCs/>
        </w:rPr>
        <w:t>Yếu tố cấu thành.</w:t>
      </w:r>
      <w:r>
        <w:t xml:space="preserve"> Nhóm tự nhiên gồm địa hình, khí hậu, thủy văn, thảm thực vật. Nhóm nhân tạo gồm hạ tầng giao thông, khu dân cư, công trình công cộng.</w:t>
      </w:r>
    </w:p>
    <w:p w14:paraId="11F8DA07" w14:textId="77777777" w:rsidR="00C01C33" w:rsidRDefault="00000000">
      <w:pPr>
        <w:pStyle w:val="ThnVnban"/>
      </w:pPr>
      <w:r>
        <w:rPr>
          <w:b/>
          <w:bCs/>
        </w:rPr>
        <w:t>Các loại chủ yếu:</w:t>
      </w:r>
    </w:p>
    <w:p w14:paraId="12D0FBEA" w14:textId="77777777" w:rsidR="00C01C33" w:rsidRDefault="00000000">
      <w:pPr>
        <w:pStyle w:val="Compact"/>
        <w:numPr>
          <w:ilvl w:val="0"/>
          <w:numId w:val="4"/>
        </w:numPr>
      </w:pPr>
      <w:r>
        <w:rPr>
          <w:b/>
          <w:bCs/>
        </w:rPr>
        <w:t>Cảnh quan thiên nhiên:</w:t>
      </w:r>
      <w:r>
        <w:t xml:space="preserve"> gồm cảnh quan bảo tồn (vườn quốc gia, khu dự trữ thiên nhiên) và cảnh quan có giá trị nghệ thuật độc đáo (hồ Ba Bể, vịnh Hạ Long).</w:t>
      </w:r>
    </w:p>
    <w:p w14:paraId="765CEA6A" w14:textId="77777777" w:rsidR="00C01C33" w:rsidRDefault="00000000">
      <w:pPr>
        <w:pStyle w:val="Compact"/>
        <w:numPr>
          <w:ilvl w:val="0"/>
          <w:numId w:val="4"/>
        </w:numPr>
      </w:pPr>
      <w:r>
        <w:rPr>
          <w:b/>
          <w:bCs/>
        </w:rPr>
        <w:t>Cảnh quan sản xuất:</w:t>
      </w:r>
      <w:r>
        <w:t xml:space="preserve"> vùng trồng trọt, lâm nghiệp, thủy sản và vùng công nghiệp.</w:t>
      </w:r>
    </w:p>
    <w:p w14:paraId="6599DD5D" w14:textId="77777777" w:rsidR="00C01C33" w:rsidRDefault="00000000">
      <w:pPr>
        <w:pStyle w:val="Compact"/>
        <w:numPr>
          <w:ilvl w:val="0"/>
          <w:numId w:val="4"/>
        </w:numPr>
      </w:pPr>
      <w:r>
        <w:rPr>
          <w:b/>
          <w:bCs/>
        </w:rPr>
        <w:t>Cảnh quan điểm dân cư:</w:t>
      </w:r>
      <w:r>
        <w:t xml:space="preserve"> đô thị và nông thôn.</w:t>
      </w:r>
    </w:p>
    <w:p w14:paraId="5ACE3889" w14:textId="77777777" w:rsidR="00C01C33" w:rsidRDefault="00000000">
      <w:pPr>
        <w:pStyle w:val="Compact"/>
        <w:numPr>
          <w:ilvl w:val="0"/>
          <w:numId w:val="4"/>
        </w:numPr>
      </w:pPr>
      <w:r>
        <w:rPr>
          <w:b/>
          <w:bCs/>
        </w:rPr>
        <w:t>Cảnh quan du lịch – nghỉ dưỡng:</w:t>
      </w:r>
      <w:r>
        <w:t xml:space="preserve"> các khu du lịch sinh thái, nghỉ dưỡng, văn hóa.</w:t>
      </w:r>
    </w:p>
    <w:p w14:paraId="345BD45C" w14:textId="77777777" w:rsidR="00C01C33" w:rsidRDefault="00000000">
      <w:pPr>
        <w:pStyle w:val="FirstParagraph"/>
      </w:pPr>
      <w:r>
        <w:rPr>
          <w:b/>
          <w:bCs/>
        </w:rPr>
        <w:t>Vai trò.</w:t>
      </w:r>
      <w:r>
        <w:t xml:space="preserve"> Duy trì cân bằng sinh thái, bảo tồn đa dạng sinh học, định hướng sử dụng đất và phát triển kinh tế – xã hội bền vững của vùng.</w:t>
      </w:r>
    </w:p>
    <w:p w14:paraId="41EE992D" w14:textId="77777777" w:rsidR="00C01C33" w:rsidRDefault="00000000">
      <w:pPr>
        <w:pStyle w:val="u3"/>
      </w:pPr>
      <w:bookmarkStart w:id="6" w:name="câu-5"/>
      <w:bookmarkEnd w:id="5"/>
      <w:r>
        <w:lastRenderedPageBreak/>
        <w:t>Câu 5</w:t>
      </w:r>
    </w:p>
    <w:p w14:paraId="79771F52" w14:textId="77777777" w:rsidR="00C01C33" w:rsidRDefault="00000000">
      <w:pPr>
        <w:pStyle w:val="Khivnban"/>
        <w:pBdr>
          <w:left w:val="single" w:sz="24" w:space="8" w:color="2E5496"/>
        </w:pBdr>
        <w:shd w:val="clear" w:color="auto" w:fill="EAF1FB"/>
        <w:spacing w:before="80" w:after="200"/>
        <w:ind w:left="227" w:right="113"/>
      </w:pPr>
      <w:r>
        <w:rPr>
          <w:b/>
          <w:color w:val="1F3864"/>
        </w:rPr>
        <w:t>Trình bày khái niệm cảnh quan đô thị? Cảnh quan đô thị bao gồm các yếu tố vật lý và phi vật lý nào trong môi trường đô thị?</w:t>
      </w:r>
    </w:p>
    <w:p w14:paraId="69F99408" w14:textId="77777777" w:rsidR="00C01C33" w:rsidRDefault="00000000">
      <w:pPr>
        <w:pStyle w:val="FirstParagraph"/>
      </w:pPr>
      <w:r>
        <w:rPr>
          <w:b/>
          <w:bCs/>
        </w:rPr>
        <w:t>Khái niệm.</w:t>
      </w:r>
      <w:r>
        <w:t xml:space="preserve"> Cảnh quan đô thị là toàn bộ không gian vật chất và phi vật chất của đô thị mà con người nhìn thấy và cảm nhận được, bao gồm các thành phần tự nhiên, nhân tạo, văn hóa và xã hội.</w:t>
      </w:r>
    </w:p>
    <w:p w14:paraId="26B0F1DE" w14:textId="77777777" w:rsidR="00C01C33" w:rsidRDefault="00000000">
      <w:pPr>
        <w:pStyle w:val="ThnVnban"/>
      </w:pPr>
      <w:r>
        <w:rPr>
          <w:b/>
          <w:bCs/>
        </w:rPr>
        <w:t>Yếu tố vật lý (hữu hình):</w:t>
      </w:r>
    </w:p>
    <w:p w14:paraId="6D3B87E5" w14:textId="77777777" w:rsidR="00C01C33" w:rsidRDefault="00000000">
      <w:pPr>
        <w:pStyle w:val="Compact"/>
        <w:numPr>
          <w:ilvl w:val="0"/>
          <w:numId w:val="5"/>
        </w:numPr>
      </w:pPr>
      <w:r>
        <w:t>Tự nhiên: địa hình, sông hồ, mặt nước, cây xanh, không gian xanh.</w:t>
      </w:r>
    </w:p>
    <w:p w14:paraId="1FD94984" w14:textId="77777777" w:rsidR="00C01C33" w:rsidRDefault="00000000">
      <w:pPr>
        <w:pStyle w:val="Compact"/>
        <w:numPr>
          <w:ilvl w:val="0"/>
          <w:numId w:val="5"/>
        </w:numPr>
      </w:pPr>
      <w:r>
        <w:t>Nhân tạo: công trình kiến trúc, đường phố, cầu, hạ tầng kỹ thuật.</w:t>
      </w:r>
    </w:p>
    <w:p w14:paraId="6DE60107" w14:textId="77777777" w:rsidR="00C01C33" w:rsidRDefault="00000000">
      <w:pPr>
        <w:pStyle w:val="Compact"/>
        <w:numPr>
          <w:ilvl w:val="0"/>
          <w:numId w:val="5"/>
        </w:numPr>
      </w:pPr>
      <w:r>
        <w:t>Không gian công cộng: quảng trường, công viên, vườn hoa, tuyến phố đi bộ; cùng các tiểu cảnh, chiếu sáng, biển hiệu, tiện ích đô thị.</w:t>
      </w:r>
    </w:p>
    <w:p w14:paraId="2BC24C9A" w14:textId="77777777" w:rsidR="00C01C33" w:rsidRDefault="00000000">
      <w:pPr>
        <w:pStyle w:val="FirstParagraph"/>
      </w:pPr>
      <w:r>
        <w:rPr>
          <w:b/>
          <w:bCs/>
        </w:rPr>
        <w:t>Yếu tố phi vật lý (vô hình):</w:t>
      </w:r>
    </w:p>
    <w:p w14:paraId="58016884" w14:textId="77777777" w:rsidR="00C01C33" w:rsidRDefault="00000000">
      <w:pPr>
        <w:pStyle w:val="Compact"/>
        <w:numPr>
          <w:ilvl w:val="0"/>
          <w:numId w:val="6"/>
        </w:numPr>
      </w:pPr>
      <w:r>
        <w:t>Văn hóa – lịch sử: di tích, truyền thống, bản sắc, ký ức đô thị, lễ hội.</w:t>
      </w:r>
    </w:p>
    <w:p w14:paraId="49136F1D" w14:textId="77777777" w:rsidR="00C01C33" w:rsidRDefault="00000000">
      <w:pPr>
        <w:pStyle w:val="Compact"/>
        <w:numPr>
          <w:ilvl w:val="0"/>
          <w:numId w:val="6"/>
        </w:numPr>
      </w:pPr>
      <w:r>
        <w:t>Xã hội: lối sống, hoạt động giao lưu, tương tác của cộng đồng.</w:t>
      </w:r>
    </w:p>
    <w:p w14:paraId="099A793D" w14:textId="77777777" w:rsidR="00C01C33" w:rsidRDefault="00000000">
      <w:pPr>
        <w:pStyle w:val="Compact"/>
        <w:numPr>
          <w:ilvl w:val="0"/>
          <w:numId w:val="6"/>
        </w:numPr>
      </w:pPr>
      <w:r>
        <w:t>Cảm nhận giác quan và trải nghiệm: ánh sáng, âm thanh, mùi hương, không khí, cảm giác an toàn, thoải mái.</w:t>
      </w:r>
    </w:p>
    <w:p w14:paraId="0629DA80" w14:textId="77777777" w:rsidR="00C01C33" w:rsidRDefault="00000000">
      <w:pPr>
        <w:pStyle w:val="Compact"/>
        <w:numPr>
          <w:ilvl w:val="0"/>
          <w:numId w:val="6"/>
        </w:numPr>
      </w:pPr>
      <w:r>
        <w:t>Thể chế: quy hoạch, chính sách, quản lý và sự tham gia của cộng đồng.</w:t>
      </w:r>
    </w:p>
    <w:p w14:paraId="0EB022F7" w14:textId="77777777" w:rsidR="00C01C33" w:rsidRDefault="00000000">
      <w:pPr>
        <w:pStyle w:val="FirstParagraph"/>
      </w:pPr>
      <w:r>
        <w:t>Hai nhóm yếu tố bổ sung cho nhau để tạo nên bản sắc và chất lượng sống của thành phố.</w:t>
      </w:r>
    </w:p>
    <w:p w14:paraId="163A15A1" w14:textId="77777777" w:rsidR="00C01C33" w:rsidRDefault="00000000">
      <w:pPr>
        <w:pStyle w:val="u3"/>
      </w:pPr>
      <w:bookmarkStart w:id="7" w:name="câu-6"/>
      <w:bookmarkEnd w:id="6"/>
      <w:r>
        <w:t>Câu 6</w:t>
      </w:r>
    </w:p>
    <w:p w14:paraId="4D5C884C" w14:textId="77777777" w:rsidR="00C01C33" w:rsidRDefault="00000000">
      <w:pPr>
        <w:pStyle w:val="Khivnban"/>
        <w:pBdr>
          <w:left w:val="single" w:sz="24" w:space="8" w:color="2E5496"/>
        </w:pBdr>
        <w:shd w:val="clear" w:color="auto" w:fill="EAF1FB"/>
        <w:spacing w:before="80" w:after="200"/>
        <w:ind w:left="227" w:right="113"/>
      </w:pPr>
      <w:r>
        <w:rPr>
          <w:b/>
          <w:color w:val="1F3864"/>
        </w:rPr>
        <w:t>Trình bày khái niệm cảnh quan đô thị? Xu hướng phát triển cảnh quan đô thị trong tương lai là gì?</w:t>
      </w:r>
    </w:p>
    <w:p w14:paraId="71E59809" w14:textId="77777777" w:rsidR="00C01C33" w:rsidRDefault="00000000">
      <w:pPr>
        <w:pStyle w:val="FirstParagraph"/>
      </w:pPr>
      <w:r>
        <w:rPr>
          <w:b/>
          <w:bCs/>
        </w:rPr>
        <w:t>Khái niệm.</w:t>
      </w:r>
      <w:r>
        <w:t xml:space="preserve"> Cảnh quan đô thị là toàn bộ không gian vật chất và phi vật chất của đô thị mà con người nhìn thấy và cảm nhận được, bao gồm các thành phần tự nhiên (địa hình, mặt nước, cây xanh), nhân tạo (công trình, đường phố, hạ tầng), văn hóa và xã hội (di sản, lối sống, hoạt động cộng đồng), tạo nên bản sắc riêng của mỗi thành phố.</w:t>
      </w:r>
    </w:p>
    <w:p w14:paraId="1006759A" w14:textId="77777777" w:rsidR="00C01C33" w:rsidRDefault="00000000">
      <w:pPr>
        <w:pStyle w:val="ThnVnban"/>
      </w:pPr>
      <w:r>
        <w:rPr>
          <w:b/>
          <w:bCs/>
        </w:rPr>
        <w:t>Xu hướng phát triển:</w:t>
      </w:r>
    </w:p>
    <w:p w14:paraId="62DA50D0" w14:textId="77777777" w:rsidR="00C01C33" w:rsidRDefault="00000000">
      <w:pPr>
        <w:pStyle w:val="Compact"/>
        <w:numPr>
          <w:ilvl w:val="0"/>
          <w:numId w:val="7"/>
        </w:numPr>
      </w:pPr>
      <w:r>
        <w:rPr>
          <w:b/>
          <w:bCs/>
        </w:rPr>
        <w:t>Xanh hóa và bền vững:</w:t>
      </w:r>
      <w:r>
        <w:t xml:space="preserve"> tăng không gian xanh, hạ tầng xanh – xanh dương, vườn trên mái, vườn đứng, tiết kiệm tài nguyên, giảm tác động môi trường.</w:t>
      </w:r>
    </w:p>
    <w:p w14:paraId="6C5B1A6B" w14:textId="77777777" w:rsidR="00C01C33" w:rsidRDefault="00000000">
      <w:pPr>
        <w:pStyle w:val="Compact"/>
        <w:numPr>
          <w:ilvl w:val="0"/>
          <w:numId w:val="7"/>
        </w:numPr>
      </w:pPr>
      <w:r>
        <w:rPr>
          <w:b/>
          <w:bCs/>
        </w:rPr>
        <w:t>Thích ứng biến đổi khí hậu:</w:t>
      </w:r>
      <w:r>
        <w:t xml:space="preserve"> tăng bề mặt thấm, cây xanh, hồ điều hòa, khả năng trữ nước; giảm đảo nhiệt đô thị.</w:t>
      </w:r>
    </w:p>
    <w:p w14:paraId="7E11796C" w14:textId="77777777" w:rsidR="00C01C33" w:rsidRDefault="00000000">
      <w:pPr>
        <w:pStyle w:val="Compact"/>
        <w:numPr>
          <w:ilvl w:val="0"/>
          <w:numId w:val="7"/>
        </w:numPr>
      </w:pPr>
      <w:r>
        <w:rPr>
          <w:b/>
          <w:bCs/>
        </w:rPr>
        <w:t>Đô thị thông minh:</w:t>
      </w:r>
      <w:r>
        <w:t xml:space="preserve"> ứng dụng công nghệ số trong quản lý, chiếu sáng, giám sát môi trường.</w:t>
      </w:r>
    </w:p>
    <w:p w14:paraId="7F6C1C7E" w14:textId="77777777" w:rsidR="00C01C33" w:rsidRDefault="00000000">
      <w:pPr>
        <w:pStyle w:val="Compact"/>
        <w:numPr>
          <w:ilvl w:val="0"/>
          <w:numId w:val="7"/>
        </w:numPr>
      </w:pPr>
      <w:r>
        <w:rPr>
          <w:b/>
          <w:bCs/>
        </w:rPr>
        <w:t>Giữ gìn bản sắc:</w:t>
      </w:r>
      <w:r>
        <w:t xml:space="preserve"> phát huy văn hóa, lịch sử đặc trưng, bảo tồn di sản, tái sử dụng công trình và đất công nghiệp cũ.</w:t>
      </w:r>
    </w:p>
    <w:p w14:paraId="718DFC24" w14:textId="77777777" w:rsidR="00C01C33" w:rsidRDefault="00000000">
      <w:pPr>
        <w:pStyle w:val="Compact"/>
        <w:numPr>
          <w:ilvl w:val="0"/>
          <w:numId w:val="7"/>
        </w:numPr>
      </w:pPr>
      <w:r>
        <w:rPr>
          <w:b/>
          <w:bCs/>
        </w:rPr>
        <w:t>Không gian công cộng linh hoạt, công bằng:</w:t>
      </w:r>
      <w:r>
        <w:t xml:space="preserve"> đa chức năng, ưu tiên người đi bộ, mọi cư dân dễ tiếp cận dịch vụ và tiện ích.</w:t>
      </w:r>
    </w:p>
    <w:p w14:paraId="6F0EE058" w14:textId="77777777" w:rsidR="00C01C33" w:rsidRDefault="00000000">
      <w:pPr>
        <w:pStyle w:val="Compact"/>
        <w:numPr>
          <w:ilvl w:val="0"/>
          <w:numId w:val="7"/>
        </w:numPr>
      </w:pPr>
      <w:r>
        <w:rPr>
          <w:b/>
          <w:bCs/>
        </w:rPr>
        <w:t>Cộng đồng tham gia:</w:t>
      </w:r>
      <w:r>
        <w:t xml:space="preserve"> quyết định về không gian được công khai, minh bạch, phản ánh nhu cầu thực tế.</w:t>
      </w:r>
    </w:p>
    <w:p w14:paraId="28C18622" w14:textId="77777777" w:rsidR="00C01C33" w:rsidRDefault="00000000">
      <w:pPr>
        <w:pStyle w:val="u3"/>
      </w:pPr>
      <w:bookmarkStart w:id="8" w:name="câu-7"/>
      <w:bookmarkEnd w:id="7"/>
      <w:r>
        <w:lastRenderedPageBreak/>
        <w:t>Câu 7</w:t>
      </w:r>
    </w:p>
    <w:p w14:paraId="23438B10" w14:textId="77777777" w:rsidR="00C01C33" w:rsidRDefault="00000000">
      <w:pPr>
        <w:pStyle w:val="Khivnban"/>
        <w:pBdr>
          <w:left w:val="single" w:sz="24" w:space="8" w:color="2E5496"/>
        </w:pBdr>
        <w:shd w:val="clear" w:color="auto" w:fill="EAF1FB"/>
        <w:spacing w:before="80" w:after="200"/>
        <w:ind w:left="227" w:right="113"/>
      </w:pPr>
      <w:r>
        <w:rPr>
          <w:b/>
          <w:color w:val="1F3864"/>
        </w:rPr>
        <w:t>Trình bày khái niệm cảnh quan nông thôn? Phân biệt cảnh quan nông thôn và cảnh quan đô thị?</w:t>
      </w:r>
    </w:p>
    <w:p w14:paraId="713AADF1" w14:textId="77777777" w:rsidR="00C01C33" w:rsidRDefault="00000000">
      <w:pPr>
        <w:pStyle w:val="FirstParagraph"/>
      </w:pPr>
      <w:r>
        <w:rPr>
          <w:b/>
          <w:bCs/>
        </w:rPr>
        <w:t>Khái niệm.</w:t>
      </w:r>
      <w:r>
        <w:t xml:space="preserve"> Cảnh quan nông thôn là cảnh quan của khu vực nông thôn, hình thành trên cơ sở hoạt động sản xuất nông – lâm – ngư nghiệp và sinh hoạt của cộng đồng; phản ánh rõ nhất mối quan hệ giữa con người với môi trường tự nhiên. Thành phần gồm đồng ruộng, vườn, ao hồ, sông suối, rừng, làng xóm và hạ tầng nông nghiệp như hệ thống tưới tiêu. Vai trò nổi bật: hỗ trợ sản xuất nông nghiệp, phát triển du lịch nông thôn và gìn giữ phong tục, tập quán, di sản địa phương.</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80" w:type="dxa"/>
          <w:left w:w="110" w:type="dxa"/>
          <w:bottom w:w="80" w:type="dxa"/>
          <w:right w:w="110" w:type="dxa"/>
        </w:tblCellMar>
        <w:tblLook w:val="0020" w:firstRow="1" w:lastRow="0" w:firstColumn="0" w:lastColumn="0" w:noHBand="0" w:noVBand="0"/>
      </w:tblPr>
      <w:tblGrid>
        <w:gridCol w:w="1877"/>
        <w:gridCol w:w="3029"/>
        <w:gridCol w:w="4386"/>
      </w:tblGrid>
      <w:tr w:rsidR="00C01C33" w14:paraId="2C8CD484" w14:textId="77777777" w:rsidTr="00C01C33">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732FDB2D" w14:textId="77777777" w:rsidR="00C01C33" w:rsidRDefault="00000000">
            <w:pPr>
              <w:pStyle w:val="Compact"/>
              <w:spacing w:before="40" w:after="40"/>
            </w:pPr>
            <w:r>
              <w:rPr>
                <w:b/>
                <w:sz w:val="23"/>
              </w:rPr>
              <w:t>Tiêu chí</w:t>
            </w:r>
          </w:p>
        </w:tc>
        <w:tc>
          <w:tcPr>
            <w:tcW w:w="0" w:type="auto"/>
            <w:shd w:val="clear" w:color="auto" w:fill="D9E2F3"/>
          </w:tcPr>
          <w:p w14:paraId="0DF84B75" w14:textId="77777777" w:rsidR="00C01C33" w:rsidRDefault="00000000">
            <w:pPr>
              <w:pStyle w:val="Compact"/>
              <w:spacing w:before="40" w:after="40"/>
            </w:pPr>
            <w:r>
              <w:rPr>
                <w:b/>
                <w:sz w:val="23"/>
              </w:rPr>
              <w:t>Cảnh quan nông thôn</w:t>
            </w:r>
          </w:p>
        </w:tc>
        <w:tc>
          <w:tcPr>
            <w:tcW w:w="0" w:type="auto"/>
            <w:shd w:val="clear" w:color="auto" w:fill="D9E2F3"/>
          </w:tcPr>
          <w:p w14:paraId="09736F98" w14:textId="77777777" w:rsidR="00C01C33" w:rsidRDefault="00000000">
            <w:pPr>
              <w:pStyle w:val="Compact"/>
              <w:spacing w:before="40" w:after="40"/>
            </w:pPr>
            <w:r>
              <w:rPr>
                <w:b/>
                <w:sz w:val="23"/>
              </w:rPr>
              <w:t>Cảnh quan đô thị</w:t>
            </w:r>
          </w:p>
        </w:tc>
      </w:tr>
      <w:tr w:rsidR="00C01C33" w14:paraId="40776999" w14:textId="77777777">
        <w:tc>
          <w:tcPr>
            <w:tcW w:w="0" w:type="auto"/>
          </w:tcPr>
          <w:p w14:paraId="31C18B92" w14:textId="77777777" w:rsidR="00C01C33" w:rsidRDefault="00000000">
            <w:pPr>
              <w:pStyle w:val="Compact"/>
              <w:spacing w:before="40" w:after="40"/>
            </w:pPr>
            <w:r>
              <w:rPr>
                <w:sz w:val="23"/>
              </w:rPr>
              <w:t>Thành phần chủ đạo</w:t>
            </w:r>
          </w:p>
        </w:tc>
        <w:tc>
          <w:tcPr>
            <w:tcW w:w="0" w:type="auto"/>
          </w:tcPr>
          <w:p w14:paraId="69141BAE" w14:textId="77777777" w:rsidR="00C01C33" w:rsidRDefault="00000000">
            <w:pPr>
              <w:pStyle w:val="Compact"/>
              <w:spacing w:before="40" w:after="40"/>
            </w:pPr>
            <w:r>
              <w:rPr>
                <w:sz w:val="23"/>
              </w:rPr>
              <w:t>Đồng ruộng, vườn, ao hồ, rừng, làng xóm</w:t>
            </w:r>
          </w:p>
        </w:tc>
        <w:tc>
          <w:tcPr>
            <w:tcW w:w="0" w:type="auto"/>
          </w:tcPr>
          <w:p w14:paraId="4376D287" w14:textId="77777777" w:rsidR="00C01C33" w:rsidRDefault="00000000">
            <w:pPr>
              <w:pStyle w:val="Compact"/>
              <w:spacing w:before="40" w:after="40"/>
            </w:pPr>
            <w:r>
              <w:rPr>
                <w:sz w:val="23"/>
              </w:rPr>
              <w:t>Công trình, đường phố, công viên, quảng trường</w:t>
            </w:r>
          </w:p>
        </w:tc>
      </w:tr>
      <w:tr w:rsidR="00C01C33" w14:paraId="7A0E00F8" w14:textId="77777777">
        <w:tc>
          <w:tcPr>
            <w:tcW w:w="0" w:type="auto"/>
          </w:tcPr>
          <w:p w14:paraId="401AE348" w14:textId="77777777" w:rsidR="00C01C33" w:rsidRDefault="00000000">
            <w:pPr>
              <w:pStyle w:val="Compact"/>
              <w:spacing w:before="40" w:after="40"/>
            </w:pPr>
            <w:r>
              <w:rPr>
                <w:sz w:val="23"/>
              </w:rPr>
              <w:t>Mật độ xây dựng, dân cư</w:t>
            </w:r>
          </w:p>
        </w:tc>
        <w:tc>
          <w:tcPr>
            <w:tcW w:w="0" w:type="auto"/>
          </w:tcPr>
          <w:p w14:paraId="628E0CAF" w14:textId="77777777" w:rsidR="00C01C33" w:rsidRDefault="00000000">
            <w:pPr>
              <w:pStyle w:val="Compact"/>
              <w:spacing w:before="40" w:after="40"/>
            </w:pPr>
            <w:r>
              <w:rPr>
                <w:sz w:val="23"/>
              </w:rPr>
              <w:t>Thấp, phân tán</w:t>
            </w:r>
          </w:p>
        </w:tc>
        <w:tc>
          <w:tcPr>
            <w:tcW w:w="0" w:type="auto"/>
          </w:tcPr>
          <w:p w14:paraId="7E897302" w14:textId="77777777" w:rsidR="00C01C33" w:rsidRDefault="00000000">
            <w:pPr>
              <w:pStyle w:val="Compact"/>
              <w:spacing w:before="40" w:after="40"/>
            </w:pPr>
            <w:r>
              <w:rPr>
                <w:sz w:val="23"/>
              </w:rPr>
              <w:t>Cao, tập trung</w:t>
            </w:r>
          </w:p>
        </w:tc>
      </w:tr>
      <w:tr w:rsidR="00C01C33" w14:paraId="1C8187F2" w14:textId="77777777">
        <w:tc>
          <w:tcPr>
            <w:tcW w:w="0" w:type="auto"/>
          </w:tcPr>
          <w:p w14:paraId="06482402" w14:textId="77777777" w:rsidR="00C01C33" w:rsidRDefault="00000000">
            <w:pPr>
              <w:pStyle w:val="Compact"/>
              <w:spacing w:before="40" w:after="40"/>
            </w:pPr>
            <w:r>
              <w:rPr>
                <w:sz w:val="23"/>
              </w:rPr>
              <w:t>Chức năng chính</w:t>
            </w:r>
          </w:p>
        </w:tc>
        <w:tc>
          <w:tcPr>
            <w:tcW w:w="0" w:type="auto"/>
          </w:tcPr>
          <w:p w14:paraId="189A0239" w14:textId="77777777" w:rsidR="00C01C33" w:rsidRDefault="00000000">
            <w:pPr>
              <w:pStyle w:val="Compact"/>
              <w:spacing w:before="40" w:after="40"/>
            </w:pPr>
            <w:r>
              <w:rPr>
                <w:sz w:val="23"/>
              </w:rPr>
              <w:t>Sản xuất nông – lâm – ngư nghiệp, sinh sống</w:t>
            </w:r>
          </w:p>
        </w:tc>
        <w:tc>
          <w:tcPr>
            <w:tcW w:w="0" w:type="auto"/>
          </w:tcPr>
          <w:p w14:paraId="6753FF99" w14:textId="77777777" w:rsidR="00C01C33" w:rsidRDefault="00000000">
            <w:pPr>
              <w:pStyle w:val="Compact"/>
              <w:spacing w:before="40" w:after="40"/>
            </w:pPr>
            <w:r>
              <w:rPr>
                <w:sz w:val="23"/>
              </w:rPr>
              <w:t>Hành chính, thương mại, dịch vụ, công nghiệp, văn hóa</w:t>
            </w:r>
          </w:p>
        </w:tc>
      </w:tr>
      <w:tr w:rsidR="00C01C33" w14:paraId="4ED91C67" w14:textId="77777777">
        <w:tc>
          <w:tcPr>
            <w:tcW w:w="0" w:type="auto"/>
          </w:tcPr>
          <w:p w14:paraId="30490FF4" w14:textId="77777777" w:rsidR="00C01C33" w:rsidRDefault="00000000">
            <w:pPr>
              <w:pStyle w:val="Compact"/>
              <w:spacing w:before="40" w:after="40"/>
            </w:pPr>
            <w:r>
              <w:rPr>
                <w:sz w:val="23"/>
              </w:rPr>
              <w:t>Quan hệ nổi bật</w:t>
            </w:r>
          </w:p>
        </w:tc>
        <w:tc>
          <w:tcPr>
            <w:tcW w:w="0" w:type="auto"/>
          </w:tcPr>
          <w:p w14:paraId="7DF5D097" w14:textId="77777777" w:rsidR="00C01C33" w:rsidRDefault="00000000">
            <w:pPr>
              <w:pStyle w:val="Compact"/>
              <w:spacing w:before="40" w:after="40"/>
            </w:pPr>
            <w:r>
              <w:rPr>
                <w:sz w:val="23"/>
              </w:rPr>
              <w:t>Con người – môi trường tự nhiên</w:t>
            </w:r>
          </w:p>
        </w:tc>
        <w:tc>
          <w:tcPr>
            <w:tcW w:w="0" w:type="auto"/>
          </w:tcPr>
          <w:p w14:paraId="5A501F99" w14:textId="77777777" w:rsidR="00C01C33" w:rsidRDefault="00000000">
            <w:pPr>
              <w:pStyle w:val="Compact"/>
              <w:spacing w:before="40" w:after="40"/>
            </w:pPr>
            <w:r>
              <w:rPr>
                <w:sz w:val="23"/>
              </w:rPr>
              <w:t>Con người – không gian xây dựng và hoạt động xã hội</w:t>
            </w:r>
          </w:p>
        </w:tc>
      </w:tr>
      <w:tr w:rsidR="00C01C33" w14:paraId="2D040D4D" w14:textId="77777777">
        <w:tc>
          <w:tcPr>
            <w:tcW w:w="0" w:type="auto"/>
          </w:tcPr>
          <w:p w14:paraId="7A2383DD" w14:textId="77777777" w:rsidR="00C01C33" w:rsidRDefault="00000000">
            <w:pPr>
              <w:pStyle w:val="Compact"/>
              <w:spacing w:before="40" w:after="40"/>
            </w:pPr>
            <w:r>
              <w:rPr>
                <w:sz w:val="23"/>
              </w:rPr>
              <w:t>Hạ tầng</w:t>
            </w:r>
          </w:p>
        </w:tc>
        <w:tc>
          <w:tcPr>
            <w:tcW w:w="0" w:type="auto"/>
          </w:tcPr>
          <w:p w14:paraId="3F86BD6E" w14:textId="77777777" w:rsidR="00C01C33" w:rsidRDefault="00000000">
            <w:pPr>
              <w:pStyle w:val="Compact"/>
              <w:spacing w:before="40" w:after="40"/>
            </w:pPr>
            <w:r>
              <w:rPr>
                <w:sz w:val="23"/>
              </w:rPr>
              <w:t>Hệ thống tưới tiêu, đường làng, kênh mương</w:t>
            </w:r>
          </w:p>
        </w:tc>
        <w:tc>
          <w:tcPr>
            <w:tcW w:w="0" w:type="auto"/>
          </w:tcPr>
          <w:p w14:paraId="2F1E0073" w14:textId="77777777" w:rsidR="00C01C33" w:rsidRDefault="00000000">
            <w:pPr>
              <w:pStyle w:val="Compact"/>
              <w:spacing w:before="40" w:after="40"/>
            </w:pPr>
            <w:r>
              <w:rPr>
                <w:sz w:val="23"/>
              </w:rPr>
              <w:t>Giao thông, cấp thoát nước, điện, công trình công cộng</w:t>
            </w:r>
          </w:p>
        </w:tc>
      </w:tr>
      <w:tr w:rsidR="00C01C33" w14:paraId="785F24BA" w14:textId="77777777">
        <w:tc>
          <w:tcPr>
            <w:tcW w:w="0" w:type="auto"/>
          </w:tcPr>
          <w:p w14:paraId="0F7F0E6E" w14:textId="77777777" w:rsidR="00C01C33" w:rsidRDefault="00000000">
            <w:pPr>
              <w:pStyle w:val="Compact"/>
              <w:spacing w:before="40" w:after="40"/>
            </w:pPr>
            <w:r>
              <w:rPr>
                <w:sz w:val="23"/>
              </w:rPr>
              <w:t>Không gian xanh</w:t>
            </w:r>
          </w:p>
        </w:tc>
        <w:tc>
          <w:tcPr>
            <w:tcW w:w="0" w:type="auto"/>
          </w:tcPr>
          <w:p w14:paraId="18594211" w14:textId="77777777" w:rsidR="00C01C33" w:rsidRDefault="00000000">
            <w:pPr>
              <w:pStyle w:val="Compact"/>
              <w:spacing w:before="40" w:after="40"/>
            </w:pPr>
            <w:r>
              <w:rPr>
                <w:sz w:val="23"/>
              </w:rPr>
              <w:t>Là thiên nhiên và cây trồng, rộng và liên tục</w:t>
            </w:r>
          </w:p>
        </w:tc>
        <w:tc>
          <w:tcPr>
            <w:tcW w:w="0" w:type="auto"/>
          </w:tcPr>
          <w:p w14:paraId="3348512E" w14:textId="77777777" w:rsidR="00C01C33" w:rsidRDefault="00000000">
            <w:pPr>
              <w:pStyle w:val="Compact"/>
              <w:spacing w:before="40" w:after="40"/>
            </w:pPr>
            <w:r>
              <w:rPr>
                <w:sz w:val="23"/>
              </w:rPr>
              <w:t>Phải được tổ chức có chủ đích (công viên, vườn hoa, cây đường phố)</w:t>
            </w:r>
          </w:p>
        </w:tc>
      </w:tr>
      <w:tr w:rsidR="00C01C33" w14:paraId="33C952FF" w14:textId="77777777">
        <w:tc>
          <w:tcPr>
            <w:tcW w:w="0" w:type="auto"/>
          </w:tcPr>
          <w:p w14:paraId="7510FDA9" w14:textId="77777777" w:rsidR="00C01C33" w:rsidRDefault="00000000">
            <w:pPr>
              <w:pStyle w:val="Compact"/>
              <w:spacing w:before="40" w:after="40"/>
            </w:pPr>
            <w:r>
              <w:rPr>
                <w:sz w:val="23"/>
              </w:rPr>
              <w:t>Nhịp sống</w:t>
            </w:r>
          </w:p>
        </w:tc>
        <w:tc>
          <w:tcPr>
            <w:tcW w:w="0" w:type="auto"/>
          </w:tcPr>
          <w:p w14:paraId="27E0339B" w14:textId="77777777" w:rsidR="00C01C33" w:rsidRDefault="00000000">
            <w:pPr>
              <w:pStyle w:val="Compact"/>
              <w:spacing w:before="40" w:after="40"/>
            </w:pPr>
            <w:r>
              <w:rPr>
                <w:sz w:val="23"/>
              </w:rPr>
              <w:t>Chậm, theo mùa vụ</w:t>
            </w:r>
          </w:p>
        </w:tc>
        <w:tc>
          <w:tcPr>
            <w:tcW w:w="0" w:type="auto"/>
          </w:tcPr>
          <w:p w14:paraId="5F289AD9" w14:textId="77777777" w:rsidR="00C01C33" w:rsidRDefault="00000000">
            <w:pPr>
              <w:pStyle w:val="Compact"/>
              <w:spacing w:before="40" w:after="40"/>
            </w:pPr>
            <w:r>
              <w:rPr>
                <w:sz w:val="23"/>
              </w:rPr>
              <w:t>Nhanh, liên tục</w:t>
            </w:r>
          </w:p>
        </w:tc>
      </w:tr>
    </w:tbl>
    <w:p w14:paraId="4D81C426" w14:textId="77777777" w:rsidR="00C01C33" w:rsidRDefault="00000000">
      <w:pPr>
        <w:pStyle w:val="u3"/>
      </w:pPr>
      <w:bookmarkStart w:id="9" w:name="câu-8"/>
      <w:bookmarkEnd w:id="8"/>
      <w:r>
        <w:t>Câu 8</w:t>
      </w:r>
    </w:p>
    <w:p w14:paraId="064EB289" w14:textId="77777777" w:rsidR="00C01C33" w:rsidRDefault="00000000">
      <w:pPr>
        <w:pStyle w:val="Khivnban"/>
        <w:pBdr>
          <w:left w:val="single" w:sz="24" w:space="8" w:color="2E5496"/>
        </w:pBdr>
        <w:shd w:val="clear" w:color="auto" w:fill="EAF1FB"/>
        <w:spacing w:before="80" w:after="200"/>
        <w:ind w:left="227" w:right="113"/>
      </w:pPr>
      <w:r>
        <w:rPr>
          <w:b/>
          <w:color w:val="1F3864"/>
        </w:rPr>
        <w:t>Trình bày khái niệm về kiến trúc cảnh quan. Vai trò của kiến trúc cảnh quan trong việc tạo dựng không gian sống và bảo vệ môi trường là gì?</w:t>
      </w:r>
    </w:p>
    <w:p w14:paraId="1423E540" w14:textId="77777777" w:rsidR="00C01C33" w:rsidRDefault="00000000">
      <w:pPr>
        <w:pStyle w:val="FirstParagraph"/>
      </w:pPr>
      <w:r>
        <w:rPr>
          <w:b/>
          <w:bCs/>
        </w:rPr>
        <w:t>Khái niệm.</w:t>
      </w:r>
      <w:r>
        <w:t xml:space="preserve"> Kiến trúc cảnh quan là lĩnh vực kết hợp nghệ thuật, khoa học và kỹ thuật để nghiên cứu, quy hoạch, thiết kế, quản lý và bảo tồn các không gian ngoài trời như không gian mở, công viên, vườn, khu dân cư và đô thị, nhằm tạo môi trường sống tiện nghi, thẩm mỹ và bền vững.</w:t>
      </w:r>
    </w:p>
    <w:p w14:paraId="401E738F" w14:textId="77777777" w:rsidR="00C01C33" w:rsidRDefault="00000000">
      <w:pPr>
        <w:pStyle w:val="ThnVnban"/>
      </w:pPr>
      <w:r>
        <w:rPr>
          <w:b/>
          <w:bCs/>
        </w:rPr>
        <w:t>Vai trò:</w:t>
      </w:r>
    </w:p>
    <w:p w14:paraId="6B440E56" w14:textId="77777777" w:rsidR="00C01C33" w:rsidRDefault="00000000">
      <w:pPr>
        <w:pStyle w:val="Compact"/>
        <w:numPr>
          <w:ilvl w:val="0"/>
          <w:numId w:val="8"/>
        </w:numPr>
      </w:pPr>
      <w:r>
        <w:rPr>
          <w:b/>
          <w:bCs/>
        </w:rPr>
        <w:t>Tạo dựng không gian sống:</w:t>
      </w:r>
      <w:r>
        <w:t xml:space="preserve"> tạo công viên, vườn hoa, không gian xanh và mở công cộng; đáp ứng công năng, thẩm mỹ, nhu cầu nghỉ ngơi, giao lưu; nâng cao sức khỏe và chất lượng sống.</w:t>
      </w:r>
    </w:p>
    <w:p w14:paraId="2CE6EDD5" w14:textId="77777777" w:rsidR="00C01C33" w:rsidRDefault="00000000">
      <w:pPr>
        <w:pStyle w:val="Compact"/>
        <w:numPr>
          <w:ilvl w:val="0"/>
          <w:numId w:val="8"/>
        </w:numPr>
      </w:pPr>
      <w:r>
        <w:rPr>
          <w:b/>
          <w:bCs/>
        </w:rPr>
        <w:t>Bảo vệ môi trường:</w:t>
      </w:r>
      <w:r>
        <w:t xml:space="preserve"> điều hòa vi khí hậu, giảm ô nhiễm không khí, tăng khả năng thấm và trữ nước, hỗ trợ đa dạng sinh học, thích ứng biến đổi khí hậu.</w:t>
      </w:r>
    </w:p>
    <w:p w14:paraId="323ED022" w14:textId="77777777" w:rsidR="00C01C33" w:rsidRDefault="00000000">
      <w:pPr>
        <w:pStyle w:val="Compact"/>
        <w:numPr>
          <w:ilvl w:val="0"/>
          <w:numId w:val="8"/>
        </w:numPr>
      </w:pPr>
      <w:r>
        <w:rPr>
          <w:b/>
          <w:bCs/>
        </w:rPr>
        <w:lastRenderedPageBreak/>
        <w:t>Bảo tồn:</w:t>
      </w:r>
      <w:r>
        <w:t xml:space="preserve"> bảo vệ tài nguyên thiên nhiên và di sản văn hóa, tạo bản sắc cho không gian.</w:t>
      </w:r>
    </w:p>
    <w:p w14:paraId="2EC37455" w14:textId="77777777" w:rsidR="00C01C33" w:rsidRDefault="00000000">
      <w:pPr>
        <w:pStyle w:val="u3"/>
      </w:pPr>
      <w:bookmarkStart w:id="10" w:name="câu-9"/>
      <w:bookmarkEnd w:id="9"/>
      <w:r>
        <w:t>Câu 9</w:t>
      </w:r>
    </w:p>
    <w:p w14:paraId="1B529B67" w14:textId="77777777" w:rsidR="00C01C33" w:rsidRDefault="00000000">
      <w:pPr>
        <w:pStyle w:val="Khivnban"/>
        <w:pBdr>
          <w:left w:val="single" w:sz="24" w:space="8" w:color="2E5496"/>
        </w:pBdr>
        <w:shd w:val="clear" w:color="auto" w:fill="EAF1FB"/>
        <w:spacing w:before="80" w:after="200"/>
        <w:ind w:left="227" w:right="113"/>
      </w:pPr>
      <w:r>
        <w:rPr>
          <w:b/>
          <w:color w:val="1F3864"/>
        </w:rPr>
        <w:t>Phân biệt kiến trúc cảnh quan với kiến trúc công trình. Đưa ra ví dụ minh họa?</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80" w:type="dxa"/>
          <w:left w:w="110" w:type="dxa"/>
          <w:bottom w:w="80" w:type="dxa"/>
          <w:right w:w="110" w:type="dxa"/>
        </w:tblCellMar>
        <w:tblLook w:val="0020" w:firstRow="1" w:lastRow="0" w:firstColumn="0" w:lastColumn="0" w:noHBand="0" w:noVBand="0"/>
      </w:tblPr>
      <w:tblGrid>
        <w:gridCol w:w="1279"/>
        <w:gridCol w:w="4561"/>
        <w:gridCol w:w="3452"/>
      </w:tblGrid>
      <w:tr w:rsidR="00C01C33" w14:paraId="585F1EAD" w14:textId="77777777" w:rsidTr="00C01C33">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4B206C93" w14:textId="77777777" w:rsidR="00C01C33" w:rsidRDefault="00000000">
            <w:pPr>
              <w:pStyle w:val="Compact"/>
              <w:spacing w:before="40" w:after="40"/>
            </w:pPr>
            <w:r>
              <w:rPr>
                <w:b/>
                <w:sz w:val="23"/>
              </w:rPr>
              <w:t>Tiêu chí</w:t>
            </w:r>
          </w:p>
        </w:tc>
        <w:tc>
          <w:tcPr>
            <w:tcW w:w="0" w:type="auto"/>
            <w:shd w:val="clear" w:color="auto" w:fill="D9E2F3"/>
          </w:tcPr>
          <w:p w14:paraId="35F2190C" w14:textId="77777777" w:rsidR="00C01C33" w:rsidRDefault="00000000">
            <w:pPr>
              <w:pStyle w:val="Compact"/>
              <w:spacing w:before="40" w:after="40"/>
            </w:pPr>
            <w:r>
              <w:rPr>
                <w:b/>
                <w:sz w:val="23"/>
              </w:rPr>
              <w:t>Kiến trúc cảnh quan</w:t>
            </w:r>
          </w:p>
        </w:tc>
        <w:tc>
          <w:tcPr>
            <w:tcW w:w="0" w:type="auto"/>
            <w:shd w:val="clear" w:color="auto" w:fill="D9E2F3"/>
          </w:tcPr>
          <w:p w14:paraId="23B7AC71" w14:textId="77777777" w:rsidR="00C01C33" w:rsidRDefault="00000000">
            <w:pPr>
              <w:pStyle w:val="Compact"/>
              <w:spacing w:before="40" w:after="40"/>
            </w:pPr>
            <w:r>
              <w:rPr>
                <w:b/>
                <w:sz w:val="23"/>
              </w:rPr>
              <w:t>Kiến trúc công trình</w:t>
            </w:r>
          </w:p>
        </w:tc>
      </w:tr>
      <w:tr w:rsidR="00C01C33" w14:paraId="54E63AA6" w14:textId="77777777">
        <w:tc>
          <w:tcPr>
            <w:tcW w:w="0" w:type="auto"/>
          </w:tcPr>
          <w:p w14:paraId="5428B275" w14:textId="77777777" w:rsidR="00C01C33" w:rsidRDefault="00000000">
            <w:pPr>
              <w:pStyle w:val="Compact"/>
              <w:spacing w:before="40" w:after="40"/>
            </w:pPr>
            <w:r>
              <w:rPr>
                <w:sz w:val="23"/>
              </w:rPr>
              <w:t>Đối tượng</w:t>
            </w:r>
          </w:p>
        </w:tc>
        <w:tc>
          <w:tcPr>
            <w:tcW w:w="0" w:type="auto"/>
          </w:tcPr>
          <w:p w14:paraId="385303A7" w14:textId="77777777" w:rsidR="00C01C33" w:rsidRDefault="00000000">
            <w:pPr>
              <w:pStyle w:val="Compact"/>
              <w:spacing w:before="40" w:after="40"/>
            </w:pPr>
            <w:r>
              <w:rPr>
                <w:sz w:val="23"/>
              </w:rPr>
              <w:t>Không gian ngoài trời: công viên, vườn, quảng trường, đường phố, khu đô thị</w:t>
            </w:r>
          </w:p>
        </w:tc>
        <w:tc>
          <w:tcPr>
            <w:tcW w:w="0" w:type="auto"/>
          </w:tcPr>
          <w:p w14:paraId="63BFECA4" w14:textId="77777777" w:rsidR="00C01C33" w:rsidRDefault="00000000">
            <w:pPr>
              <w:pStyle w:val="Compact"/>
              <w:spacing w:before="40" w:after="40"/>
            </w:pPr>
            <w:r>
              <w:rPr>
                <w:sz w:val="23"/>
              </w:rPr>
              <w:t>Công trình xây dựng: nhà ở, nhà hát, trường học, văn phòng</w:t>
            </w:r>
          </w:p>
        </w:tc>
      </w:tr>
      <w:tr w:rsidR="00C01C33" w14:paraId="6A47AB12" w14:textId="77777777">
        <w:tc>
          <w:tcPr>
            <w:tcW w:w="0" w:type="auto"/>
          </w:tcPr>
          <w:p w14:paraId="1F64E1CD" w14:textId="77777777" w:rsidR="00C01C33" w:rsidRDefault="00000000">
            <w:pPr>
              <w:pStyle w:val="Compact"/>
              <w:spacing w:before="40" w:after="40"/>
            </w:pPr>
            <w:r>
              <w:rPr>
                <w:sz w:val="23"/>
              </w:rPr>
              <w:t>Vật liệu chủ đạo</w:t>
            </w:r>
          </w:p>
        </w:tc>
        <w:tc>
          <w:tcPr>
            <w:tcW w:w="0" w:type="auto"/>
          </w:tcPr>
          <w:p w14:paraId="7C3733BC" w14:textId="77777777" w:rsidR="00C01C33" w:rsidRDefault="00000000">
            <w:pPr>
              <w:pStyle w:val="Compact"/>
              <w:spacing w:before="40" w:after="40"/>
            </w:pPr>
            <w:r>
              <w:rPr>
                <w:sz w:val="23"/>
              </w:rPr>
              <w:t>Địa hình, cây xanh, mặt nước kết hợp vật liệu lát, tiểu cảnh</w:t>
            </w:r>
          </w:p>
        </w:tc>
        <w:tc>
          <w:tcPr>
            <w:tcW w:w="0" w:type="auto"/>
          </w:tcPr>
          <w:p w14:paraId="6CC8B153" w14:textId="77777777" w:rsidR="00C01C33" w:rsidRDefault="00000000">
            <w:pPr>
              <w:pStyle w:val="Compact"/>
              <w:spacing w:before="40" w:after="40"/>
            </w:pPr>
            <w:r>
              <w:rPr>
                <w:sz w:val="23"/>
              </w:rPr>
              <w:t>Bê tông, thép, gạch, kính</w:t>
            </w:r>
          </w:p>
        </w:tc>
      </w:tr>
      <w:tr w:rsidR="00C01C33" w14:paraId="54F48D28" w14:textId="77777777">
        <w:tc>
          <w:tcPr>
            <w:tcW w:w="0" w:type="auto"/>
          </w:tcPr>
          <w:p w14:paraId="5A7ABD5C" w14:textId="77777777" w:rsidR="00C01C33" w:rsidRDefault="00000000">
            <w:pPr>
              <w:pStyle w:val="Compact"/>
              <w:spacing w:before="40" w:after="40"/>
            </w:pPr>
            <w:r>
              <w:rPr>
                <w:sz w:val="23"/>
              </w:rPr>
              <w:t>Tính chất</w:t>
            </w:r>
          </w:p>
        </w:tc>
        <w:tc>
          <w:tcPr>
            <w:tcW w:w="0" w:type="auto"/>
          </w:tcPr>
          <w:p w14:paraId="31BF5AE0" w14:textId="77777777" w:rsidR="00C01C33" w:rsidRDefault="00000000">
            <w:pPr>
              <w:pStyle w:val="Compact"/>
              <w:spacing w:before="40" w:after="40"/>
            </w:pPr>
            <w:r>
              <w:rPr>
                <w:sz w:val="23"/>
              </w:rPr>
              <w:t>Sống động, biến đổi theo thời gian và mùa</w:t>
            </w:r>
          </w:p>
        </w:tc>
        <w:tc>
          <w:tcPr>
            <w:tcW w:w="0" w:type="auto"/>
          </w:tcPr>
          <w:p w14:paraId="150DFECC" w14:textId="77777777" w:rsidR="00C01C33" w:rsidRDefault="00000000">
            <w:pPr>
              <w:pStyle w:val="Compact"/>
              <w:spacing w:before="40" w:after="40"/>
            </w:pPr>
            <w:r>
              <w:rPr>
                <w:sz w:val="23"/>
              </w:rPr>
              <w:t>Tương đối ổn định sau khi hoàn thành</w:t>
            </w:r>
          </w:p>
        </w:tc>
      </w:tr>
      <w:tr w:rsidR="00C01C33" w14:paraId="391548E9" w14:textId="77777777">
        <w:tc>
          <w:tcPr>
            <w:tcW w:w="0" w:type="auto"/>
          </w:tcPr>
          <w:p w14:paraId="44D82873" w14:textId="77777777" w:rsidR="00C01C33" w:rsidRDefault="00000000">
            <w:pPr>
              <w:pStyle w:val="Compact"/>
              <w:spacing w:before="40" w:after="40"/>
            </w:pPr>
            <w:r>
              <w:rPr>
                <w:sz w:val="23"/>
              </w:rPr>
              <w:t>Trọng tâm</w:t>
            </w:r>
          </w:p>
        </w:tc>
        <w:tc>
          <w:tcPr>
            <w:tcW w:w="0" w:type="auto"/>
          </w:tcPr>
          <w:p w14:paraId="3394935A" w14:textId="77777777" w:rsidR="00C01C33" w:rsidRDefault="00000000">
            <w:pPr>
              <w:pStyle w:val="Compact"/>
              <w:spacing w:before="40" w:after="40"/>
            </w:pPr>
            <w:r>
              <w:rPr>
                <w:sz w:val="23"/>
              </w:rPr>
              <w:t>Tổ chức tổng thể không gian mở, quan hệ giữa con người, thiên nhiên và công trình</w:t>
            </w:r>
          </w:p>
        </w:tc>
        <w:tc>
          <w:tcPr>
            <w:tcW w:w="0" w:type="auto"/>
          </w:tcPr>
          <w:p w14:paraId="65E5B9C9" w14:textId="77777777" w:rsidR="00C01C33" w:rsidRDefault="00000000">
            <w:pPr>
              <w:pStyle w:val="Compact"/>
              <w:spacing w:before="40" w:after="40"/>
            </w:pPr>
            <w:r>
              <w:rPr>
                <w:sz w:val="23"/>
              </w:rPr>
              <w:t>Hình khối, kết cấu, công năng và không gian bên trong</w:t>
            </w:r>
          </w:p>
        </w:tc>
      </w:tr>
      <w:tr w:rsidR="00C01C33" w14:paraId="626202FA" w14:textId="77777777">
        <w:tc>
          <w:tcPr>
            <w:tcW w:w="0" w:type="auto"/>
          </w:tcPr>
          <w:p w14:paraId="009AD3E9" w14:textId="77777777" w:rsidR="00C01C33" w:rsidRDefault="00000000">
            <w:pPr>
              <w:pStyle w:val="Compact"/>
              <w:spacing w:before="40" w:after="40"/>
            </w:pPr>
            <w:r>
              <w:rPr>
                <w:sz w:val="23"/>
              </w:rPr>
              <w:t>Quy mô</w:t>
            </w:r>
          </w:p>
        </w:tc>
        <w:tc>
          <w:tcPr>
            <w:tcW w:w="0" w:type="auto"/>
          </w:tcPr>
          <w:p w14:paraId="4EC04D23" w14:textId="77777777" w:rsidR="00C01C33" w:rsidRDefault="00000000">
            <w:pPr>
              <w:pStyle w:val="Compact"/>
              <w:spacing w:before="40" w:after="40"/>
            </w:pPr>
            <w:r>
              <w:rPr>
                <w:sz w:val="23"/>
              </w:rPr>
              <w:t>Từ sân vườn nhỏ đến vùng, đô thị</w:t>
            </w:r>
          </w:p>
        </w:tc>
        <w:tc>
          <w:tcPr>
            <w:tcW w:w="0" w:type="auto"/>
          </w:tcPr>
          <w:p w14:paraId="425C1A19" w14:textId="77777777" w:rsidR="00C01C33" w:rsidRDefault="00000000">
            <w:pPr>
              <w:pStyle w:val="Compact"/>
              <w:spacing w:before="40" w:after="40"/>
            </w:pPr>
            <w:r>
              <w:rPr>
                <w:sz w:val="23"/>
              </w:rPr>
              <w:t>Thường trong phạm vi một công trình hoặc cụm công trình</w:t>
            </w:r>
          </w:p>
        </w:tc>
      </w:tr>
    </w:tbl>
    <w:p w14:paraId="65191F1D" w14:textId="77777777" w:rsidR="00C01C33" w:rsidRDefault="00000000">
      <w:pPr>
        <w:pStyle w:val="ThnVnban"/>
      </w:pPr>
      <w:r>
        <w:rPr>
          <w:b/>
          <w:bCs/>
        </w:rPr>
        <w:t>Ví dụ.</w:t>
      </w:r>
      <w:r>
        <w:t xml:space="preserve"> Nhà hát Lớn Hà Nội (phong cách tân cổ điển Pháp) là kiến trúc công trình, còn không gian quảng trường, vườn hoa, cây xanh quanh nhà hát thuộc kiến trúc cảnh quan. Tương tự, lăng Taj Mahal là kiến trúc công trình, còn vườn Chahar Bagh trước lăng là kiến trúc cảnh quan. Hai lĩnh vực có quan hệ tương hỗ, cùng tạo nên không gian tổng thể.</w:t>
      </w:r>
    </w:p>
    <w:p w14:paraId="0FCB83C4" w14:textId="77777777" w:rsidR="00C01C33" w:rsidRDefault="00000000">
      <w:pPr>
        <w:pStyle w:val="u3"/>
      </w:pPr>
      <w:bookmarkStart w:id="11" w:name="câu-10"/>
      <w:bookmarkEnd w:id="10"/>
      <w:r>
        <w:t>Câu 10</w:t>
      </w:r>
    </w:p>
    <w:p w14:paraId="0D8A9CB8" w14:textId="77777777" w:rsidR="00C01C33" w:rsidRDefault="00000000">
      <w:pPr>
        <w:pStyle w:val="Khivnban"/>
        <w:pBdr>
          <w:left w:val="single" w:sz="24" w:space="8" w:color="2E5496"/>
        </w:pBdr>
        <w:shd w:val="clear" w:color="auto" w:fill="EAF1FB"/>
        <w:spacing w:before="80" w:after="200"/>
        <w:ind w:left="227" w:right="113"/>
      </w:pPr>
      <w:r>
        <w:rPr>
          <w:b/>
          <w:color w:val="1F3864"/>
        </w:rPr>
        <w:t>Trình bày khái niệm về kiến trúc cảnh quan. Phân tích các đối tượng cụ thể mà kiến trúc cảnh quan hướng đến (bao gồm tự nhiên và nhân tạo)?</w:t>
      </w:r>
    </w:p>
    <w:p w14:paraId="19AB0042" w14:textId="77777777" w:rsidR="00C01C33" w:rsidRDefault="00000000">
      <w:pPr>
        <w:pStyle w:val="FirstParagraph"/>
      </w:pPr>
      <w:r>
        <w:rPr>
          <w:b/>
          <w:bCs/>
        </w:rPr>
        <w:t>Khái niệm.</w:t>
      </w:r>
      <w:r>
        <w:t xml:space="preserve"> Kiến trúc cảnh quan là lĩnh vực kết hợp nghệ thuật, khoa học và kỹ thuật để nghiên cứu, quy hoạch, thiết kế, quản lý và bảo tồn các không gian ngoài trời như không gian mở, công viên, vườn, khu dân cư và đô thị, nhằm tạo môi trường sống tiện nghi, thẩm mỹ và bền vững.</w:t>
      </w:r>
    </w:p>
    <w:p w14:paraId="5035AD68" w14:textId="77777777" w:rsidR="00C01C33" w:rsidRDefault="00000000">
      <w:pPr>
        <w:pStyle w:val="ThnVnban"/>
      </w:pPr>
      <w:r>
        <w:rPr>
          <w:b/>
          <w:bCs/>
        </w:rPr>
        <w:t>Đối tượng:</w:t>
      </w:r>
    </w:p>
    <w:p w14:paraId="364A48EC" w14:textId="77777777" w:rsidR="00C01C33" w:rsidRDefault="00000000">
      <w:pPr>
        <w:pStyle w:val="Compact"/>
        <w:numPr>
          <w:ilvl w:val="0"/>
          <w:numId w:val="9"/>
        </w:numPr>
      </w:pPr>
      <w:r>
        <w:rPr>
          <w:b/>
          <w:bCs/>
        </w:rPr>
        <w:t>Đối tượng tự nhiên:</w:t>
      </w:r>
      <w:r>
        <w:t xml:space="preserve"> núi đồi, sông hồ, biển, rừng, đất ngập nước, vườn quốc gia, khu bảo tồn. Nhiệm vụ: bảo vệ, khai thác hợp lý, tạo điều kiện cho con người tiếp cận có kiểm soát.</w:t>
      </w:r>
    </w:p>
    <w:p w14:paraId="5ADC4CEA" w14:textId="77777777" w:rsidR="00C01C33" w:rsidRDefault="00000000">
      <w:pPr>
        <w:pStyle w:val="Compact"/>
        <w:numPr>
          <w:ilvl w:val="0"/>
          <w:numId w:val="9"/>
        </w:numPr>
      </w:pPr>
      <w:r>
        <w:rPr>
          <w:b/>
          <w:bCs/>
        </w:rPr>
        <w:t>Đối tượng nhân tạo:</w:t>
      </w:r>
    </w:p>
    <w:p w14:paraId="507F9C47" w14:textId="77777777" w:rsidR="00C01C33" w:rsidRDefault="00000000">
      <w:pPr>
        <w:pStyle w:val="Compact"/>
        <w:numPr>
          <w:ilvl w:val="1"/>
          <w:numId w:val="10"/>
        </w:numPr>
      </w:pPr>
      <w:r>
        <w:t>Không gian xanh và mở công cộng: công viên, vườn hoa, quảng trường, tuyến phố, bờ sông hồ.</w:t>
      </w:r>
    </w:p>
    <w:p w14:paraId="4A9B1F84" w14:textId="77777777" w:rsidR="00C01C33" w:rsidRDefault="00000000">
      <w:pPr>
        <w:pStyle w:val="Compact"/>
        <w:numPr>
          <w:ilvl w:val="1"/>
          <w:numId w:val="10"/>
        </w:numPr>
      </w:pPr>
      <w:r>
        <w:t>Không gian ở: khu dân cư, sân vườn nhà ở, khuôn viên công trình, vườn trên mái.</w:t>
      </w:r>
    </w:p>
    <w:p w14:paraId="3C14EEFC" w14:textId="77777777" w:rsidR="00C01C33" w:rsidRDefault="00000000">
      <w:pPr>
        <w:pStyle w:val="Compact"/>
        <w:numPr>
          <w:ilvl w:val="1"/>
          <w:numId w:val="10"/>
        </w:numPr>
      </w:pPr>
      <w:r>
        <w:lastRenderedPageBreak/>
        <w:t>Không gian đô thị và vùng: khu đô thị, khu công nghiệp, khu du lịch, cảnh quan nông thôn.</w:t>
      </w:r>
    </w:p>
    <w:p w14:paraId="0A20FFD5" w14:textId="77777777" w:rsidR="00C01C33" w:rsidRDefault="00000000">
      <w:pPr>
        <w:pStyle w:val="FirstParagraph"/>
      </w:pPr>
      <w:r>
        <w:t>Các đối tượng này thường đan xen nhau, vì vậy kiến trúc cảnh quan phải xét tổng thể cả yếu tố tự nhiên lẫn nhân tạo.</w:t>
      </w:r>
    </w:p>
    <w:p w14:paraId="2F035064" w14:textId="77777777" w:rsidR="00C01C33" w:rsidRDefault="00000000">
      <w:pPr>
        <w:pStyle w:val="u3"/>
      </w:pPr>
      <w:bookmarkStart w:id="12" w:name="câu-11"/>
      <w:bookmarkEnd w:id="11"/>
      <w:r>
        <w:t>Câu 11</w:t>
      </w:r>
    </w:p>
    <w:p w14:paraId="2D2FE725" w14:textId="77777777" w:rsidR="00C01C33" w:rsidRDefault="00000000">
      <w:pPr>
        <w:pStyle w:val="Khivnban"/>
        <w:pBdr>
          <w:left w:val="single" w:sz="24" w:space="8" w:color="2E5496"/>
        </w:pBdr>
        <w:shd w:val="clear" w:color="auto" w:fill="EAF1FB"/>
        <w:spacing w:before="80" w:after="200"/>
        <w:ind w:left="227" w:right="113"/>
      </w:pPr>
      <w:r>
        <w:rPr>
          <w:b/>
          <w:color w:val="1F3864"/>
        </w:rPr>
        <w:t>Trình bày khái niệm về quy hoạch cảnh quan? Phân biệt quy hoạch cảnh quan với thiết kế cảnh quan và kiến trúc cảnh quan?</w:t>
      </w:r>
    </w:p>
    <w:p w14:paraId="21C32F9D" w14:textId="77777777" w:rsidR="00C01C33" w:rsidRDefault="00000000">
      <w:pPr>
        <w:pStyle w:val="FirstParagraph"/>
      </w:pPr>
      <w:r>
        <w:rPr>
          <w:b/>
          <w:bCs/>
        </w:rPr>
        <w:t>Quy hoạch cảnh quan</w:t>
      </w:r>
      <w:r>
        <w:t xml:space="preserve"> là việc tổ chức và quản lý không gian trên phạm vi tổng thể: xác định chức năng, phân vùng, bảo vệ tài nguyên và định hướng sử dụng đất cho một vùng hoặc đô thị.</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80" w:type="dxa"/>
          <w:left w:w="110" w:type="dxa"/>
          <w:bottom w:w="80" w:type="dxa"/>
          <w:right w:w="110" w:type="dxa"/>
        </w:tblCellMar>
        <w:tblLook w:val="0020" w:firstRow="1" w:lastRow="0" w:firstColumn="0" w:lastColumn="0" w:noHBand="0" w:noVBand="0"/>
      </w:tblPr>
      <w:tblGrid>
        <w:gridCol w:w="886"/>
        <w:gridCol w:w="3144"/>
        <w:gridCol w:w="2652"/>
        <w:gridCol w:w="2610"/>
      </w:tblGrid>
      <w:tr w:rsidR="00C01C33" w14:paraId="18E83475" w14:textId="77777777" w:rsidTr="00C01C33">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58066437" w14:textId="77777777" w:rsidR="00C01C33" w:rsidRDefault="00000000">
            <w:pPr>
              <w:pStyle w:val="Compact"/>
              <w:spacing w:before="40" w:after="40"/>
            </w:pPr>
            <w:r>
              <w:rPr>
                <w:b/>
                <w:sz w:val="23"/>
              </w:rPr>
              <w:t>Tiêu chí</w:t>
            </w:r>
          </w:p>
        </w:tc>
        <w:tc>
          <w:tcPr>
            <w:tcW w:w="0" w:type="auto"/>
            <w:shd w:val="clear" w:color="auto" w:fill="D9E2F3"/>
          </w:tcPr>
          <w:p w14:paraId="083F6514" w14:textId="77777777" w:rsidR="00C01C33" w:rsidRDefault="00000000">
            <w:pPr>
              <w:pStyle w:val="Compact"/>
              <w:spacing w:before="40" w:after="40"/>
            </w:pPr>
            <w:r>
              <w:rPr>
                <w:b/>
                <w:sz w:val="23"/>
              </w:rPr>
              <w:t>Quy hoạch cảnh quan</w:t>
            </w:r>
          </w:p>
        </w:tc>
        <w:tc>
          <w:tcPr>
            <w:tcW w:w="0" w:type="auto"/>
            <w:shd w:val="clear" w:color="auto" w:fill="D9E2F3"/>
          </w:tcPr>
          <w:p w14:paraId="0315749B" w14:textId="77777777" w:rsidR="00C01C33" w:rsidRDefault="00000000">
            <w:pPr>
              <w:pStyle w:val="Compact"/>
              <w:spacing w:before="40" w:after="40"/>
            </w:pPr>
            <w:r>
              <w:rPr>
                <w:b/>
                <w:sz w:val="23"/>
              </w:rPr>
              <w:t>Thiết kế cảnh quan</w:t>
            </w:r>
          </w:p>
        </w:tc>
        <w:tc>
          <w:tcPr>
            <w:tcW w:w="0" w:type="auto"/>
            <w:shd w:val="clear" w:color="auto" w:fill="D9E2F3"/>
          </w:tcPr>
          <w:p w14:paraId="69270498" w14:textId="77777777" w:rsidR="00C01C33" w:rsidRDefault="00000000">
            <w:pPr>
              <w:pStyle w:val="Compact"/>
              <w:spacing w:before="40" w:after="40"/>
            </w:pPr>
            <w:r>
              <w:rPr>
                <w:b/>
                <w:sz w:val="23"/>
              </w:rPr>
              <w:t>Kiến trúc cảnh quan</w:t>
            </w:r>
          </w:p>
        </w:tc>
      </w:tr>
      <w:tr w:rsidR="00C01C33" w14:paraId="6D223FF8" w14:textId="77777777">
        <w:tc>
          <w:tcPr>
            <w:tcW w:w="0" w:type="auto"/>
          </w:tcPr>
          <w:p w14:paraId="1F3132F0" w14:textId="77777777" w:rsidR="00C01C33" w:rsidRDefault="00000000">
            <w:pPr>
              <w:pStyle w:val="Compact"/>
              <w:spacing w:before="40" w:after="40"/>
            </w:pPr>
            <w:r>
              <w:rPr>
                <w:sz w:val="23"/>
              </w:rPr>
              <w:t>Bản chất</w:t>
            </w:r>
          </w:p>
        </w:tc>
        <w:tc>
          <w:tcPr>
            <w:tcW w:w="0" w:type="auto"/>
          </w:tcPr>
          <w:p w14:paraId="3D7BF123" w14:textId="77777777" w:rsidR="00C01C33" w:rsidRDefault="00000000">
            <w:pPr>
              <w:pStyle w:val="Compact"/>
              <w:spacing w:before="40" w:after="40"/>
            </w:pPr>
            <w:r>
              <w:rPr>
                <w:sz w:val="23"/>
              </w:rPr>
              <w:t>Tổ chức, quản lý không gian ở cấp tổng thể</w:t>
            </w:r>
          </w:p>
        </w:tc>
        <w:tc>
          <w:tcPr>
            <w:tcW w:w="0" w:type="auto"/>
          </w:tcPr>
          <w:p w14:paraId="56DE9E49" w14:textId="77777777" w:rsidR="00C01C33" w:rsidRDefault="00000000">
            <w:pPr>
              <w:pStyle w:val="Compact"/>
              <w:spacing w:before="40" w:after="40"/>
            </w:pPr>
            <w:r>
              <w:rPr>
                <w:sz w:val="23"/>
              </w:rPr>
              <w:t>Đi sâu tổ chức chi tiết một không gian cụ thể</w:t>
            </w:r>
          </w:p>
        </w:tc>
        <w:tc>
          <w:tcPr>
            <w:tcW w:w="0" w:type="auto"/>
          </w:tcPr>
          <w:p w14:paraId="356B36CE" w14:textId="77777777" w:rsidR="00C01C33" w:rsidRDefault="00000000">
            <w:pPr>
              <w:pStyle w:val="Compact"/>
              <w:spacing w:before="40" w:after="40"/>
            </w:pPr>
            <w:r>
              <w:rPr>
                <w:sz w:val="23"/>
              </w:rPr>
              <w:t>Lĩnh vực chung bao trùm cả quy hoạch và thiết kế</w:t>
            </w:r>
          </w:p>
        </w:tc>
      </w:tr>
      <w:tr w:rsidR="00C01C33" w14:paraId="46A65ECA" w14:textId="77777777">
        <w:tc>
          <w:tcPr>
            <w:tcW w:w="0" w:type="auto"/>
          </w:tcPr>
          <w:p w14:paraId="55FD03B4" w14:textId="77777777" w:rsidR="00C01C33" w:rsidRDefault="00000000">
            <w:pPr>
              <w:pStyle w:val="Compact"/>
              <w:spacing w:before="40" w:after="40"/>
            </w:pPr>
            <w:r>
              <w:rPr>
                <w:sz w:val="23"/>
              </w:rPr>
              <w:t>Quy mô</w:t>
            </w:r>
          </w:p>
        </w:tc>
        <w:tc>
          <w:tcPr>
            <w:tcW w:w="0" w:type="auto"/>
          </w:tcPr>
          <w:p w14:paraId="6683FEE8" w14:textId="77777777" w:rsidR="00C01C33" w:rsidRDefault="00000000">
            <w:pPr>
              <w:pStyle w:val="Compact"/>
              <w:spacing w:before="40" w:after="40"/>
            </w:pPr>
            <w:r>
              <w:rPr>
                <w:sz w:val="23"/>
              </w:rPr>
              <w:t>Lớn: vùng, đô thị</w:t>
            </w:r>
          </w:p>
        </w:tc>
        <w:tc>
          <w:tcPr>
            <w:tcW w:w="0" w:type="auto"/>
          </w:tcPr>
          <w:p w14:paraId="70D70769" w14:textId="77777777" w:rsidR="00C01C33" w:rsidRDefault="00000000">
            <w:pPr>
              <w:pStyle w:val="Compact"/>
              <w:spacing w:before="40" w:after="40"/>
            </w:pPr>
            <w:r>
              <w:rPr>
                <w:sz w:val="23"/>
              </w:rPr>
              <w:t>Nhỏ đến vừa: công viên, quảng trường, sân vườn</w:t>
            </w:r>
          </w:p>
        </w:tc>
        <w:tc>
          <w:tcPr>
            <w:tcW w:w="0" w:type="auto"/>
          </w:tcPr>
          <w:p w14:paraId="04442E06" w14:textId="77777777" w:rsidR="00C01C33" w:rsidRDefault="00000000">
            <w:pPr>
              <w:pStyle w:val="Compact"/>
              <w:spacing w:before="40" w:after="40"/>
            </w:pPr>
            <w:r>
              <w:rPr>
                <w:sz w:val="23"/>
              </w:rPr>
              <w:t>Mọi quy mô</w:t>
            </w:r>
          </w:p>
        </w:tc>
      </w:tr>
      <w:tr w:rsidR="00C01C33" w14:paraId="42FA4887" w14:textId="77777777">
        <w:tc>
          <w:tcPr>
            <w:tcW w:w="0" w:type="auto"/>
          </w:tcPr>
          <w:p w14:paraId="778F5794" w14:textId="77777777" w:rsidR="00C01C33" w:rsidRDefault="00000000">
            <w:pPr>
              <w:pStyle w:val="Compact"/>
              <w:spacing w:before="40" w:after="40"/>
            </w:pPr>
            <w:r>
              <w:rPr>
                <w:sz w:val="23"/>
              </w:rPr>
              <w:t>Nội dung</w:t>
            </w:r>
          </w:p>
        </w:tc>
        <w:tc>
          <w:tcPr>
            <w:tcW w:w="0" w:type="auto"/>
          </w:tcPr>
          <w:p w14:paraId="511FADB1" w14:textId="77777777" w:rsidR="00C01C33" w:rsidRDefault="00000000">
            <w:pPr>
              <w:pStyle w:val="Compact"/>
              <w:spacing w:before="40" w:after="40"/>
            </w:pPr>
            <w:r>
              <w:rPr>
                <w:sz w:val="23"/>
              </w:rPr>
              <w:t>Phân vùng, định hướng, nguyên tắc bảo tồn, hệ thống không gian xanh</w:t>
            </w:r>
          </w:p>
        </w:tc>
        <w:tc>
          <w:tcPr>
            <w:tcW w:w="0" w:type="auto"/>
          </w:tcPr>
          <w:p w14:paraId="475752EA" w14:textId="77777777" w:rsidR="00C01C33" w:rsidRDefault="00000000">
            <w:pPr>
              <w:pStyle w:val="Compact"/>
              <w:spacing w:before="40" w:after="40"/>
            </w:pPr>
            <w:r>
              <w:rPr>
                <w:sz w:val="23"/>
              </w:rPr>
              <w:t>Bố cục, cây xanh, mặt nước, vật liệu, ánh sáng, tiểu cảnh</w:t>
            </w:r>
          </w:p>
        </w:tc>
        <w:tc>
          <w:tcPr>
            <w:tcW w:w="0" w:type="auto"/>
          </w:tcPr>
          <w:p w14:paraId="7C14BF42" w14:textId="77777777" w:rsidR="00C01C33" w:rsidRDefault="00000000">
            <w:pPr>
              <w:pStyle w:val="Compact"/>
              <w:spacing w:before="40" w:after="40"/>
            </w:pPr>
            <w:r>
              <w:rPr>
                <w:sz w:val="23"/>
              </w:rPr>
              <w:t>Nghiên cứu, quy hoạch, thiết kế, quản lý, bảo tồn</w:t>
            </w:r>
          </w:p>
        </w:tc>
      </w:tr>
      <w:tr w:rsidR="00C01C33" w14:paraId="586E0E25" w14:textId="77777777">
        <w:tc>
          <w:tcPr>
            <w:tcW w:w="0" w:type="auto"/>
          </w:tcPr>
          <w:p w14:paraId="16BD3F22" w14:textId="77777777" w:rsidR="00C01C33" w:rsidRDefault="00000000">
            <w:pPr>
              <w:pStyle w:val="Compact"/>
              <w:spacing w:before="40" w:after="40"/>
            </w:pPr>
            <w:r>
              <w:rPr>
                <w:sz w:val="23"/>
              </w:rPr>
              <w:t>Sản phẩm</w:t>
            </w:r>
          </w:p>
        </w:tc>
        <w:tc>
          <w:tcPr>
            <w:tcW w:w="0" w:type="auto"/>
          </w:tcPr>
          <w:p w14:paraId="752BB7E4" w14:textId="77777777" w:rsidR="00C01C33" w:rsidRDefault="00000000">
            <w:pPr>
              <w:pStyle w:val="Compact"/>
              <w:spacing w:before="40" w:after="40"/>
            </w:pPr>
            <w:r>
              <w:rPr>
                <w:sz w:val="23"/>
              </w:rPr>
              <w:t>Sơ đồ, bản vẽ quy hoạch, quy định quản lý</w:t>
            </w:r>
          </w:p>
        </w:tc>
        <w:tc>
          <w:tcPr>
            <w:tcW w:w="0" w:type="auto"/>
          </w:tcPr>
          <w:p w14:paraId="293A9D0A" w14:textId="77777777" w:rsidR="00C01C33" w:rsidRDefault="00000000">
            <w:pPr>
              <w:pStyle w:val="Compact"/>
              <w:spacing w:before="40" w:after="40"/>
            </w:pPr>
            <w:r>
              <w:rPr>
                <w:sz w:val="23"/>
              </w:rPr>
              <w:t>Bản vẽ thiết kế chi tiết, hồ sơ thi công</w:t>
            </w:r>
          </w:p>
        </w:tc>
        <w:tc>
          <w:tcPr>
            <w:tcW w:w="0" w:type="auto"/>
          </w:tcPr>
          <w:p w14:paraId="48A7622C" w14:textId="77777777" w:rsidR="00C01C33" w:rsidRDefault="00000000">
            <w:pPr>
              <w:pStyle w:val="Compact"/>
              <w:spacing w:before="40" w:after="40"/>
            </w:pPr>
            <w:r>
              <w:rPr>
                <w:sz w:val="23"/>
              </w:rPr>
              <w:t>Hệ thống kiến thức, phương pháp và các sản phẩm trên</w:t>
            </w:r>
          </w:p>
        </w:tc>
      </w:tr>
    </w:tbl>
    <w:p w14:paraId="11218B51" w14:textId="77777777" w:rsidR="00C01C33" w:rsidRDefault="00000000">
      <w:pPr>
        <w:pStyle w:val="ThnVnban"/>
      </w:pPr>
      <w:r>
        <w:t>Quan hệ: quy hoạch định hướng khung cho thiết kế; thiết kế cụ thể hóa quy hoạch; cả hai thuộc lĩnh vực kiến trúc cảnh quan.</w:t>
      </w:r>
    </w:p>
    <w:p w14:paraId="4EEA6F27" w14:textId="77777777" w:rsidR="00C01C33" w:rsidRDefault="00000000">
      <w:pPr>
        <w:pStyle w:val="u3"/>
      </w:pPr>
      <w:bookmarkStart w:id="13" w:name="câu-12"/>
      <w:bookmarkEnd w:id="12"/>
      <w:r>
        <w:t>Câu 12</w:t>
      </w:r>
    </w:p>
    <w:p w14:paraId="12B70503" w14:textId="77777777" w:rsidR="00C01C33" w:rsidRDefault="00000000">
      <w:pPr>
        <w:pStyle w:val="Khivnban"/>
        <w:pBdr>
          <w:left w:val="single" w:sz="24" w:space="8" w:color="2E5496"/>
        </w:pBdr>
        <w:shd w:val="clear" w:color="auto" w:fill="EAF1FB"/>
        <w:spacing w:before="80" w:after="200"/>
        <w:ind w:left="227" w:right="113"/>
      </w:pPr>
      <w:r>
        <w:rPr>
          <w:b/>
          <w:color w:val="1F3864"/>
        </w:rPr>
        <w:t>Trình bày khái niệm về thiết kế cảnh quan? Những yếu tố nào tạo nên thiết kế cảnh quan? Phân tích vai trò của từng yếu tố đó trong tổng thể không gian cảnh quan?</w:t>
      </w:r>
    </w:p>
    <w:p w14:paraId="1247EF67" w14:textId="77777777" w:rsidR="00C01C33" w:rsidRDefault="00000000">
      <w:pPr>
        <w:pStyle w:val="FirstParagraph"/>
      </w:pPr>
      <w:r>
        <w:rPr>
          <w:b/>
          <w:bCs/>
        </w:rPr>
        <w:t>Khái niệm.</w:t>
      </w:r>
      <w:r>
        <w:t xml:space="preserve"> Thiết kế cảnh quan là việc đi sâu tổ chức chi tiết một không gian cụ thể (công viên, quảng trường, sân vườn, đường phố…), hài hòa giữa công năng, thẩm mỹ, sinh thái và văn hóa.</w:t>
      </w:r>
    </w:p>
    <w:p w14:paraId="6CB7F571" w14:textId="77777777" w:rsidR="00C01C33" w:rsidRDefault="00000000">
      <w:pPr>
        <w:pStyle w:val="ThnVnban"/>
      </w:pPr>
      <w:r>
        <w:rPr>
          <w:b/>
          <w:bCs/>
        </w:rPr>
        <w:t>Các yếu tố tạo nên và vai trò:</w:t>
      </w:r>
    </w:p>
    <w:p w14:paraId="684FE4A3" w14:textId="77777777" w:rsidR="00C01C33" w:rsidRDefault="00000000">
      <w:pPr>
        <w:pStyle w:val="Compact"/>
        <w:numPr>
          <w:ilvl w:val="0"/>
          <w:numId w:val="11"/>
        </w:numPr>
      </w:pPr>
      <w:r>
        <w:rPr>
          <w:b/>
          <w:bCs/>
        </w:rPr>
        <w:t>Địa hình:</w:t>
      </w:r>
      <w:r>
        <w:t xml:space="preserve"> tạo khung nền, độ cao thấp, phân chia và định hình không gian, ảnh hưởng đến thoát nước và tầm nhìn.</w:t>
      </w:r>
    </w:p>
    <w:p w14:paraId="5C033354" w14:textId="77777777" w:rsidR="00C01C33" w:rsidRDefault="00000000">
      <w:pPr>
        <w:pStyle w:val="Compact"/>
        <w:numPr>
          <w:ilvl w:val="0"/>
          <w:numId w:val="11"/>
        </w:numPr>
      </w:pPr>
      <w:r>
        <w:rPr>
          <w:b/>
          <w:bCs/>
        </w:rPr>
        <w:t>Thực vật (cây xanh, thảm cỏ):</w:t>
      </w:r>
      <w:r>
        <w:t xml:space="preserve"> tạo bóng mát, điều hòa vi khí hậu, hỗ trợ đa dạng sinh học, tạo vẻ đẹp theo mùa; có thể đóng vai trò mặt đứng (hàng cây) hoặc mặt trần (tán cây).</w:t>
      </w:r>
    </w:p>
    <w:p w14:paraId="01D50FDC" w14:textId="77777777" w:rsidR="00C01C33" w:rsidRDefault="00000000">
      <w:pPr>
        <w:pStyle w:val="Compact"/>
        <w:numPr>
          <w:ilvl w:val="0"/>
          <w:numId w:val="11"/>
        </w:numPr>
      </w:pPr>
      <w:r>
        <w:rPr>
          <w:b/>
          <w:bCs/>
        </w:rPr>
        <w:lastRenderedPageBreak/>
        <w:t>Mặt nước:</w:t>
      </w:r>
      <w:r>
        <w:t xml:space="preserve"> điều hòa vi khí hậu, tạo phản chiếu, âm thanh, tăng giá trị thẩm mỹ.</w:t>
      </w:r>
    </w:p>
    <w:p w14:paraId="65CE2570" w14:textId="77777777" w:rsidR="00C01C33" w:rsidRDefault="00000000">
      <w:pPr>
        <w:pStyle w:val="Compact"/>
        <w:numPr>
          <w:ilvl w:val="0"/>
          <w:numId w:val="11"/>
        </w:numPr>
      </w:pPr>
      <w:r>
        <w:rPr>
          <w:b/>
          <w:bCs/>
        </w:rPr>
        <w:t>Công trình và tiểu cảnh</w:t>
      </w:r>
      <w:r>
        <w:t xml:space="preserve"> (cổng, đình, giàn che, tượng, ghế, đài phun nước): tạo điểm nhấn, đáp ứng công năng nghỉ ngơi, sinh hoạt.</w:t>
      </w:r>
    </w:p>
    <w:p w14:paraId="307F3493" w14:textId="77777777" w:rsidR="00C01C33" w:rsidRDefault="00000000">
      <w:pPr>
        <w:pStyle w:val="Compact"/>
        <w:numPr>
          <w:ilvl w:val="0"/>
          <w:numId w:val="11"/>
        </w:numPr>
      </w:pPr>
      <w:r>
        <w:rPr>
          <w:b/>
          <w:bCs/>
        </w:rPr>
        <w:t>Giao thông, đường dạo và vật liệu lát nền:</w:t>
      </w:r>
      <w:r>
        <w:t xml:space="preserve"> tổ chức tuyến di chuyển, dẫn hướng tầm nhìn, đảm bảo an toàn và khả năng tiếp cận.</w:t>
      </w:r>
    </w:p>
    <w:p w14:paraId="1B10B1B0" w14:textId="77777777" w:rsidR="00C01C33" w:rsidRDefault="00000000">
      <w:pPr>
        <w:pStyle w:val="Compact"/>
        <w:numPr>
          <w:ilvl w:val="0"/>
          <w:numId w:val="11"/>
        </w:numPr>
      </w:pPr>
      <w:r>
        <w:rPr>
          <w:b/>
          <w:bCs/>
        </w:rPr>
        <w:t>Ánh sáng, màu sắc và vật liệu:</w:t>
      </w:r>
      <w:r>
        <w:t xml:space="preserve"> tạo không khí, nhấn mạnh điểm nhìn, kéo dài thời gian sử dụng không gian.</w:t>
      </w:r>
    </w:p>
    <w:p w14:paraId="6A7D6EF2" w14:textId="77777777" w:rsidR="00C01C33" w:rsidRDefault="00000000">
      <w:pPr>
        <w:pStyle w:val="FirstParagraph"/>
      </w:pPr>
      <w:r>
        <w:t>Tất cả được phối hợp theo ba thành phần không gian là nền, tường (mặt đứng) và trần, sao cho cân bằng, hài hòa và có tỷ lệ phù hợp.</w:t>
      </w:r>
    </w:p>
    <w:p w14:paraId="69163B17" w14:textId="77777777" w:rsidR="00C01C33" w:rsidRDefault="00000000">
      <w:pPr>
        <w:pStyle w:val="u2"/>
      </w:pPr>
      <w:bookmarkStart w:id="14" w:name="X8aa382e4fbb163fbda9eff64e43c45bd3962753"/>
      <w:bookmarkEnd w:id="1"/>
      <w:bookmarkEnd w:id="13"/>
      <w:r>
        <w:t>Chương 2. Sự hình thành và phát triển của kiến trúc cảnh quan</w:t>
      </w:r>
    </w:p>
    <w:p w14:paraId="14E5C0E4" w14:textId="77777777" w:rsidR="00C01C33" w:rsidRDefault="00000000">
      <w:pPr>
        <w:pStyle w:val="u3"/>
      </w:pPr>
      <w:bookmarkStart w:id="15" w:name="câu-1-1"/>
      <w:r>
        <w:t>Câu 1</w:t>
      </w:r>
    </w:p>
    <w:p w14:paraId="4D25B502" w14:textId="77777777" w:rsidR="00C01C33" w:rsidRDefault="00000000">
      <w:pPr>
        <w:pStyle w:val="Khivnban"/>
        <w:pBdr>
          <w:left w:val="single" w:sz="24" w:space="8" w:color="2E5496"/>
        </w:pBdr>
        <w:shd w:val="clear" w:color="auto" w:fill="EAF1FB"/>
        <w:spacing w:before="80" w:after="200"/>
        <w:ind w:left="227" w:right="113"/>
      </w:pPr>
      <w:r>
        <w:rPr>
          <w:b/>
          <w:color w:val="1F3864"/>
        </w:rPr>
        <w:t>Trình bày những đặc trưng của sự hình thành và phát triển kiến trúc cảnh quan thời kỳ tiền công nghiệp? Những yếu tố nào ảnh hưởng đến sự hình thành và phát triển kiến trúc cảnh quan trong thời kỳ tiền công nghiệp?</w:t>
      </w:r>
    </w:p>
    <w:p w14:paraId="3A9DE0D3" w14:textId="77777777" w:rsidR="00C01C33" w:rsidRDefault="00000000">
      <w:pPr>
        <w:pStyle w:val="FirstParagraph"/>
      </w:pPr>
      <w:r>
        <w:rPr>
          <w:b/>
          <w:bCs/>
        </w:rPr>
        <w:t>Đặc trưng:</w:t>
      </w:r>
    </w:p>
    <w:p w14:paraId="55C6C2FC" w14:textId="77777777" w:rsidR="00C01C33" w:rsidRDefault="00000000">
      <w:pPr>
        <w:pStyle w:val="Compact"/>
        <w:numPr>
          <w:ilvl w:val="0"/>
          <w:numId w:val="12"/>
        </w:numPr>
      </w:pPr>
      <w:r>
        <w:t>Cảnh quan gắn chặt với tôn giáo, quyền lực và điều kiện tự nhiên; chủ yếu phục vụ vua chúa, quý tộc, đền đài, cung điện.</w:t>
      </w:r>
    </w:p>
    <w:p w14:paraId="45333090" w14:textId="77777777" w:rsidR="00C01C33" w:rsidRDefault="00000000">
      <w:pPr>
        <w:pStyle w:val="Compact"/>
        <w:numPr>
          <w:ilvl w:val="0"/>
          <w:numId w:val="12"/>
        </w:numPr>
      </w:pPr>
      <w:r>
        <w:t>Mỗi nền văn minh có kiểu vườn riêng:</w:t>
      </w:r>
    </w:p>
    <w:p w14:paraId="57DAD72F" w14:textId="77777777" w:rsidR="00C01C33" w:rsidRDefault="00000000">
      <w:pPr>
        <w:pStyle w:val="Compact"/>
        <w:numPr>
          <w:ilvl w:val="1"/>
          <w:numId w:val="13"/>
        </w:numPr>
      </w:pPr>
      <w:r>
        <w:t>Ai Cập cổ đại: bể nước làm trung tâm, bố cục ba lớp lồng vào nhau.</w:t>
      </w:r>
    </w:p>
    <w:p w14:paraId="017DFBDF" w14:textId="77777777" w:rsidR="00C01C33" w:rsidRDefault="00000000">
      <w:pPr>
        <w:pStyle w:val="Compact"/>
        <w:numPr>
          <w:ilvl w:val="1"/>
          <w:numId w:val="13"/>
        </w:numPr>
      </w:pPr>
      <w:r>
        <w:t>Babylon: vườn treo trên các tầng cao.</w:t>
      </w:r>
    </w:p>
    <w:p w14:paraId="59344CA9" w14:textId="77777777" w:rsidR="00C01C33" w:rsidRDefault="00000000">
      <w:pPr>
        <w:pStyle w:val="Compact"/>
        <w:numPr>
          <w:ilvl w:val="1"/>
          <w:numId w:val="13"/>
        </w:numPr>
      </w:pPr>
      <w:r>
        <w:t>La Mã cổ đại: vườn Peryxtyl, sân trong có hàng cột.</w:t>
      </w:r>
    </w:p>
    <w:p w14:paraId="466DE781" w14:textId="77777777" w:rsidR="00C01C33" w:rsidRDefault="00000000">
      <w:pPr>
        <w:pStyle w:val="Compact"/>
        <w:numPr>
          <w:ilvl w:val="1"/>
          <w:numId w:val="13"/>
        </w:numPr>
      </w:pPr>
      <w:r>
        <w:t>Ấn Độ – Ba Tư: Taj Mahal theo Chahar Bagh (vườn tứ phân), có trục, đối xứng, lăng đặt cuối vườn.</w:t>
      </w:r>
    </w:p>
    <w:p w14:paraId="01572BB0" w14:textId="77777777" w:rsidR="00C01C33" w:rsidRDefault="00000000">
      <w:pPr>
        <w:pStyle w:val="Compact"/>
        <w:numPr>
          <w:ilvl w:val="1"/>
          <w:numId w:val="13"/>
        </w:numPr>
      </w:pPr>
      <w:r>
        <w:t>Phục Hưng Ý: khai thác địa hình dốc và trọng lực, dùng nước tạo vẻ đẹp và âm thanh.</w:t>
      </w:r>
    </w:p>
    <w:p w14:paraId="0833C107" w14:textId="77777777" w:rsidR="00C01C33" w:rsidRDefault="00000000">
      <w:pPr>
        <w:pStyle w:val="Compact"/>
        <w:numPr>
          <w:ilvl w:val="1"/>
          <w:numId w:val="13"/>
        </w:numPr>
      </w:pPr>
      <w:r>
        <w:t>Pháp: địa hình bằng phẳng, hình học, có trục, cây cắt tỉa (Versailles).</w:t>
      </w:r>
    </w:p>
    <w:p w14:paraId="4480E4F6" w14:textId="77777777" w:rsidR="00C01C33" w:rsidRDefault="00000000">
      <w:pPr>
        <w:pStyle w:val="Compact"/>
        <w:numPr>
          <w:ilvl w:val="1"/>
          <w:numId w:val="13"/>
        </w:numPr>
      </w:pPr>
      <w:r>
        <w:t>Trung Quốc: thiên nhiên thu nhỏ có hàm ý biểu tượng (núi đá, mặt nước, cây, kiến trúc).</w:t>
      </w:r>
    </w:p>
    <w:p w14:paraId="1FDC9849" w14:textId="77777777" w:rsidR="00C01C33" w:rsidRDefault="00000000">
      <w:pPr>
        <w:pStyle w:val="Compact"/>
        <w:numPr>
          <w:ilvl w:val="1"/>
          <w:numId w:val="13"/>
        </w:numPr>
      </w:pPr>
      <w:r>
        <w:t>Nhật Bản: vườn khô (Karesansui), vườn đồi, vườn dạo, vườn trà.</w:t>
      </w:r>
    </w:p>
    <w:p w14:paraId="6CCADB52" w14:textId="77777777" w:rsidR="00C01C33" w:rsidRDefault="00000000">
      <w:pPr>
        <w:pStyle w:val="Compact"/>
        <w:numPr>
          <w:ilvl w:val="1"/>
          <w:numId w:val="13"/>
        </w:numPr>
      </w:pPr>
      <w:r>
        <w:t>Việt Nam: nhà vườn Huế, nhà truyền thống Bắc Bộ.</w:t>
      </w:r>
    </w:p>
    <w:p w14:paraId="3D4CB879" w14:textId="77777777" w:rsidR="00C01C33" w:rsidRDefault="00000000">
      <w:pPr>
        <w:pStyle w:val="Compact"/>
        <w:numPr>
          <w:ilvl w:val="1"/>
          <w:numId w:val="13"/>
        </w:numPr>
      </w:pPr>
      <w:r>
        <w:t>Anh: vườn phong cảnh tự nhiên hóa với đường cong và mặt nước mềm mại (Stowe).</w:t>
      </w:r>
    </w:p>
    <w:p w14:paraId="434DD226" w14:textId="77777777" w:rsidR="00C01C33" w:rsidRDefault="00000000">
      <w:pPr>
        <w:pStyle w:val="Compact"/>
        <w:numPr>
          <w:ilvl w:val="0"/>
          <w:numId w:val="12"/>
        </w:numPr>
      </w:pPr>
      <w:r>
        <w:t>Hình thức mang tính khép kín, ít chức năng công cộng, xây dựng thủ công.</w:t>
      </w:r>
    </w:p>
    <w:p w14:paraId="1B83CDA1" w14:textId="77777777" w:rsidR="00C01C33" w:rsidRDefault="00000000">
      <w:pPr>
        <w:pStyle w:val="FirstParagraph"/>
      </w:pPr>
      <w:r>
        <w:rPr>
          <w:b/>
          <w:bCs/>
        </w:rPr>
        <w:t>Yếu tố ảnh hưởng:</w:t>
      </w:r>
      <w:r>
        <w:t xml:space="preserve"> tôn giáo, tín ngưỡng; quyền lực chính trị và tầng lớp thống trị; điều kiện tự nhiên (khí hậu, địa hình, nguồn nước); triết lý, văn hóa, tư tưởng (như tư tưởng nhân văn thời Phục Hưng); trình độ kỹ thuật và kinh tế.</w:t>
      </w:r>
    </w:p>
    <w:p w14:paraId="2A745A74" w14:textId="77777777" w:rsidR="00C01C33" w:rsidRDefault="00000000">
      <w:pPr>
        <w:pStyle w:val="u3"/>
      </w:pPr>
      <w:bookmarkStart w:id="16" w:name="câu-2-1"/>
      <w:bookmarkEnd w:id="15"/>
      <w:r>
        <w:lastRenderedPageBreak/>
        <w:t>Câu 2</w:t>
      </w:r>
    </w:p>
    <w:p w14:paraId="4CBEDA20" w14:textId="77777777" w:rsidR="00C01C33" w:rsidRDefault="00000000">
      <w:pPr>
        <w:pStyle w:val="Khivnban"/>
        <w:pBdr>
          <w:left w:val="single" w:sz="24" w:space="8" w:color="2E5496"/>
        </w:pBdr>
        <w:shd w:val="clear" w:color="auto" w:fill="EAF1FB"/>
        <w:spacing w:before="80" w:after="200"/>
        <w:ind w:left="227" w:right="113"/>
      </w:pPr>
      <w:r>
        <w:rPr>
          <w:b/>
          <w:color w:val="1F3864"/>
        </w:rPr>
        <w:t>Trình bày những đặc trưng của sự hình thành và phát triển kiến trúc cảnh quan thời kỳ công nghiệp? Những yếu tố nào ảnh hưởng đến sự hình thành và phát triển kiến trúc cảnh quan trong thời kỳ công nghiệp?</w:t>
      </w:r>
    </w:p>
    <w:p w14:paraId="50C2CA20" w14:textId="77777777" w:rsidR="00C01C33" w:rsidRDefault="00000000">
      <w:pPr>
        <w:pStyle w:val="FirstParagraph"/>
      </w:pPr>
      <w:r>
        <w:rPr>
          <w:b/>
          <w:bCs/>
        </w:rPr>
        <w:t>Đặc trưng:</w:t>
      </w:r>
    </w:p>
    <w:p w14:paraId="5BD118EC" w14:textId="77777777" w:rsidR="00C01C33" w:rsidRDefault="00000000">
      <w:pPr>
        <w:pStyle w:val="Compact"/>
        <w:numPr>
          <w:ilvl w:val="0"/>
          <w:numId w:val="14"/>
        </w:numPr>
      </w:pPr>
      <w:r>
        <w:t>Cách mạng công nghiệp làm đô thị hóa nhanh, dân cư tập trung, môi trường ô nhiễm, thiếu không gian xanh.</w:t>
      </w:r>
    </w:p>
    <w:p w14:paraId="7FB5F3C4" w14:textId="77777777" w:rsidR="00C01C33" w:rsidRDefault="00000000">
      <w:pPr>
        <w:pStyle w:val="Compact"/>
        <w:numPr>
          <w:ilvl w:val="0"/>
          <w:numId w:val="14"/>
        </w:numPr>
      </w:pPr>
      <w:r>
        <w:t>Công viên đô thị công cộng xuất hiện (thế kỷ XIX) để đáp ứng nhu cầu sức khỏe, nghỉ ngơi và cải thiện điều kiện sống; cảnh quan không còn là đặc quyền của giới quý tộc. Ví dụ tiêu biểu: Central Park (New York).</w:t>
      </w:r>
    </w:p>
    <w:p w14:paraId="0255A4D6" w14:textId="77777777" w:rsidR="00C01C33" w:rsidRDefault="00000000">
      <w:pPr>
        <w:pStyle w:val="Compact"/>
        <w:numPr>
          <w:ilvl w:val="0"/>
          <w:numId w:val="14"/>
        </w:numPr>
      </w:pPr>
      <w:r>
        <w:t>Quy mô cảnh quan mở rộng từ khu vườn sang quy hoạch hệ thống không gian xanh của đô thị.</w:t>
      </w:r>
    </w:p>
    <w:p w14:paraId="2AA15852" w14:textId="77777777" w:rsidR="00C01C33" w:rsidRDefault="00000000">
      <w:pPr>
        <w:pStyle w:val="Compact"/>
        <w:numPr>
          <w:ilvl w:val="0"/>
          <w:numId w:val="14"/>
        </w:numPr>
      </w:pPr>
      <w:r>
        <w:t>Kiến trúc tân cổ điển lấy cảm hứng từ Hy Lạp và La Mã cổ đại phát triển (ví dụ Nhà hát Lớn Hà Nội theo phong cách tân cổ điển Pháp).</w:t>
      </w:r>
    </w:p>
    <w:p w14:paraId="0AC60C93" w14:textId="77777777" w:rsidR="00C01C33" w:rsidRDefault="00000000">
      <w:pPr>
        <w:pStyle w:val="FirstParagraph"/>
      </w:pPr>
      <w:r>
        <w:rPr>
          <w:b/>
          <w:bCs/>
        </w:rPr>
        <w:t>Yếu tố ảnh hưởng:</w:t>
      </w:r>
      <w:r>
        <w:t xml:space="preserve"> Cách mạng công nghiệp và đô thị hóa; dân số tăng nhanh, nhu cầu cải thiện môi trường và sức khỏe; sự dân chủ hóa không gian công cộng; tiến bộ kỹ thuật, vật liệu, máy móc; các tư tưởng cải cách đô thị.</w:t>
      </w:r>
    </w:p>
    <w:p w14:paraId="6ADD1228" w14:textId="77777777" w:rsidR="00C01C33" w:rsidRDefault="00000000">
      <w:pPr>
        <w:pStyle w:val="u3"/>
      </w:pPr>
      <w:bookmarkStart w:id="17" w:name="câu-3-1"/>
      <w:bookmarkEnd w:id="16"/>
      <w:r>
        <w:t>Câu 3</w:t>
      </w:r>
    </w:p>
    <w:p w14:paraId="3E0E6F8F" w14:textId="77777777" w:rsidR="00C01C33" w:rsidRDefault="00000000">
      <w:pPr>
        <w:pStyle w:val="Khivnban"/>
        <w:pBdr>
          <w:left w:val="single" w:sz="24" w:space="8" w:color="2E5496"/>
        </w:pBdr>
        <w:shd w:val="clear" w:color="auto" w:fill="EAF1FB"/>
        <w:spacing w:before="80" w:after="200"/>
        <w:ind w:left="227" w:right="113"/>
      </w:pPr>
      <w:r>
        <w:rPr>
          <w:b/>
          <w:color w:val="1F3864"/>
        </w:rPr>
        <w:t>Trình bày những đặc trưng của sự hình thành và phát triển kiến trúc cảnh quan thời kỳ hậu công nghiệp? Những yếu tố nào ảnh hưởng đến sự hình thành và phát triển kiến trúc cảnh quan trong thời kỳ hậu công nghiệp?</w:t>
      </w:r>
    </w:p>
    <w:p w14:paraId="4ADA917F" w14:textId="77777777" w:rsidR="00C01C33" w:rsidRDefault="00000000">
      <w:pPr>
        <w:pStyle w:val="FirstParagraph"/>
      </w:pPr>
      <w:r>
        <w:rPr>
          <w:b/>
          <w:bCs/>
        </w:rPr>
        <w:t>Đặc trưng:</w:t>
      </w:r>
    </w:p>
    <w:p w14:paraId="3E0C9917" w14:textId="77777777" w:rsidR="00C01C33" w:rsidRDefault="00000000">
      <w:pPr>
        <w:pStyle w:val="Compact"/>
        <w:numPr>
          <w:ilvl w:val="0"/>
          <w:numId w:val="15"/>
        </w:numPr>
      </w:pPr>
      <w:r>
        <w:t>Hướng tới kiến trúc xanh và phát triển bền vững: vườn trên mái, vườn đứng, tăng diện tích sinh thái trong đô thị.</w:t>
      </w:r>
    </w:p>
    <w:p w14:paraId="0459ED0A" w14:textId="77777777" w:rsidR="00C01C33" w:rsidRDefault="00000000">
      <w:pPr>
        <w:pStyle w:val="Compact"/>
        <w:numPr>
          <w:ilvl w:val="0"/>
          <w:numId w:val="15"/>
        </w:numPr>
      </w:pPr>
      <w:r>
        <w:t>Cải tạo, tái sử dụng đất và công trình công nghiệp cũ thành không gian công cộng (ví dụ High Line ở New York).</w:t>
      </w:r>
    </w:p>
    <w:p w14:paraId="08E73868" w14:textId="77777777" w:rsidR="00C01C33" w:rsidRDefault="00000000">
      <w:pPr>
        <w:pStyle w:val="Compact"/>
        <w:numPr>
          <w:ilvl w:val="0"/>
          <w:numId w:val="15"/>
        </w:numPr>
      </w:pPr>
      <w:r>
        <w:t>Chú trọng thích ứng biến đổi khí hậu, bảo tồn đa dạng sinh học, ứng dụng công nghệ số.</w:t>
      </w:r>
    </w:p>
    <w:p w14:paraId="296BA1DC" w14:textId="77777777" w:rsidR="00C01C33" w:rsidRDefault="00000000">
      <w:pPr>
        <w:pStyle w:val="Compact"/>
        <w:numPr>
          <w:ilvl w:val="0"/>
          <w:numId w:val="15"/>
        </w:numPr>
      </w:pPr>
      <w:r>
        <w:t>Quan tâm đến trải nghiệm người sử dụng, bản sắc địa phương và sự tham gia của cộng đồng; kiến trúc và cảnh quan hòa quyện thành tổng thể.</w:t>
      </w:r>
    </w:p>
    <w:p w14:paraId="212D319E" w14:textId="77777777" w:rsidR="00C01C33" w:rsidRDefault="00000000">
      <w:pPr>
        <w:pStyle w:val="FirstParagraph"/>
      </w:pPr>
      <w:r>
        <w:rPr>
          <w:b/>
          <w:bCs/>
        </w:rPr>
        <w:t>Yếu tố ảnh hưởng:</w:t>
      </w:r>
      <w:r>
        <w:t xml:space="preserve"> biến đổi khí hậu và ô nhiễm; nhận thức về môi trường và sức khỏe; chuyển dịch sang kinh tế dịch vụ, tri thức; công nghệ thông tin và vật liệu mới; toàn cầu hóa đi cùng nhu cầu giữ bản sắc; chính sách phát triển bền vững.</w:t>
      </w:r>
    </w:p>
    <w:p w14:paraId="5DD532D1" w14:textId="77777777" w:rsidR="00C01C33" w:rsidRDefault="00000000">
      <w:pPr>
        <w:pStyle w:val="u3"/>
      </w:pPr>
      <w:bookmarkStart w:id="18" w:name="câu-4-1"/>
      <w:bookmarkEnd w:id="17"/>
      <w:r>
        <w:t>Câu 4</w:t>
      </w:r>
    </w:p>
    <w:p w14:paraId="570B7383" w14:textId="77777777" w:rsidR="00C01C33" w:rsidRDefault="00000000">
      <w:pPr>
        <w:pStyle w:val="Khivnban"/>
        <w:pBdr>
          <w:left w:val="single" w:sz="24" w:space="8" w:color="2E5496"/>
        </w:pBdr>
        <w:shd w:val="clear" w:color="auto" w:fill="EAF1FB"/>
        <w:spacing w:before="80" w:after="200"/>
        <w:ind w:left="227" w:right="113"/>
      </w:pPr>
      <w:r>
        <w:rPr>
          <w:b/>
          <w:color w:val="1F3864"/>
        </w:rPr>
        <w:t>Trình bày mối quan hệ tương hỗ giữa kiến trúc cảnh quan và quy hoạch không gian? Tại sao chúng lại có vai trò quan trọng trong phát triển vùng miền và điểm dân cư?</w:t>
      </w:r>
    </w:p>
    <w:p w14:paraId="6D5B3E88" w14:textId="77777777" w:rsidR="00C01C33" w:rsidRDefault="00000000">
      <w:pPr>
        <w:pStyle w:val="FirstParagraph"/>
      </w:pPr>
      <w:r>
        <w:rPr>
          <w:b/>
          <w:bCs/>
        </w:rPr>
        <w:t>Mối quan hệ tương hỗ:</w:t>
      </w:r>
    </w:p>
    <w:p w14:paraId="607ACE5B" w14:textId="77777777" w:rsidR="00C01C33" w:rsidRDefault="00000000">
      <w:pPr>
        <w:pStyle w:val="Compact"/>
        <w:numPr>
          <w:ilvl w:val="0"/>
          <w:numId w:val="16"/>
        </w:numPr>
      </w:pPr>
      <w:r>
        <w:lastRenderedPageBreak/>
        <w:t>Quy hoạch không gian (vùng, đô thị, điểm dân cư) xác định khung chung: phân bố chức năng, quỹ đất, hạ tầng, mật độ xây dựng; đó là cơ sở định hướng cho kiến trúc cảnh quan.</w:t>
      </w:r>
    </w:p>
    <w:p w14:paraId="624B6913" w14:textId="77777777" w:rsidR="00C01C33" w:rsidRDefault="00000000">
      <w:pPr>
        <w:pStyle w:val="Compact"/>
        <w:numPr>
          <w:ilvl w:val="0"/>
          <w:numId w:val="16"/>
        </w:numPr>
      </w:pPr>
      <w:r>
        <w:t>Kiến trúc cảnh quan cung cấp cơ sở tự nhiên và sinh thái (địa hình, mặt nước, thảm thực vật), hệ thống không gian xanh – mở, bản sắc và chất lượng thẩm mỹ, giúp cụ thể hóa, điều chỉnh và hoàn thiện quy hoạch.</w:t>
      </w:r>
    </w:p>
    <w:p w14:paraId="020AECF3" w14:textId="77777777" w:rsidR="00C01C33" w:rsidRDefault="00000000">
      <w:pPr>
        <w:pStyle w:val="Compact"/>
        <w:numPr>
          <w:ilvl w:val="0"/>
          <w:numId w:val="16"/>
        </w:numPr>
      </w:pPr>
      <w:r>
        <w:t>Hai lĩnh vực phải thực hiện song song và phản hồi qua lại, tránh quy hoạch xong mới bổ sung cây xanh như phần trang trí.</w:t>
      </w:r>
    </w:p>
    <w:p w14:paraId="7830E118" w14:textId="77777777" w:rsidR="00C01C33" w:rsidRDefault="00000000">
      <w:pPr>
        <w:pStyle w:val="FirstParagraph"/>
      </w:pPr>
      <w:r>
        <w:rPr>
          <w:b/>
          <w:bCs/>
        </w:rPr>
        <w:t>Vai trò quan trọng:</w:t>
      </w:r>
    </w:p>
    <w:p w14:paraId="0638461E" w14:textId="77777777" w:rsidR="00C01C33" w:rsidRDefault="00000000">
      <w:pPr>
        <w:pStyle w:val="Compact"/>
        <w:numPr>
          <w:ilvl w:val="0"/>
          <w:numId w:val="17"/>
        </w:numPr>
      </w:pPr>
      <w:r>
        <w:rPr>
          <w:b/>
          <w:bCs/>
        </w:rPr>
        <w:t>Với vùng miền:</w:t>
      </w:r>
      <w:r>
        <w:t xml:space="preserve"> bảo vệ tài nguyên đất, nước, rừng, đa dạng sinh học; cân bằng kinh tế – xã hội – môi trường; phát huy bản sắc vùng và tiềm năng du lịch.</w:t>
      </w:r>
    </w:p>
    <w:p w14:paraId="37E6A2C6" w14:textId="77777777" w:rsidR="00C01C33" w:rsidRDefault="00000000">
      <w:pPr>
        <w:pStyle w:val="Compact"/>
        <w:numPr>
          <w:ilvl w:val="0"/>
          <w:numId w:val="17"/>
        </w:numPr>
      </w:pPr>
      <w:r>
        <w:rPr>
          <w:b/>
          <w:bCs/>
        </w:rPr>
        <w:t>Với điểm dân cư:</w:t>
      </w:r>
      <w:r>
        <w:t xml:space="preserve"> nâng cao chất lượng sống; bảo đảm mọi cư dân dễ tiếp cận không gian công cộng và tiện ích; giữ bản sắc văn hóa; tăng khả năng thích ứng với biến đổi khí hậu.</w:t>
      </w:r>
    </w:p>
    <w:p w14:paraId="25FF5069" w14:textId="77777777" w:rsidR="00C01C33" w:rsidRDefault="00000000">
      <w:pPr>
        <w:pStyle w:val="u2"/>
      </w:pPr>
      <w:bookmarkStart w:id="19" w:name="Xbac9370b7ef0cb28bdfc7767819753e51050a80"/>
      <w:bookmarkEnd w:id="14"/>
      <w:bookmarkEnd w:id="18"/>
      <w:r>
        <w:t>Chương 3. Nguyên tắc bố cục, quy hoạch và thiết kế cảnh quan</w:t>
      </w:r>
    </w:p>
    <w:p w14:paraId="4EBC94C0" w14:textId="77777777" w:rsidR="00C01C33" w:rsidRDefault="00000000">
      <w:pPr>
        <w:pStyle w:val="u3"/>
      </w:pPr>
      <w:bookmarkStart w:id="20" w:name="câu-1-2"/>
      <w:r>
        <w:t>Câu 1</w:t>
      </w:r>
    </w:p>
    <w:p w14:paraId="33A363F7" w14:textId="77777777" w:rsidR="00C01C33" w:rsidRDefault="00000000">
      <w:pPr>
        <w:pStyle w:val="Khivnban"/>
        <w:pBdr>
          <w:left w:val="single" w:sz="24" w:space="8" w:color="2E5496"/>
        </w:pBdr>
        <w:shd w:val="clear" w:color="auto" w:fill="EAF1FB"/>
        <w:spacing w:before="80" w:after="200"/>
        <w:ind w:left="227" w:right="113"/>
      </w:pPr>
      <w:r>
        <w:rPr>
          <w:b/>
          <w:color w:val="1F3864"/>
        </w:rPr>
        <w:t>Trình bày các quy luật bố cục chủ yếu trong nguyên tắc bố cục cảnh quan? Giải thích vai trò và tầm quan trọng của từng quy luật trong việc tạo nên một không gian cảnh quan hài hòa và thẩm mỹ?</w:t>
      </w:r>
    </w:p>
    <w:p w14:paraId="1E3EC8E2" w14:textId="77777777" w:rsidR="00C01C33" w:rsidRDefault="00000000">
      <w:pPr>
        <w:pStyle w:val="FirstParagraph"/>
      </w:pPr>
      <w:r>
        <w:t>Bố cục cảnh quan là sắp xếp các thành phần (địa hình, cây xanh, mặt nước, công trình, đường dạo…) thành một tổng thể thống nhất. Các quy luật chủ yếu:</w:t>
      </w:r>
    </w:p>
    <w:p w14:paraId="69AD4AE2" w14:textId="77777777" w:rsidR="00C01C33" w:rsidRDefault="00000000">
      <w:pPr>
        <w:pStyle w:val="Compact"/>
        <w:numPr>
          <w:ilvl w:val="0"/>
          <w:numId w:val="18"/>
        </w:numPr>
      </w:pPr>
      <w:r>
        <w:rPr>
          <w:b/>
          <w:bCs/>
        </w:rPr>
        <w:t>Thống nhất:</w:t>
      </w:r>
      <w:r>
        <w:t xml:space="preserve"> các thành phần có quan hệ hài hòa trong một ý tưởng chung (cùng ngôn ngữ về hình dáng, vật liệu, màu sắc, chủ đề). Vai trò: tránh rời rạc, tạo tính toàn vẹn, dễ nhận biết. Thống nhất không có nghĩa là chỉ dùng một loại cây hay không có biến đổi.</w:t>
      </w:r>
    </w:p>
    <w:p w14:paraId="381EB690" w14:textId="77777777" w:rsidR="00C01C33" w:rsidRDefault="00000000">
      <w:pPr>
        <w:pStyle w:val="Compact"/>
        <w:numPr>
          <w:ilvl w:val="0"/>
          <w:numId w:val="18"/>
        </w:numPr>
      </w:pPr>
      <w:r>
        <w:rPr>
          <w:b/>
          <w:bCs/>
        </w:rPr>
        <w:t>Tương phản:</w:t>
      </w:r>
      <w:r>
        <w:t xml:space="preserve"> đặt cạnh nhau các yếu tố khác biệt để làm nổi bật sự khác biệt và tạo điểm nhấn. Vai trò: tránh đơn điệu, thu hút sự chú ý, làm không gian sinh động.</w:t>
      </w:r>
    </w:p>
    <w:p w14:paraId="0D4E92D3" w14:textId="77777777" w:rsidR="00C01C33" w:rsidRDefault="00000000">
      <w:pPr>
        <w:pStyle w:val="Compact"/>
        <w:numPr>
          <w:ilvl w:val="0"/>
          <w:numId w:val="18"/>
        </w:numPr>
      </w:pPr>
      <w:r>
        <w:rPr>
          <w:b/>
          <w:bCs/>
        </w:rPr>
        <w:t>Cân bằng:</w:t>
      </w:r>
      <w:r>
        <w:t xml:space="preserve"> gồm cân bằng đối xứng (hai nửa giống nhau, tạo cảm giác trang trọng, ổn định, như Taj Mahal hay vườn Pháp) và cân bằng bất đối xứng (phân bố trọng lượng thị giác khác nhau nhưng tương đương, tạo vẻ tự nhiên, linh hoạt, như vườn Nhật hay vườn phong cảnh Anh). Vai trò: tạo cảm giác ổn định, dễ chịu.</w:t>
      </w:r>
    </w:p>
    <w:p w14:paraId="1A635A55" w14:textId="77777777" w:rsidR="00C01C33" w:rsidRDefault="00000000">
      <w:pPr>
        <w:pStyle w:val="Compact"/>
        <w:numPr>
          <w:ilvl w:val="0"/>
          <w:numId w:val="18"/>
        </w:numPr>
      </w:pPr>
      <w:r>
        <w:rPr>
          <w:b/>
          <w:bCs/>
        </w:rPr>
        <w:t>Nhịp điệu:</w:t>
      </w:r>
      <w:r>
        <w:t xml:space="preserve"> lặp lại có quy luật các yếu tố (hàng cây, cột đèn, bậc cấp, ô lát). Vai trò: dẫn dắt mắt nhìn, tạo cảm giác chuyển động, liên tục và định hướng.</w:t>
      </w:r>
    </w:p>
    <w:p w14:paraId="708D32C3" w14:textId="77777777" w:rsidR="00C01C33" w:rsidRDefault="00000000">
      <w:pPr>
        <w:pStyle w:val="Compact"/>
        <w:numPr>
          <w:ilvl w:val="0"/>
          <w:numId w:val="18"/>
        </w:numPr>
      </w:pPr>
      <w:r>
        <w:rPr>
          <w:b/>
          <w:bCs/>
        </w:rPr>
        <w:t>Tỷ lệ:</w:t>
      </w:r>
      <w:r>
        <w:t xml:space="preserve"> kích thước các yếu tố phù hợp với nhau và với con người. Vai trò: tạo cảm giác thoải mái, đúng thang đo, tránh quá nhỏ bé hoặc choáng ngợp.</w:t>
      </w:r>
    </w:p>
    <w:p w14:paraId="73E15268" w14:textId="77777777" w:rsidR="00C01C33" w:rsidRDefault="00000000">
      <w:pPr>
        <w:pStyle w:val="FirstParagraph"/>
      </w:pPr>
      <w:r>
        <w:t xml:space="preserve">Các quy luật bổ sung cho nhau: thống nhất là nền tảng, các quy luật còn lại làm không gian có trật tự và sinh động mà không bị rời rạc. Khi tổ chức bố cục còn cần dựa trên </w:t>
      </w:r>
      <w:r>
        <w:lastRenderedPageBreak/>
        <w:t>điểm nhìn, tuyến nhìn và trường nhìn để tạo trải nghiệm không gian liên tục, có chủ đích.</w:t>
      </w:r>
    </w:p>
    <w:p w14:paraId="26234B75" w14:textId="77777777" w:rsidR="00C01C33" w:rsidRDefault="00000000">
      <w:pPr>
        <w:pStyle w:val="u3"/>
      </w:pPr>
      <w:bookmarkStart w:id="21" w:name="câu-2-2"/>
      <w:bookmarkEnd w:id="20"/>
      <w:r>
        <w:t>Câu 2</w:t>
      </w:r>
    </w:p>
    <w:p w14:paraId="33127BBB" w14:textId="77777777" w:rsidR="00C01C33" w:rsidRDefault="00000000">
      <w:pPr>
        <w:pStyle w:val="Khivnban"/>
        <w:pBdr>
          <w:left w:val="single" w:sz="24" w:space="8" w:color="2E5496"/>
        </w:pBdr>
        <w:shd w:val="clear" w:color="auto" w:fill="EAF1FB"/>
        <w:spacing w:before="80" w:after="200"/>
        <w:ind w:left="227" w:right="113"/>
      </w:pPr>
      <w:r>
        <w:rPr>
          <w:b/>
          <w:color w:val="1F3864"/>
        </w:rPr>
        <w:t>Trình bày khái niệm về bố cục cảnh quan. Trình bày quy luật tương phản trong bố cục cảnh quan? Nêu ví dụ minh họa về việc áp dụng sự tương phản trong thiết kế cảnh quan mà em biết?</w:t>
      </w:r>
    </w:p>
    <w:p w14:paraId="67217F8F" w14:textId="77777777" w:rsidR="00C01C33" w:rsidRDefault="00000000">
      <w:pPr>
        <w:pStyle w:val="FirstParagraph"/>
      </w:pPr>
      <w:r>
        <w:rPr>
          <w:b/>
          <w:bCs/>
        </w:rPr>
        <w:t>Khái niệm.</w:t>
      </w:r>
      <w:r>
        <w:t xml:space="preserve"> Bố cục cảnh quan là sắp xếp các thành phần của cảnh quan thành một tổng thể thống nhất, dựa trên cơ sở là điểm nhìn (vị trí người quan sát), tuyến nhìn (hướng nhìn từ điểm nhìn tới đối tượng) và trường nhìn (phạm vi quan sát được từ một điểm nhìn).</w:t>
      </w:r>
    </w:p>
    <w:p w14:paraId="0B278DDC" w14:textId="77777777" w:rsidR="00C01C33" w:rsidRDefault="00000000">
      <w:pPr>
        <w:pStyle w:val="ThnVnban"/>
      </w:pPr>
      <w:r>
        <w:rPr>
          <w:b/>
          <w:bCs/>
        </w:rPr>
        <w:t>Quy luật tương phản.</w:t>
      </w:r>
      <w:r>
        <w:t xml:space="preserve"> Là đặt cạnh nhau các yếu tố đối lập để làm nổi bật sự khác biệt và tạo điểm nhấn. Các dạng tương phản thường gặp:</w:t>
      </w:r>
    </w:p>
    <w:p w14:paraId="0779DC89" w14:textId="77777777" w:rsidR="00C01C33" w:rsidRDefault="00000000">
      <w:pPr>
        <w:pStyle w:val="Compact"/>
        <w:numPr>
          <w:ilvl w:val="0"/>
          <w:numId w:val="19"/>
        </w:numPr>
      </w:pPr>
      <w:r>
        <w:t>Hình dáng: đường cong mềm với hình khối thẳng.</w:t>
      </w:r>
    </w:p>
    <w:p w14:paraId="690E1C4E" w14:textId="77777777" w:rsidR="00C01C33" w:rsidRDefault="00000000">
      <w:pPr>
        <w:pStyle w:val="Compact"/>
        <w:numPr>
          <w:ilvl w:val="0"/>
          <w:numId w:val="19"/>
        </w:numPr>
      </w:pPr>
      <w:r>
        <w:t>Kích thước: cây cao với thảm cỏ thấp; công trình lớn với tiểu cảnh nhỏ.</w:t>
      </w:r>
    </w:p>
    <w:p w14:paraId="5D60C070" w14:textId="77777777" w:rsidR="00C01C33" w:rsidRDefault="00000000">
      <w:pPr>
        <w:pStyle w:val="Compact"/>
        <w:numPr>
          <w:ilvl w:val="0"/>
          <w:numId w:val="19"/>
        </w:numPr>
      </w:pPr>
      <w:r>
        <w:t>Màu sắc và ánh sáng: sáng với tối, màu nóng với màu lạnh.</w:t>
      </w:r>
    </w:p>
    <w:p w14:paraId="63C37C4D" w14:textId="77777777" w:rsidR="00C01C33" w:rsidRDefault="00000000">
      <w:pPr>
        <w:pStyle w:val="Compact"/>
        <w:numPr>
          <w:ilvl w:val="0"/>
          <w:numId w:val="19"/>
        </w:numPr>
      </w:pPr>
      <w:r>
        <w:t>Chất liệu: mềm với cứng, nhám với nhẵn.</w:t>
      </w:r>
    </w:p>
    <w:p w14:paraId="5D847A3A" w14:textId="77777777" w:rsidR="00C01C33" w:rsidRDefault="00000000">
      <w:pPr>
        <w:pStyle w:val="Compact"/>
        <w:numPr>
          <w:ilvl w:val="0"/>
          <w:numId w:val="19"/>
        </w:numPr>
      </w:pPr>
      <w:r>
        <w:t>Trạng thái: mặt nước phẳng lặng với đài phun hay thác nước chuyển động.</w:t>
      </w:r>
    </w:p>
    <w:p w14:paraId="3E51DE42" w14:textId="77777777" w:rsidR="00C01C33" w:rsidRDefault="00000000">
      <w:pPr>
        <w:pStyle w:val="FirstParagraph"/>
      </w:pPr>
      <w:r>
        <w:rPr>
          <w:b/>
          <w:bCs/>
        </w:rPr>
        <w:t>Ví dụ minh họa:</w:t>
      </w:r>
    </w:p>
    <w:p w14:paraId="65C865FD" w14:textId="77777777" w:rsidR="00C01C33" w:rsidRDefault="00000000">
      <w:pPr>
        <w:pStyle w:val="Compact"/>
        <w:numPr>
          <w:ilvl w:val="0"/>
          <w:numId w:val="20"/>
        </w:numPr>
      </w:pPr>
      <w:r>
        <w:t>Vườn khô Nhật Bản (Karesansui): những khối đá thô, cứng nằm trên nền sỏi cát phẳng mịn.</w:t>
      </w:r>
    </w:p>
    <w:p w14:paraId="53FD76D9" w14:textId="77777777" w:rsidR="00C01C33" w:rsidRDefault="00000000">
      <w:pPr>
        <w:pStyle w:val="Compact"/>
        <w:numPr>
          <w:ilvl w:val="0"/>
          <w:numId w:val="20"/>
        </w:numPr>
      </w:pPr>
      <w:r>
        <w:t>Vườn Trung Quốc: núi đá gồ ghề đối lập với mặt nước phẳng lặng, kiến trúc thẳng đối lập với cây cong.</w:t>
      </w:r>
    </w:p>
    <w:p w14:paraId="3DC537CD" w14:textId="77777777" w:rsidR="00C01C33" w:rsidRDefault="00000000">
      <w:pPr>
        <w:pStyle w:val="Compact"/>
        <w:numPr>
          <w:ilvl w:val="0"/>
          <w:numId w:val="20"/>
        </w:numPr>
      </w:pPr>
      <w:r>
        <w:t>Taj Mahal: lăng trắng đồ sộ nổi bật giữa mặt nước phẳng và hàng cây xanh thẫm.</w:t>
      </w:r>
    </w:p>
    <w:p w14:paraId="51FA8C90" w14:textId="77777777" w:rsidR="00C01C33" w:rsidRDefault="00000000">
      <w:pPr>
        <w:pStyle w:val="Compact"/>
        <w:numPr>
          <w:ilvl w:val="0"/>
          <w:numId w:val="20"/>
        </w:numPr>
      </w:pPr>
      <w:r>
        <w:t>Hồ Hoàn Kiếm: Tháp Rùa nhỏ bé, vững chãi giữa mặt hồ rộng.</w:t>
      </w:r>
    </w:p>
    <w:p w14:paraId="13EF4908" w14:textId="77777777" w:rsidR="00C01C33" w:rsidRDefault="00000000">
      <w:pPr>
        <w:pStyle w:val="FirstParagraph"/>
      </w:pPr>
      <w:r>
        <w:rPr>
          <w:b/>
          <w:bCs/>
        </w:rPr>
        <w:t>Lưu ý.</w:t>
      </w:r>
      <w:r>
        <w:t xml:space="preserve"> Tương phản phải vừa phải và nằm trong sự thống nhất chung; nếu quá nhiều sẽ gây rối mắt, rời rạc.</w:t>
      </w:r>
    </w:p>
    <w:p w14:paraId="5DD16DC7" w14:textId="77777777" w:rsidR="00C01C33" w:rsidRDefault="00000000">
      <w:pPr>
        <w:pStyle w:val="u3"/>
      </w:pPr>
      <w:bookmarkStart w:id="22" w:name="câu-3-2"/>
      <w:bookmarkEnd w:id="21"/>
      <w:r>
        <w:t>Câu 3</w:t>
      </w:r>
    </w:p>
    <w:p w14:paraId="466D5C23" w14:textId="77777777" w:rsidR="00C01C33" w:rsidRDefault="00000000">
      <w:pPr>
        <w:pStyle w:val="Khivnban"/>
        <w:pBdr>
          <w:left w:val="single" w:sz="24" w:space="8" w:color="2E5496"/>
        </w:pBdr>
        <w:shd w:val="clear" w:color="auto" w:fill="EAF1FB"/>
        <w:spacing w:before="80" w:after="200"/>
        <w:ind w:left="227" w:right="113"/>
      </w:pPr>
      <w:r>
        <w:rPr>
          <w:b/>
          <w:color w:val="1F3864"/>
        </w:rPr>
        <w:t>Trình bày các nguyên tắc phân vùng cảnh quan trong quy hoạch cảnh quan vùng? Vẽ sơ đồ phân loại cảnh quan vùng?</w:t>
      </w:r>
    </w:p>
    <w:p w14:paraId="6C747351" w14:textId="77777777" w:rsidR="00C01C33" w:rsidRDefault="00000000">
      <w:pPr>
        <w:pStyle w:val="FirstParagraph"/>
      </w:pPr>
      <w:r>
        <w:rPr>
          <w:b/>
          <w:bCs/>
        </w:rPr>
        <w:t>Các nguyên tắc:</w:t>
      </w:r>
    </w:p>
    <w:p w14:paraId="4A78EB01" w14:textId="77777777" w:rsidR="00C01C33" w:rsidRDefault="00000000">
      <w:pPr>
        <w:pStyle w:val="Compact"/>
        <w:numPr>
          <w:ilvl w:val="0"/>
          <w:numId w:val="21"/>
        </w:numPr>
      </w:pPr>
      <w:r>
        <w:rPr>
          <w:b/>
          <w:bCs/>
        </w:rPr>
        <w:t>Phân tích và đánh giá hiện trạng:</w:t>
      </w:r>
      <w:r>
        <w:t xml:space="preserve"> đánh giá các yếu tố tự nhiên và nhân tạo trước khi quy hoạch.</w:t>
      </w:r>
    </w:p>
    <w:p w14:paraId="1BDC5384" w14:textId="77777777" w:rsidR="00C01C33" w:rsidRDefault="00000000">
      <w:pPr>
        <w:pStyle w:val="Compact"/>
        <w:numPr>
          <w:ilvl w:val="0"/>
          <w:numId w:val="21"/>
        </w:numPr>
      </w:pPr>
      <w:r>
        <w:rPr>
          <w:b/>
          <w:bCs/>
        </w:rPr>
        <w:t>Bảo tồn tài nguyên thiên nhiên:</w:t>
      </w:r>
      <w:r>
        <w:t xml:space="preserve"> bảo vệ đất, nước, rừng và đa dạng sinh học.</w:t>
      </w:r>
    </w:p>
    <w:p w14:paraId="6E7CB3BC" w14:textId="77777777" w:rsidR="00C01C33" w:rsidRDefault="00000000">
      <w:pPr>
        <w:pStyle w:val="Compact"/>
        <w:numPr>
          <w:ilvl w:val="0"/>
          <w:numId w:val="21"/>
        </w:numPr>
      </w:pPr>
      <w:r>
        <w:rPr>
          <w:b/>
          <w:bCs/>
        </w:rPr>
        <w:t>Phát triển bền vững:</w:t>
      </w:r>
      <w:r>
        <w:t xml:space="preserve"> cân bằng kinh tế, xã hội và môi trường.</w:t>
      </w:r>
    </w:p>
    <w:p w14:paraId="410829C2" w14:textId="77777777" w:rsidR="00C01C33" w:rsidRDefault="00000000">
      <w:pPr>
        <w:pStyle w:val="Compact"/>
        <w:numPr>
          <w:ilvl w:val="0"/>
          <w:numId w:val="21"/>
        </w:numPr>
      </w:pPr>
      <w:r>
        <w:rPr>
          <w:b/>
          <w:bCs/>
        </w:rPr>
        <w:t>Sử dụng đất hợp lý:</w:t>
      </w:r>
      <w:r>
        <w:t xml:space="preserve"> phân bổ đất phù hợp chức năng và khả năng chịu tải, không khai thác tối đa mọi quỹ đất.</w:t>
      </w:r>
    </w:p>
    <w:p w14:paraId="7136D80E" w14:textId="77777777" w:rsidR="00C01C33" w:rsidRDefault="00000000">
      <w:pPr>
        <w:pStyle w:val="Compact"/>
        <w:numPr>
          <w:ilvl w:val="0"/>
          <w:numId w:val="21"/>
        </w:numPr>
      </w:pPr>
      <w:r>
        <w:rPr>
          <w:b/>
          <w:bCs/>
        </w:rPr>
        <w:t>Phân khu chức năng:</w:t>
      </w:r>
      <w:r>
        <w:t xml:space="preserve"> mỗi vùng có chức năng chính rõ ràng, hạn chế xung đột.</w:t>
      </w:r>
    </w:p>
    <w:p w14:paraId="600B9675" w14:textId="77777777" w:rsidR="00C01C33" w:rsidRDefault="00000000">
      <w:pPr>
        <w:pStyle w:val="Compact"/>
        <w:numPr>
          <w:ilvl w:val="0"/>
          <w:numId w:val="21"/>
        </w:numPr>
      </w:pPr>
      <w:r>
        <w:rPr>
          <w:b/>
          <w:bCs/>
        </w:rPr>
        <w:lastRenderedPageBreak/>
        <w:t>Bảo vệ nguồn nước:</w:t>
      </w:r>
      <w:r>
        <w:t xml:space="preserve"> kiểm soát ô nhiễm, bảo vệ hành lang sông hồ.</w:t>
      </w:r>
    </w:p>
    <w:p w14:paraId="3797ECA2" w14:textId="77777777" w:rsidR="00C01C33" w:rsidRDefault="00000000">
      <w:pPr>
        <w:pStyle w:val="Compact"/>
        <w:numPr>
          <w:ilvl w:val="0"/>
          <w:numId w:val="21"/>
        </w:numPr>
      </w:pPr>
      <w:r>
        <w:rPr>
          <w:b/>
          <w:bCs/>
        </w:rPr>
        <w:t>Thích ứng biến đổi khí hậu:</w:t>
      </w:r>
      <w:r>
        <w:t xml:space="preserve"> tăng không gian thấm, cây xanh và khả năng trữ nước.</w:t>
      </w:r>
    </w:p>
    <w:p w14:paraId="5A5DCC6E" w14:textId="77777777" w:rsidR="00C01C33" w:rsidRDefault="00000000">
      <w:pPr>
        <w:pStyle w:val="Compact"/>
        <w:numPr>
          <w:ilvl w:val="0"/>
          <w:numId w:val="21"/>
        </w:numPr>
      </w:pPr>
      <w:r>
        <w:rPr>
          <w:b/>
          <w:bCs/>
        </w:rPr>
        <w:t>Tích hợp và phối hợp:</w:t>
      </w:r>
      <w:r>
        <w:t xml:space="preserve"> phối hợp các ngành, các cấp quản lý và các bên liên quan.</w:t>
      </w:r>
    </w:p>
    <w:p w14:paraId="5B788009" w14:textId="77777777" w:rsidR="00C01C33" w:rsidRDefault="00000000">
      <w:pPr>
        <w:pStyle w:val="Compact"/>
        <w:numPr>
          <w:ilvl w:val="0"/>
          <w:numId w:val="21"/>
        </w:numPr>
      </w:pPr>
      <w:r>
        <w:rPr>
          <w:b/>
          <w:bCs/>
        </w:rPr>
        <w:t>Cộng đồng tham gia:</w:t>
      </w:r>
      <w:r>
        <w:t xml:space="preserve"> quyết định công khai, minh bạch, phản ánh nhu cầu thực tế.</w:t>
      </w:r>
    </w:p>
    <w:p w14:paraId="38D4BE93" w14:textId="77777777" w:rsidR="00C01C33" w:rsidRDefault="00000000">
      <w:pPr>
        <w:pStyle w:val="Compact"/>
        <w:numPr>
          <w:ilvl w:val="0"/>
          <w:numId w:val="21"/>
        </w:numPr>
      </w:pPr>
      <w:r>
        <w:rPr>
          <w:b/>
          <w:bCs/>
        </w:rPr>
        <w:t>Bảo tồn văn hóa:</w:t>
      </w:r>
      <w:r>
        <w:t xml:space="preserve"> giữ gìn phong tục, tập quán và di sản địa phương.</w:t>
      </w:r>
    </w:p>
    <w:p w14:paraId="549FD70E" w14:textId="77777777" w:rsidR="00C01C33" w:rsidRDefault="00000000">
      <w:pPr>
        <w:pStyle w:val="FirstParagraph"/>
      </w:pPr>
      <w:r>
        <w:rPr>
          <w:b/>
          <w:bCs/>
        </w:rPr>
        <w:t>Sơ đồ phân loại cảnh quan vùng:</w:t>
      </w:r>
    </w:p>
    <w:p w14:paraId="130A2322" w14:textId="77777777" w:rsidR="00C01C33" w:rsidRDefault="00000000">
      <w:pPr>
        <w:pStyle w:val="SourceCode"/>
      </w:pPr>
      <w:r>
        <w:rPr>
          <w:rStyle w:val="VerbatimChar"/>
        </w:rPr>
        <w:t>CẢNH QUAN VÙNG</w:t>
      </w:r>
      <w:r>
        <w:br/>
      </w:r>
      <w:r>
        <w:rPr>
          <w:rStyle w:val="VerbatimChar"/>
        </w:rPr>
        <w:t>├── Cảnh quan thiên nhiên</w:t>
      </w:r>
      <w:r>
        <w:br/>
      </w:r>
      <w:r>
        <w:rPr>
          <w:rStyle w:val="VerbatimChar"/>
        </w:rPr>
        <w:t>│   ├── Cảnh quan bảo tồn (vườn quốc gia, khu dự trữ thiên nhiên)</w:t>
      </w:r>
      <w:r>
        <w:br/>
      </w:r>
      <w:r>
        <w:rPr>
          <w:rStyle w:val="VerbatimChar"/>
        </w:rPr>
        <w:t>│   └── Cảnh quan có giá trị nghệ thuật độc đáo (Ba Bể, Hạ Long)</w:t>
      </w:r>
      <w:r>
        <w:br/>
      </w:r>
      <w:r>
        <w:rPr>
          <w:rStyle w:val="VerbatimChar"/>
        </w:rPr>
        <w:t>├── Cảnh quan sản xuất</w:t>
      </w:r>
      <w:r>
        <w:br/>
      </w:r>
      <w:r>
        <w:rPr>
          <w:rStyle w:val="VerbatimChar"/>
        </w:rPr>
        <w:t>│   ├── Nông – lâm – ngư nghiệp (vùng trồng trọt, rừng, nuôi trồng)</w:t>
      </w:r>
      <w:r>
        <w:br/>
      </w:r>
      <w:r>
        <w:rPr>
          <w:rStyle w:val="VerbatimChar"/>
        </w:rPr>
        <w:t>│   └── Vùng công nghiệp</w:t>
      </w:r>
      <w:r>
        <w:br/>
      </w:r>
      <w:r>
        <w:rPr>
          <w:rStyle w:val="VerbatimChar"/>
        </w:rPr>
        <w:t>├── Cảnh quan điểm dân cư</w:t>
      </w:r>
      <w:r>
        <w:br/>
      </w:r>
      <w:r>
        <w:rPr>
          <w:rStyle w:val="VerbatimChar"/>
        </w:rPr>
        <w:t>│   ├── Đô thị</w:t>
      </w:r>
      <w:r>
        <w:br/>
      </w:r>
      <w:r>
        <w:rPr>
          <w:rStyle w:val="VerbatimChar"/>
        </w:rPr>
        <w:t>│   └── Nông thôn</w:t>
      </w:r>
      <w:r>
        <w:br/>
      </w:r>
      <w:r>
        <w:rPr>
          <w:rStyle w:val="VerbatimChar"/>
        </w:rPr>
        <w:t>└── Cảnh quan du lịch – nghỉ dưỡng</w:t>
      </w:r>
    </w:p>
    <w:p w14:paraId="06F28A2D" w14:textId="77777777" w:rsidR="00C01C33" w:rsidRDefault="00000000">
      <w:pPr>
        <w:pStyle w:val="FirstParagraph"/>
      </w:pPr>
      <w:r>
        <w:t>Khi phân vùng còn có thể dựa trên yếu tố tự nhiên: địa hình (đồi núi, đồng bằng), thủy văn (sông, hồ, kênh rạch, đầm lầy), thảm thực vật. Cách chia nhóm có thể khác theo giáo trình, bạn nên đối chiếu với sơ đồ trong bài giảng của lớp.</w:t>
      </w:r>
    </w:p>
    <w:p w14:paraId="21AB8404" w14:textId="77777777" w:rsidR="00C01C33" w:rsidRDefault="00000000">
      <w:pPr>
        <w:pStyle w:val="u3"/>
      </w:pPr>
      <w:bookmarkStart w:id="23" w:name="câu-4-2"/>
      <w:bookmarkEnd w:id="22"/>
      <w:r>
        <w:t>Câu 4</w:t>
      </w:r>
    </w:p>
    <w:p w14:paraId="4BF4529D" w14:textId="77777777" w:rsidR="00C01C33" w:rsidRDefault="00000000">
      <w:pPr>
        <w:pStyle w:val="Khivnban"/>
        <w:pBdr>
          <w:left w:val="single" w:sz="24" w:space="8" w:color="2E5496"/>
        </w:pBdr>
        <w:shd w:val="clear" w:color="auto" w:fill="EAF1FB"/>
        <w:spacing w:before="80" w:after="200"/>
        <w:ind w:left="227" w:right="113"/>
      </w:pPr>
      <w:r>
        <w:rPr>
          <w:b/>
          <w:color w:val="1F3864"/>
        </w:rPr>
        <w:t>Trình bày phân vùng cảnh quan trong quy hoạch cảnh quan đô thị? Những cơ sở nào hình thành quy hoạch cảnh quan đô thị?</w:t>
      </w:r>
    </w:p>
    <w:p w14:paraId="77121D9C" w14:textId="77777777" w:rsidR="00C01C33" w:rsidRDefault="00000000">
      <w:pPr>
        <w:pStyle w:val="FirstParagraph"/>
      </w:pPr>
      <w:r>
        <w:rPr>
          <w:b/>
          <w:bCs/>
        </w:rPr>
        <w:t>Các phân vùng chủ yếu:</w:t>
      </w:r>
    </w:p>
    <w:p w14:paraId="0D06DBF1" w14:textId="77777777" w:rsidR="00C01C33" w:rsidRDefault="00000000">
      <w:pPr>
        <w:pStyle w:val="Compact"/>
        <w:numPr>
          <w:ilvl w:val="0"/>
          <w:numId w:val="22"/>
        </w:numPr>
      </w:pPr>
      <w:r>
        <w:t>Khu ở (dân cư): không gian sinh sống, gắn với sân vườn, cây xanh khu ở.</w:t>
      </w:r>
    </w:p>
    <w:p w14:paraId="5B30602D" w14:textId="77777777" w:rsidR="00C01C33" w:rsidRDefault="00000000">
      <w:pPr>
        <w:pStyle w:val="Compact"/>
        <w:numPr>
          <w:ilvl w:val="0"/>
          <w:numId w:val="22"/>
        </w:numPr>
      </w:pPr>
      <w:r>
        <w:t>Khu thương mại – dịch vụ: mua sắm, dịch vụ và các hoạt động kinh tế.</w:t>
      </w:r>
    </w:p>
    <w:p w14:paraId="69E67DF4" w14:textId="77777777" w:rsidR="00C01C33" w:rsidRDefault="00000000">
      <w:pPr>
        <w:pStyle w:val="Compact"/>
        <w:numPr>
          <w:ilvl w:val="0"/>
          <w:numId w:val="22"/>
        </w:numPr>
      </w:pPr>
      <w:r>
        <w:t>Khu hành chính – công cộng – văn hóa – giáo dục: gắn với quảng trường, công trình công cộng.</w:t>
      </w:r>
    </w:p>
    <w:p w14:paraId="4A7AF127" w14:textId="77777777" w:rsidR="00C01C33" w:rsidRDefault="00000000">
      <w:pPr>
        <w:pStyle w:val="Compact"/>
        <w:numPr>
          <w:ilvl w:val="0"/>
          <w:numId w:val="22"/>
        </w:numPr>
      </w:pPr>
      <w:r>
        <w:t>Khu công nghiệp – kho tàng: bố trí cách ly, có cây xanh cách ly.</w:t>
      </w:r>
    </w:p>
    <w:p w14:paraId="69823424" w14:textId="77777777" w:rsidR="00C01C33" w:rsidRDefault="00000000">
      <w:pPr>
        <w:pStyle w:val="Compact"/>
        <w:numPr>
          <w:ilvl w:val="0"/>
          <w:numId w:val="22"/>
        </w:numPr>
      </w:pPr>
      <w:r>
        <w:t>Khu cây xanh – công viên – thể thao: công viên, vườn hoa, quảng trường, tuyến phố cây xanh.</w:t>
      </w:r>
    </w:p>
    <w:p w14:paraId="43173427" w14:textId="77777777" w:rsidR="00C01C33" w:rsidRDefault="00000000">
      <w:pPr>
        <w:pStyle w:val="Compact"/>
        <w:numPr>
          <w:ilvl w:val="0"/>
          <w:numId w:val="22"/>
        </w:numPr>
      </w:pPr>
      <w:r>
        <w:t>Khu mặt nước và hành lang sông hồ: điều hòa khí hậu, thoát nước, tạo cảnh.</w:t>
      </w:r>
    </w:p>
    <w:p w14:paraId="6C38854C" w14:textId="77777777" w:rsidR="00C01C33" w:rsidRDefault="00000000">
      <w:pPr>
        <w:pStyle w:val="Compact"/>
        <w:numPr>
          <w:ilvl w:val="0"/>
          <w:numId w:val="22"/>
        </w:numPr>
      </w:pPr>
      <w:r>
        <w:t>Khu bảo tồn di sản, di tích lịch sử.</w:t>
      </w:r>
    </w:p>
    <w:p w14:paraId="4F5E993D" w14:textId="77777777" w:rsidR="00C01C33" w:rsidRDefault="00000000">
      <w:pPr>
        <w:pStyle w:val="Compact"/>
        <w:numPr>
          <w:ilvl w:val="0"/>
          <w:numId w:val="22"/>
        </w:numPr>
      </w:pPr>
      <w:r>
        <w:t>Hệ thống giao thông và hạ tầng kỹ thuật liên kết các khu.</w:t>
      </w:r>
    </w:p>
    <w:p w14:paraId="7B2990E6" w14:textId="77777777" w:rsidR="00C01C33" w:rsidRDefault="00000000">
      <w:pPr>
        <w:pStyle w:val="FirstParagraph"/>
      </w:pPr>
      <w:r>
        <w:rPr>
          <w:b/>
          <w:bCs/>
        </w:rPr>
        <w:t>Cơ sở hình thành quy hoạch cảnh quan đô thị:</w:t>
      </w:r>
    </w:p>
    <w:p w14:paraId="04A8BC4C" w14:textId="77777777" w:rsidR="00C01C33" w:rsidRDefault="00000000">
      <w:pPr>
        <w:pStyle w:val="Compact"/>
        <w:numPr>
          <w:ilvl w:val="0"/>
          <w:numId w:val="23"/>
        </w:numPr>
      </w:pPr>
      <w:r>
        <w:rPr>
          <w:b/>
          <w:bCs/>
        </w:rPr>
        <w:t>Điều kiện tự nhiên:</w:t>
      </w:r>
      <w:r>
        <w:t xml:space="preserve"> địa hình, khí hậu, thủy văn, thảm thực vật.</w:t>
      </w:r>
    </w:p>
    <w:p w14:paraId="584C6315" w14:textId="77777777" w:rsidR="00C01C33" w:rsidRDefault="00000000">
      <w:pPr>
        <w:pStyle w:val="Compact"/>
        <w:numPr>
          <w:ilvl w:val="0"/>
          <w:numId w:val="23"/>
        </w:numPr>
      </w:pPr>
      <w:r>
        <w:rPr>
          <w:b/>
          <w:bCs/>
        </w:rPr>
        <w:t>Hiện trạng đô thị:</w:t>
      </w:r>
      <w:r>
        <w:t xml:space="preserve"> sử dụng đất, công trình, hạ tầng, không gian công cộng.</w:t>
      </w:r>
    </w:p>
    <w:p w14:paraId="058214AB" w14:textId="77777777" w:rsidR="00C01C33" w:rsidRDefault="00000000">
      <w:pPr>
        <w:pStyle w:val="Compact"/>
        <w:numPr>
          <w:ilvl w:val="0"/>
          <w:numId w:val="23"/>
        </w:numPr>
      </w:pPr>
      <w:r>
        <w:rPr>
          <w:b/>
          <w:bCs/>
        </w:rPr>
        <w:t>Văn hóa – lịch sử – bản sắc:</w:t>
      </w:r>
      <w:r>
        <w:t xml:space="preserve"> di tích, phong tục, phong cách sống.</w:t>
      </w:r>
    </w:p>
    <w:p w14:paraId="6A5F9725" w14:textId="77777777" w:rsidR="00C01C33" w:rsidRDefault="00000000">
      <w:pPr>
        <w:pStyle w:val="Compact"/>
        <w:numPr>
          <w:ilvl w:val="0"/>
          <w:numId w:val="23"/>
        </w:numPr>
      </w:pPr>
      <w:r>
        <w:rPr>
          <w:b/>
          <w:bCs/>
        </w:rPr>
        <w:lastRenderedPageBreak/>
        <w:t>Nhu cầu dân cư và xã hội:</w:t>
      </w:r>
      <w:r>
        <w:t xml:space="preserve"> nhu cầu sử dụng, tiếp cận công bằng, không gian linh hoạt.</w:t>
      </w:r>
    </w:p>
    <w:p w14:paraId="70365B07" w14:textId="77777777" w:rsidR="00C01C33" w:rsidRDefault="00000000">
      <w:pPr>
        <w:pStyle w:val="Compact"/>
        <w:numPr>
          <w:ilvl w:val="0"/>
          <w:numId w:val="23"/>
        </w:numPr>
      </w:pPr>
      <w:r>
        <w:rPr>
          <w:b/>
          <w:bCs/>
        </w:rPr>
        <w:t>Định hướng và pháp lý:</w:t>
      </w:r>
      <w:r>
        <w:t xml:space="preserve"> quy hoạch chung, yêu cầu phát triển bền vững, thích ứng biến đổi khí hậu và sự tham gia của cộng đồng.</w:t>
      </w:r>
    </w:p>
    <w:p w14:paraId="704F0DA8" w14:textId="77777777" w:rsidR="00C01C33" w:rsidRDefault="00000000">
      <w:pPr>
        <w:pStyle w:val="u3"/>
      </w:pPr>
      <w:bookmarkStart w:id="24" w:name="câu-5-1"/>
      <w:bookmarkEnd w:id="23"/>
      <w:r>
        <w:t>Câu 5</w:t>
      </w:r>
    </w:p>
    <w:p w14:paraId="23CBD873" w14:textId="77777777" w:rsidR="00C01C33" w:rsidRDefault="00000000">
      <w:pPr>
        <w:pStyle w:val="Khivnban"/>
        <w:pBdr>
          <w:left w:val="single" w:sz="24" w:space="8" w:color="2E5496"/>
        </w:pBdr>
        <w:shd w:val="clear" w:color="auto" w:fill="EAF1FB"/>
        <w:spacing w:before="80" w:after="200"/>
        <w:ind w:left="227" w:right="113"/>
      </w:pPr>
      <w:r>
        <w:rPr>
          <w:b/>
          <w:color w:val="1F3864"/>
        </w:rPr>
        <w:t>Trình bày khái niệm không gian vườn – công viên? Chức năng của công viên phụ thuộc vào thể loại, quy mô và tính chất bao gồm những loại hình nào?</w:t>
      </w:r>
    </w:p>
    <w:p w14:paraId="5E3B7557" w14:textId="77777777" w:rsidR="00C01C33" w:rsidRDefault="00000000">
      <w:pPr>
        <w:pStyle w:val="FirstParagraph"/>
      </w:pPr>
      <w:r>
        <w:rPr>
          <w:b/>
          <w:bCs/>
        </w:rPr>
        <w:t>Khái niệm.</w:t>
      </w:r>
      <w:r>
        <w:t xml:space="preserve"> Vườn – công viên là không gian xanh và mở được tổ chức, kết hợp thực vật, địa hình, mặt nước, công trình và tiểu cảnh, phục vụ nghỉ ngơi, giải trí, giao lưu và thẩm mỹ, đồng thời có chức năng sinh thái: điều hòa vi khí hậu, hỗ trợ đa dạng sinh học, tăng khả năng thấm nước.</w:t>
      </w:r>
    </w:p>
    <w:p w14:paraId="2A1161F9" w14:textId="77777777" w:rsidR="00C01C33" w:rsidRDefault="00000000">
      <w:pPr>
        <w:pStyle w:val="ThnVnban"/>
      </w:pPr>
      <w:r>
        <w:rPr>
          <w:b/>
          <w:bCs/>
        </w:rPr>
        <w:t>Các loại hình (chức năng phụ thuộc thể loại, quy mô, tính chất):</w:t>
      </w:r>
    </w:p>
    <w:p w14:paraId="77E85F5A" w14:textId="77777777" w:rsidR="00C01C33" w:rsidRDefault="00000000">
      <w:pPr>
        <w:pStyle w:val="Compact"/>
        <w:numPr>
          <w:ilvl w:val="0"/>
          <w:numId w:val="24"/>
        </w:numPr>
      </w:pPr>
      <w:r>
        <w:rPr>
          <w:b/>
          <w:bCs/>
        </w:rPr>
        <w:t>Vườn hoa:</w:t>
      </w:r>
      <w:r>
        <w:t xml:space="preserve"> quy mô thường nhỏ hơn, nhấn mạnh trưng bày cây hoa; đặt ở khu ở, nút giao, trước công trình.</w:t>
      </w:r>
    </w:p>
    <w:p w14:paraId="289EEDFE" w14:textId="77777777" w:rsidR="00C01C33" w:rsidRDefault="00000000">
      <w:pPr>
        <w:pStyle w:val="Compact"/>
        <w:numPr>
          <w:ilvl w:val="0"/>
          <w:numId w:val="24"/>
        </w:numPr>
      </w:pPr>
      <w:r>
        <w:rPr>
          <w:b/>
          <w:bCs/>
        </w:rPr>
        <w:t>Công viên khu ở, khu vực:</w:t>
      </w:r>
      <w:r>
        <w:t xml:space="preserve"> phục vụ nhu cầu dạo chơi, nghỉ ngơi hằng ngày của dân cư lân cận.</w:t>
      </w:r>
    </w:p>
    <w:p w14:paraId="741CEB22" w14:textId="77777777" w:rsidR="00C01C33" w:rsidRDefault="00000000">
      <w:pPr>
        <w:pStyle w:val="Compact"/>
        <w:numPr>
          <w:ilvl w:val="0"/>
          <w:numId w:val="24"/>
        </w:numPr>
      </w:pPr>
      <w:r>
        <w:rPr>
          <w:b/>
          <w:bCs/>
        </w:rPr>
        <w:t>Công viên đô thị (cấp thành phố):</w:t>
      </w:r>
      <w:r>
        <w:t xml:space="preserve"> quy mô lớn, đa chức năng, ví dụ công viên Thống Nhất (Hà Nội).</w:t>
      </w:r>
    </w:p>
    <w:p w14:paraId="14756A98" w14:textId="77777777" w:rsidR="00C01C33" w:rsidRDefault="00000000">
      <w:pPr>
        <w:pStyle w:val="Compact"/>
        <w:numPr>
          <w:ilvl w:val="0"/>
          <w:numId w:val="24"/>
        </w:numPr>
      </w:pPr>
      <w:r>
        <w:rPr>
          <w:b/>
          <w:bCs/>
        </w:rPr>
        <w:t>Công viên sinh thái, công viên rừng, cấp vùng:</w:t>
      </w:r>
      <w:r>
        <w:t xml:space="preserve"> quy mô rất lớn, thiên về bảo tồn thiên nhiên và sinh thái.</w:t>
      </w:r>
    </w:p>
    <w:p w14:paraId="77870AC7" w14:textId="77777777" w:rsidR="00C01C33" w:rsidRDefault="00000000">
      <w:pPr>
        <w:pStyle w:val="Compact"/>
        <w:numPr>
          <w:ilvl w:val="0"/>
          <w:numId w:val="24"/>
        </w:numPr>
      </w:pPr>
      <w:r>
        <w:rPr>
          <w:b/>
          <w:bCs/>
        </w:rPr>
        <w:t>Công viên chuyên đề:</w:t>
      </w:r>
      <w:r>
        <w:t xml:space="preserve"> thiếu nhi, thể thao, văn hóa – lịch sử, thực vật (vườn bách thảo), động vật (thảo cầm viên), giải trí.</w:t>
      </w:r>
    </w:p>
    <w:p w14:paraId="12B57207" w14:textId="77777777" w:rsidR="00C01C33" w:rsidRDefault="00000000">
      <w:pPr>
        <w:pStyle w:val="Compact"/>
        <w:numPr>
          <w:ilvl w:val="0"/>
          <w:numId w:val="24"/>
        </w:numPr>
      </w:pPr>
      <w:r>
        <w:rPr>
          <w:b/>
          <w:bCs/>
        </w:rPr>
        <w:t>Vườn dạo, công viên ven sông hồ:</w:t>
      </w:r>
      <w:r>
        <w:t xml:space="preserve"> gắn với mặt nước và tuyến đi bộ.</w:t>
      </w:r>
    </w:p>
    <w:p w14:paraId="55E4223A" w14:textId="77777777" w:rsidR="00C01C33" w:rsidRDefault="00000000">
      <w:pPr>
        <w:pStyle w:val="FirstParagraph"/>
      </w:pPr>
      <w:r>
        <w:t>Cách phân loại có thể thay đổi theo giáo trình. Khi trả lời nên nêu rõ tiêu chí (quy mô, chức năng, tính chất) và cho ví dụ.</w:t>
      </w:r>
    </w:p>
    <w:p w14:paraId="2C01E0F1" w14:textId="77777777" w:rsidR="00C01C33" w:rsidRDefault="00000000">
      <w:pPr>
        <w:pStyle w:val="u3"/>
      </w:pPr>
      <w:bookmarkStart w:id="25" w:name="câu-6-1"/>
      <w:bookmarkEnd w:id="24"/>
      <w:r>
        <w:t>Câu 6</w:t>
      </w:r>
    </w:p>
    <w:p w14:paraId="5F1F372B" w14:textId="77777777" w:rsidR="00C01C33" w:rsidRDefault="00000000">
      <w:pPr>
        <w:pStyle w:val="Khivnban"/>
        <w:pBdr>
          <w:left w:val="single" w:sz="24" w:space="8" w:color="2E5496"/>
        </w:pBdr>
        <w:shd w:val="clear" w:color="auto" w:fill="EAF1FB"/>
        <w:spacing w:before="80" w:after="200"/>
        <w:ind w:left="227" w:right="113"/>
      </w:pPr>
      <w:r>
        <w:rPr>
          <w:b/>
          <w:color w:val="1F3864"/>
        </w:rPr>
        <w:t>Trình bày các nguyên tắc thiết kế không gian chức năng phong cảnh sân - quảng trường? Giải thích vai trò của từng nguyên tắc trong việc tạo ra một không gian mở hài hòa, thu hút người sử dụng và phù hợp với các hoạt động cộng đồng?</w:t>
      </w:r>
    </w:p>
    <w:p w14:paraId="4B94609C" w14:textId="77777777" w:rsidR="00C01C33" w:rsidRDefault="00000000">
      <w:pPr>
        <w:pStyle w:val="FirstParagraph"/>
      </w:pPr>
      <w:r>
        <w:t>Quảng trường đô thị là không gian công cộng mở phục vụ giao lưu và sự kiện. Các nguyên tắc thiết kế và vai trò:</w:t>
      </w:r>
    </w:p>
    <w:p w14:paraId="164B2168" w14:textId="77777777" w:rsidR="00C01C33" w:rsidRDefault="00000000">
      <w:pPr>
        <w:pStyle w:val="Compact"/>
        <w:numPr>
          <w:ilvl w:val="0"/>
          <w:numId w:val="25"/>
        </w:numPr>
      </w:pPr>
      <w:r>
        <w:rPr>
          <w:b/>
          <w:bCs/>
        </w:rPr>
        <w:t>Công năng và linh hoạt:</w:t>
      </w:r>
      <w:r>
        <w:t xml:space="preserve"> đáp ứng nhiều hoạt động (lễ hội, sự kiện, nghỉ ngơi, giao lưu) và có thể thay đổi cách sử dụng, giúp không gian được dùng thường xuyên, hiệu quả.</w:t>
      </w:r>
    </w:p>
    <w:p w14:paraId="5B4D595D" w14:textId="77777777" w:rsidR="00C01C33" w:rsidRDefault="00000000">
      <w:pPr>
        <w:pStyle w:val="Compact"/>
        <w:numPr>
          <w:ilvl w:val="0"/>
          <w:numId w:val="25"/>
        </w:numPr>
      </w:pPr>
      <w:r>
        <w:rPr>
          <w:b/>
          <w:bCs/>
        </w:rPr>
        <w:t>Tiếp cận công bằng và an toàn:</w:t>
      </w:r>
      <w:r>
        <w:t xml:space="preserve"> mọi người dân dễ tiếp cận, ưu tiên người đi bộ, tách giao thông cơ giới, tạo cảm giác an toàn và hấp dẫn.</w:t>
      </w:r>
    </w:p>
    <w:p w14:paraId="416A22AC" w14:textId="77777777" w:rsidR="00C01C33" w:rsidRDefault="00000000">
      <w:pPr>
        <w:pStyle w:val="Compact"/>
        <w:numPr>
          <w:ilvl w:val="0"/>
          <w:numId w:val="25"/>
        </w:numPr>
      </w:pPr>
      <w:r>
        <w:rPr>
          <w:b/>
          <w:bCs/>
        </w:rPr>
        <w:t>Tỷ lệ và quy mô phù hợp con người:</w:t>
      </w:r>
      <w:r>
        <w:t xml:space="preserve"> không quá trống trải, không quá chật, tạo cảm giác gần gũi và thoải mái.</w:t>
      </w:r>
    </w:p>
    <w:p w14:paraId="1FC0EAD1" w14:textId="77777777" w:rsidR="00C01C33" w:rsidRDefault="00000000">
      <w:pPr>
        <w:pStyle w:val="Compact"/>
        <w:numPr>
          <w:ilvl w:val="0"/>
          <w:numId w:val="25"/>
        </w:numPr>
      </w:pPr>
      <w:r>
        <w:rPr>
          <w:b/>
          <w:bCs/>
        </w:rPr>
        <w:lastRenderedPageBreak/>
        <w:t>Tổ chức nền – tường – trần:</w:t>
      </w:r>
      <w:r>
        <w:t xml:space="preserve"> nền (vật liệu lát, cỏ, nước), mặt đứng (công trình, hàng cây, tường), mặt trần (tán cây, giàn che) phối hợp để không gian cân bằng, hài hòa, có tỷ lệ phù hợp.</w:t>
      </w:r>
    </w:p>
    <w:p w14:paraId="46FD0E98" w14:textId="77777777" w:rsidR="00C01C33" w:rsidRDefault="00000000">
      <w:pPr>
        <w:pStyle w:val="Compact"/>
        <w:numPr>
          <w:ilvl w:val="0"/>
          <w:numId w:val="25"/>
        </w:numPr>
      </w:pPr>
      <w:r>
        <w:rPr>
          <w:b/>
          <w:bCs/>
        </w:rPr>
        <w:t>Bố cục và điểm nhấn:</w:t>
      </w:r>
      <w:r>
        <w:t xml:space="preserve"> trục, đài phun nước, tượng đài, cây cổ thụ tạo bản sắc và định hướng cho người dùng.</w:t>
      </w:r>
    </w:p>
    <w:p w14:paraId="7525BFAC" w14:textId="77777777" w:rsidR="00C01C33" w:rsidRDefault="00000000">
      <w:pPr>
        <w:pStyle w:val="Compact"/>
        <w:numPr>
          <w:ilvl w:val="0"/>
          <w:numId w:val="25"/>
        </w:numPr>
      </w:pPr>
      <w:r>
        <w:rPr>
          <w:b/>
          <w:bCs/>
        </w:rPr>
        <w:t>Cây xanh, mặt nước và vi khí hậu:</w:t>
      </w:r>
      <w:r>
        <w:t xml:space="preserve"> tạo bóng mát, giảm nhiệt, tăng khả năng thấm nước, giúp không gian dễ chịu khi sử dụng lâu.</w:t>
      </w:r>
    </w:p>
    <w:p w14:paraId="44371D40" w14:textId="77777777" w:rsidR="00C01C33" w:rsidRDefault="00000000">
      <w:pPr>
        <w:pStyle w:val="Compact"/>
        <w:numPr>
          <w:ilvl w:val="0"/>
          <w:numId w:val="25"/>
        </w:numPr>
      </w:pPr>
      <w:r>
        <w:rPr>
          <w:b/>
          <w:bCs/>
        </w:rPr>
        <w:t>Bản sắc văn hóa – lịch sử:</w:t>
      </w:r>
      <w:r>
        <w:t xml:space="preserve"> phát huy đặc trưng địa phương, giúp quảng trường trở thành biểu tượng của cộng đồng.</w:t>
      </w:r>
    </w:p>
    <w:p w14:paraId="1169EC28" w14:textId="77777777" w:rsidR="00C01C33" w:rsidRDefault="00000000">
      <w:pPr>
        <w:pStyle w:val="Compact"/>
        <w:numPr>
          <w:ilvl w:val="0"/>
          <w:numId w:val="25"/>
        </w:numPr>
      </w:pPr>
      <w:r>
        <w:rPr>
          <w:b/>
          <w:bCs/>
        </w:rPr>
        <w:t>Bền vững và dễ duy tu:</w:t>
      </w:r>
      <w:r>
        <w:t xml:space="preserve"> dùng vật liệu phù hợp, thấm nước, tiết kiệm năng lượng, chiếu sáng an toàn.</w:t>
      </w:r>
    </w:p>
    <w:p w14:paraId="27956E15" w14:textId="77777777" w:rsidR="00C01C33" w:rsidRDefault="00000000">
      <w:pPr>
        <w:pStyle w:val="FirstParagraph"/>
      </w:pPr>
      <w:r>
        <w:t>Kết quả: một không gian mở hài hòa, thu hút người sử dụng và phù hợp với các hoạt động cộng đồng.</w:t>
      </w:r>
    </w:p>
    <w:p w14:paraId="2AACF445" w14:textId="77777777" w:rsidR="00C01C33" w:rsidRDefault="00000000">
      <w:pPr>
        <w:pStyle w:val="u3"/>
      </w:pPr>
      <w:bookmarkStart w:id="26" w:name="câu-7-1"/>
      <w:bookmarkEnd w:id="25"/>
      <w:r>
        <w:t>Câu 7</w:t>
      </w:r>
    </w:p>
    <w:p w14:paraId="4823D056" w14:textId="77777777" w:rsidR="00C01C33" w:rsidRDefault="00000000">
      <w:pPr>
        <w:pStyle w:val="Khivnban"/>
        <w:pBdr>
          <w:left w:val="single" w:sz="24" w:space="8" w:color="2E5496"/>
        </w:pBdr>
        <w:shd w:val="clear" w:color="auto" w:fill="EAF1FB"/>
        <w:spacing w:before="80" w:after="200"/>
        <w:ind w:left="227" w:right="113"/>
      </w:pPr>
      <w:r>
        <w:rPr>
          <w:b/>
          <w:color w:val="1F3864"/>
        </w:rPr>
        <w:t>Trình bày các nguyên tắc bố cục tạo hình trong thiết kế cảnh quan? Giải thích vai trò của từng nguyên tắc như cân bằng, nhịp điệu, tỷ lệ và tương phản trong việc tạo ra một không gian cảnh quan hài hòa?</w:t>
      </w:r>
    </w:p>
    <w:p w14:paraId="20FC41D8" w14:textId="77777777" w:rsidR="00C01C33" w:rsidRDefault="00000000">
      <w:pPr>
        <w:pStyle w:val="Compact"/>
        <w:numPr>
          <w:ilvl w:val="0"/>
          <w:numId w:val="26"/>
        </w:numPr>
      </w:pPr>
      <w:r>
        <w:rPr>
          <w:b/>
          <w:bCs/>
        </w:rPr>
        <w:t>Cân bằng:</w:t>
      </w:r>
    </w:p>
    <w:p w14:paraId="0876C3B4" w14:textId="77777777" w:rsidR="00C01C33" w:rsidRDefault="00000000">
      <w:pPr>
        <w:pStyle w:val="Compact"/>
        <w:numPr>
          <w:ilvl w:val="1"/>
          <w:numId w:val="27"/>
        </w:numPr>
      </w:pPr>
      <w:r>
        <w:t>Đối xứng: hai bên trục giống nhau, phù hợp khi cần cảm giác trang trọng, ổn định (Taj Mahal, vườn Pháp).</w:t>
      </w:r>
    </w:p>
    <w:p w14:paraId="4F3E87C3" w14:textId="77777777" w:rsidR="00C01C33" w:rsidRDefault="00000000">
      <w:pPr>
        <w:pStyle w:val="Compact"/>
        <w:numPr>
          <w:ilvl w:val="1"/>
          <w:numId w:val="27"/>
        </w:numPr>
      </w:pPr>
      <w:r>
        <w:t>Bất đối xứng: phân bố trọng lượng thị giác khác nhau nhưng tương đương, tạo vẻ tự nhiên, linh hoạt (vườn Nhật, vườn phong cảnh Anh).</w:t>
      </w:r>
    </w:p>
    <w:p w14:paraId="2CEB2699" w14:textId="77777777" w:rsidR="00C01C33" w:rsidRDefault="00000000">
      <w:pPr>
        <w:pStyle w:val="Compact"/>
        <w:numPr>
          <w:ilvl w:val="1"/>
          <w:numId w:val="27"/>
        </w:numPr>
      </w:pPr>
      <w:r>
        <w:t>Vai trò: tạo cảm giác ổn định, dễ chịu, không bị lệch về một phía.</w:t>
      </w:r>
    </w:p>
    <w:p w14:paraId="54347E7E" w14:textId="77777777" w:rsidR="00C01C33" w:rsidRDefault="00000000">
      <w:pPr>
        <w:pStyle w:val="Compact"/>
        <w:numPr>
          <w:ilvl w:val="0"/>
          <w:numId w:val="26"/>
        </w:numPr>
      </w:pPr>
      <w:r>
        <w:rPr>
          <w:b/>
          <w:bCs/>
        </w:rPr>
        <w:t>Nhịp điệu:</w:t>
      </w:r>
      <w:r>
        <w:t xml:space="preserve"> lặp lại có quy luật các yếu tố như hàng cây, cột đèn, bậc cấp, ô lát. Vai trò: dẫn dắt ánh nhìn và tuyến di chuyển, tạo cảm giác chuyển động, liên tục; có thể nhịp điệu đều hoặc thay đổi để tránh đơn điệu.</w:t>
      </w:r>
    </w:p>
    <w:p w14:paraId="7CE5897A" w14:textId="77777777" w:rsidR="00C01C33" w:rsidRDefault="00000000">
      <w:pPr>
        <w:pStyle w:val="Compact"/>
        <w:numPr>
          <w:ilvl w:val="0"/>
          <w:numId w:val="26"/>
        </w:numPr>
      </w:pPr>
      <w:r>
        <w:rPr>
          <w:b/>
          <w:bCs/>
        </w:rPr>
        <w:t>Tỷ lệ:</w:t>
      </w:r>
      <w:r>
        <w:t xml:space="preserve"> kích thước các yếu tố phù hợp với nhau và với con người. Vai trò: tạo cảm giác thoải mái, không quá nhỏ bé hay choáng ngợp (cây, ghế, đường dạo, công trình phải cùng thang đo).</w:t>
      </w:r>
    </w:p>
    <w:p w14:paraId="0CD80822" w14:textId="77777777" w:rsidR="00C01C33" w:rsidRDefault="00000000">
      <w:pPr>
        <w:pStyle w:val="Compact"/>
        <w:numPr>
          <w:ilvl w:val="0"/>
          <w:numId w:val="26"/>
        </w:numPr>
      </w:pPr>
      <w:r>
        <w:rPr>
          <w:b/>
          <w:bCs/>
        </w:rPr>
        <w:t>Tương phản:</w:t>
      </w:r>
      <w:r>
        <w:t xml:space="preserve"> làm nổi bật sự khác biệt (hình dáng, kích thước, màu sắc, chất liệu) và tạo điểm nhấn. Vai trò: tránh đơn điệu, thu hút ánh nhìn tới đối tượng chính.</w:t>
      </w:r>
    </w:p>
    <w:p w14:paraId="56BCA8BD" w14:textId="77777777" w:rsidR="00C01C33" w:rsidRDefault="00000000">
      <w:pPr>
        <w:pStyle w:val="Compact"/>
        <w:numPr>
          <w:ilvl w:val="0"/>
          <w:numId w:val="26"/>
        </w:numPr>
      </w:pPr>
      <w:r>
        <w:rPr>
          <w:b/>
          <w:bCs/>
        </w:rPr>
        <w:t>Thống nhất (làm nền cho các nguyên tắc trên):</w:t>
      </w:r>
      <w:r>
        <w:t xml:space="preserve"> các thành phần có quan hệ hài hòa trong một ý tưởng chung.</w:t>
      </w:r>
    </w:p>
    <w:p w14:paraId="1EA230D4" w14:textId="77777777" w:rsidR="00C01C33" w:rsidRDefault="00000000">
      <w:pPr>
        <w:pStyle w:val="FirstParagraph"/>
      </w:pPr>
      <w:r>
        <w:t>Một không gian cảnh quan hài hòa là kết quả của việc phối hợp đồng thời các nguyên tắc này: cân bằng tạo sự ổn định, nhịp điệu tạo chuyển động, tỷ lệ tạo thang đo phù hợp con người, tương phản tạo điểm nhấn, tất cả nằm trong một tổng thể thống nhất.</w:t>
      </w:r>
      <w:bookmarkEnd w:id="0"/>
      <w:bookmarkEnd w:id="19"/>
      <w:bookmarkEnd w:id="26"/>
    </w:p>
    <w:sectPr w:rsidR="00C01C33">
      <w:pgSz w:w="11906" w:h="16838"/>
      <w:pgMar w:top="1247" w:right="1417" w:bottom="124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F8413" w14:textId="77777777" w:rsidR="00340AEF" w:rsidRDefault="00340AEF">
      <w:pPr>
        <w:spacing w:after="0"/>
      </w:pPr>
      <w:r>
        <w:separator/>
      </w:r>
    </w:p>
  </w:endnote>
  <w:endnote w:type="continuationSeparator" w:id="0">
    <w:p w14:paraId="2AF0B273" w14:textId="77777777" w:rsidR="00340AEF" w:rsidRDefault="00340AE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A3"/>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33DB3" w14:textId="77777777" w:rsidR="00340AEF" w:rsidRDefault="00340AEF">
      <w:r>
        <w:separator/>
      </w:r>
    </w:p>
  </w:footnote>
  <w:footnote w:type="continuationSeparator" w:id="0">
    <w:p w14:paraId="51250329" w14:textId="77777777" w:rsidR="00340AEF" w:rsidRDefault="00340A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90EADD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F22782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2D8648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7044728">
    <w:abstractNumId w:val="0"/>
  </w:num>
  <w:num w:numId="2" w16cid:durableId="1361709688">
    <w:abstractNumId w:val="1"/>
  </w:num>
  <w:num w:numId="3" w16cid:durableId="2000036343">
    <w:abstractNumId w:val="1"/>
  </w:num>
  <w:num w:numId="4" w16cid:durableId="1780906378">
    <w:abstractNumId w:val="1"/>
  </w:num>
  <w:num w:numId="5" w16cid:durableId="1463310194">
    <w:abstractNumId w:val="1"/>
  </w:num>
  <w:num w:numId="6" w16cid:durableId="1732341990">
    <w:abstractNumId w:val="1"/>
  </w:num>
  <w:num w:numId="7" w16cid:durableId="1252424546">
    <w:abstractNumId w:val="1"/>
  </w:num>
  <w:num w:numId="8" w16cid:durableId="1080516263">
    <w:abstractNumId w:val="1"/>
  </w:num>
  <w:num w:numId="9" w16cid:durableId="1507553759">
    <w:abstractNumId w:val="1"/>
  </w:num>
  <w:num w:numId="10" w16cid:durableId="1898200429">
    <w:abstractNumId w:val="1"/>
  </w:num>
  <w:num w:numId="11" w16cid:durableId="1415669732">
    <w:abstractNumId w:val="1"/>
  </w:num>
  <w:num w:numId="12" w16cid:durableId="1148008958">
    <w:abstractNumId w:val="1"/>
  </w:num>
  <w:num w:numId="13" w16cid:durableId="1171261488">
    <w:abstractNumId w:val="1"/>
  </w:num>
  <w:num w:numId="14" w16cid:durableId="1216047198">
    <w:abstractNumId w:val="1"/>
  </w:num>
  <w:num w:numId="15" w16cid:durableId="135992575">
    <w:abstractNumId w:val="1"/>
  </w:num>
  <w:num w:numId="16" w16cid:durableId="723021810">
    <w:abstractNumId w:val="1"/>
  </w:num>
  <w:num w:numId="17" w16cid:durableId="1400592204">
    <w:abstractNumId w:val="1"/>
  </w:num>
  <w:num w:numId="18" w16cid:durableId="1897744445">
    <w:abstractNumId w:val="1"/>
  </w:num>
  <w:num w:numId="19" w16cid:durableId="1759447363">
    <w:abstractNumId w:val="1"/>
  </w:num>
  <w:num w:numId="20" w16cid:durableId="756631783">
    <w:abstractNumId w:val="1"/>
  </w:num>
  <w:num w:numId="21" w16cid:durableId="16162813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39875460">
    <w:abstractNumId w:val="1"/>
  </w:num>
  <w:num w:numId="23" w16cid:durableId="13028109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61146080">
    <w:abstractNumId w:val="1"/>
  </w:num>
  <w:num w:numId="25" w16cid:durableId="16285139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60563081">
    <w:abstractNumId w:val="1"/>
  </w:num>
  <w:num w:numId="27" w16cid:durableId="12454128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01C33"/>
    <w:rsid w:val="00340AEF"/>
    <w:rsid w:val="00445F3C"/>
    <w:rsid w:val="00C01C33"/>
    <w:rsid w:val="00EF232B"/>
  </w:rsids>
  <m:mathPr>
    <m:mathFont m:val="Cambria Math"/>
    <m:brkBin m:val="before"/>
    <m:brkBinSub m:val="--"/>
    <m:smallFrac m:val="0"/>
    <m:dispDef/>
    <m:lMargin m:val="0"/>
    <m:rMargin m:val="0"/>
    <m:defJc m:val="centerGroup"/>
    <m:wrapRight/>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2F64C"/>
  <w15:docId w15:val="{D1258447-2B78-47CF-8C70-E3A34906D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rFonts w:ascii="Times New Roman" w:eastAsia="Times New Roman" w:hAnsi="Times New Roman" w:cs="Times New Roman"/>
      <w:sz w:val="26"/>
    </w:rPr>
  </w:style>
  <w:style w:type="paragraph" w:styleId="u1">
    <w:name w:val="heading 1"/>
    <w:basedOn w:val="Binhthng"/>
    <w:next w:val="ThnVnban"/>
    <w:uiPriority w:val="9"/>
    <w:qFormat/>
    <w:pPr>
      <w:keepNext/>
      <w:keepLines/>
      <w:outlineLvl w:val="0"/>
    </w:pPr>
    <w:rPr>
      <w:b/>
      <w:bCs/>
      <w:color w:val="1F3864"/>
      <w:sz w:val="44"/>
      <w:szCs w:val="32"/>
    </w:rPr>
  </w:style>
  <w:style w:type="paragraph" w:styleId="u2">
    <w:name w:val="heading 2"/>
    <w:basedOn w:val="Binhthng"/>
    <w:next w:val="ThnVnban"/>
    <w:uiPriority w:val="9"/>
    <w:unhideWhenUsed/>
    <w:qFormat/>
    <w:pPr>
      <w:keepNext/>
      <w:keepLines/>
      <w:spacing w:before="360" w:after="160"/>
      <w:outlineLvl w:val="1"/>
    </w:pPr>
    <w:rPr>
      <w:b/>
      <w:bCs/>
      <w:color w:val="1F3864"/>
      <w:sz w:val="34"/>
      <w:szCs w:val="28"/>
    </w:rPr>
  </w:style>
  <w:style w:type="paragraph" w:styleId="u3">
    <w:name w:val="heading 3"/>
    <w:basedOn w:val="Binhthng"/>
    <w:next w:val="ThnVnban"/>
    <w:uiPriority w:val="9"/>
    <w:unhideWhenUsed/>
    <w:qFormat/>
    <w:pPr>
      <w:keepNext/>
      <w:keepLines/>
      <w:spacing w:before="280" w:after="120"/>
      <w:outlineLvl w:val="2"/>
    </w:pPr>
    <w:rPr>
      <w:b/>
      <w:bCs/>
      <w:color w:val="2E5496"/>
      <w:sz w:val="29"/>
    </w:rPr>
  </w:style>
  <w:style w:type="paragraph" w:styleId="u4">
    <w:name w:val="heading 4"/>
    <w:basedOn w:val="Binhthng"/>
    <w:next w:val="ThnVnban"/>
    <w:uiPriority w:val="9"/>
    <w:unhideWhenUsed/>
    <w:qFormat/>
    <w:pPr>
      <w:keepNext/>
      <w:keepLines/>
      <w:spacing w:before="200" w:after="0"/>
      <w:outlineLvl w:val="3"/>
    </w:pPr>
    <w:rPr>
      <w:bCs/>
      <w:i/>
      <w:color w:val="4F81BD" w:themeColor="accent1"/>
      <w:sz w:val="24"/>
    </w:rPr>
  </w:style>
  <w:style w:type="paragraph" w:styleId="u5">
    <w:name w:val="heading 5"/>
    <w:basedOn w:val="Binhthng"/>
    <w:next w:val="ThnVnban"/>
    <w:uiPriority w:val="9"/>
    <w:unhideWhenUsed/>
    <w:qFormat/>
    <w:pPr>
      <w:keepNext/>
      <w:keepLines/>
      <w:spacing w:before="200" w:after="0"/>
      <w:outlineLvl w:val="4"/>
    </w:pPr>
    <w:rPr>
      <w:iCs/>
      <w:color w:val="4F81BD" w:themeColor="accent1"/>
      <w:sz w:val="24"/>
    </w:rPr>
  </w:style>
  <w:style w:type="paragraph" w:styleId="u6">
    <w:name w:val="heading 6"/>
    <w:basedOn w:val="Binhthng"/>
    <w:next w:val="ThnVnban"/>
    <w:uiPriority w:val="9"/>
    <w:unhideWhenUsed/>
    <w:qFormat/>
    <w:pPr>
      <w:keepNext/>
      <w:keepLines/>
      <w:spacing w:before="200" w:after="0"/>
      <w:outlineLvl w:val="5"/>
    </w:pPr>
    <w:rPr>
      <w:color w:val="4F81BD" w:themeColor="accent1"/>
      <w:sz w:val="24"/>
    </w:rPr>
  </w:style>
  <w:style w:type="paragraph" w:styleId="u7">
    <w:name w:val="heading 7"/>
    <w:basedOn w:val="Binhthng"/>
    <w:next w:val="ThnVnban"/>
    <w:uiPriority w:val="9"/>
    <w:unhideWhenUsed/>
    <w:qFormat/>
    <w:pPr>
      <w:keepNext/>
      <w:keepLines/>
      <w:spacing w:before="200" w:after="0"/>
      <w:outlineLvl w:val="6"/>
    </w:pPr>
    <w:rPr>
      <w:color w:val="4F81BD" w:themeColor="accent1"/>
      <w:sz w:val="24"/>
    </w:rPr>
  </w:style>
  <w:style w:type="paragraph" w:styleId="u8">
    <w:name w:val="heading 8"/>
    <w:basedOn w:val="Binhthng"/>
    <w:next w:val="ThnVnban"/>
    <w:uiPriority w:val="9"/>
    <w:unhideWhenUsed/>
    <w:qFormat/>
    <w:pPr>
      <w:keepNext/>
      <w:keepLines/>
      <w:spacing w:before="200" w:after="0"/>
      <w:outlineLvl w:val="7"/>
    </w:pPr>
    <w:rPr>
      <w:color w:val="4F81BD" w:themeColor="accent1"/>
      <w:sz w:val="24"/>
    </w:rPr>
  </w:style>
  <w:style w:type="paragraph" w:styleId="u9">
    <w:name w:val="heading 9"/>
    <w:basedOn w:val="Binhthng"/>
    <w:next w:val="ThnVnban"/>
    <w:uiPriority w:val="9"/>
    <w:unhideWhenUsed/>
    <w:qFormat/>
    <w:pPr>
      <w:keepNext/>
      <w:keepLines/>
      <w:spacing w:before="200" w:after="0"/>
      <w:outlineLvl w:val="8"/>
    </w:pPr>
    <w:rPr>
      <w:color w:val="4F81BD" w:themeColor="accent1"/>
      <w:sz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qFormat/>
    <w:pPr>
      <w:spacing w:before="180" w:after="120"/>
    </w:pPr>
  </w:style>
  <w:style w:type="paragraph" w:customStyle="1" w:styleId="FirstParagraph">
    <w:name w:val="First Paragraph"/>
    <w:basedOn w:val="ThnVnban"/>
    <w:next w:val="ThnVnban"/>
    <w:qFormat/>
  </w:style>
  <w:style w:type="paragraph" w:customStyle="1" w:styleId="Compact">
    <w:name w:val="Compact"/>
    <w:basedOn w:val="ThnVnban"/>
    <w:qFormat/>
    <w:pPr>
      <w:spacing w:before="36" w:after="60"/>
    </w:pPr>
  </w:style>
  <w:style w:type="paragraph" w:styleId="Tiu">
    <w:name w:val="Title"/>
    <w:basedOn w:val="Binhthng"/>
    <w:next w:val="ThnVnban"/>
    <w:qFormat/>
    <w:pPr>
      <w:keepNext/>
      <w:keepLines/>
      <w:spacing w:before="480" w:after="240"/>
      <w:jc w:val="center"/>
    </w:pPr>
    <w:rPr>
      <w:b/>
      <w:bCs/>
      <w:color w:val="345A8A" w:themeColor="accent1" w:themeShade="B5"/>
      <w:sz w:val="36"/>
      <w:szCs w:val="36"/>
    </w:rPr>
  </w:style>
  <w:style w:type="paragraph" w:styleId="Tiuphu">
    <w:name w:val="Subtitle"/>
    <w:basedOn w:val="Tiu"/>
    <w:next w:val="ThnVnban"/>
    <w:qFormat/>
    <w:pPr>
      <w:spacing w:before="240"/>
    </w:pPr>
    <w:rPr>
      <w:sz w:val="30"/>
      <w:szCs w:val="30"/>
    </w:rPr>
  </w:style>
  <w:style w:type="paragraph" w:customStyle="1" w:styleId="Author">
    <w:name w:val="Author"/>
    <w:next w:val="ThnVnban"/>
    <w:qFormat/>
    <w:pPr>
      <w:keepNext/>
      <w:keepLines/>
      <w:jc w:val="center"/>
    </w:pPr>
    <w:rPr>
      <w:rFonts w:ascii="Times New Roman" w:eastAsia="Times New Roman" w:hAnsi="Times New Roman" w:cs="Times New Roman"/>
    </w:rPr>
  </w:style>
  <w:style w:type="paragraph" w:styleId="Ngaythang">
    <w:name w:val="Date"/>
    <w:next w:val="ThnVnban"/>
    <w:qFormat/>
    <w:pPr>
      <w:keepNext/>
      <w:keepLines/>
      <w:jc w:val="center"/>
    </w:pPr>
    <w:rPr>
      <w:rFonts w:ascii="Times New Roman" w:eastAsia="Times New Roman" w:hAnsi="Times New Roman" w:cs="Times New Roman"/>
    </w:rPr>
  </w:style>
  <w:style w:type="paragraph" w:customStyle="1" w:styleId="AbstractTitle">
    <w:name w:val="Abstract Title"/>
    <w:basedOn w:val="Binhthng"/>
    <w:next w:val="Abstract"/>
    <w:qFormat/>
    <w:pPr>
      <w:keepNext/>
      <w:keepLines/>
      <w:spacing w:before="300" w:after="0"/>
      <w:jc w:val="center"/>
    </w:pPr>
    <w:rPr>
      <w:b/>
      <w:color w:val="345A8A"/>
      <w:sz w:val="20"/>
      <w:szCs w:val="20"/>
    </w:rPr>
  </w:style>
  <w:style w:type="paragraph" w:customStyle="1" w:styleId="Abstract">
    <w:name w:val="Abstract"/>
    <w:basedOn w:val="Binhthng"/>
    <w:next w:val="ThnVnban"/>
    <w:qFormat/>
    <w:pPr>
      <w:keepNext/>
      <w:keepLines/>
      <w:spacing w:before="100" w:after="300"/>
    </w:pPr>
    <w:rPr>
      <w:sz w:val="20"/>
      <w:szCs w:val="20"/>
    </w:rPr>
  </w:style>
  <w:style w:type="paragraph" w:styleId="DanhmucTailiuThamkhao">
    <w:name w:val="Bibliography"/>
    <w:basedOn w:val="Binhthng"/>
    <w:qFormat/>
  </w:style>
  <w:style w:type="paragraph" w:styleId="Khivnban">
    <w:name w:val="Block Text"/>
    <w:basedOn w:val="ThnVnban"/>
    <w:next w:val="ThnVnban"/>
    <w:uiPriority w:val="9"/>
    <w:unhideWhenUsed/>
    <w:qFormat/>
    <w:pPr>
      <w:spacing w:before="100" w:after="100"/>
      <w:ind w:left="480" w:right="480"/>
    </w:pPr>
  </w:style>
  <w:style w:type="paragraph" w:styleId="VnbanCcchu">
    <w:name w:val="footnote text"/>
    <w:basedOn w:val="Binhthng"/>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Binhthng"/>
    <w:next w:val="Definition"/>
    <w:pPr>
      <w:keepNext/>
      <w:keepLines/>
      <w:spacing w:after="0"/>
    </w:pPr>
    <w:rPr>
      <w:b/>
    </w:rPr>
  </w:style>
  <w:style w:type="paragraph" w:customStyle="1" w:styleId="Definition">
    <w:name w:val="Definition"/>
    <w:basedOn w:val="Binhthng"/>
  </w:style>
  <w:style w:type="paragraph" w:styleId="Chuthich">
    <w:name w:val="caption"/>
    <w:basedOn w:val="Binhthng"/>
    <w:link w:val="ChuthichChar"/>
    <w:pPr>
      <w:spacing w:after="120"/>
    </w:pPr>
    <w:rPr>
      <w:i/>
    </w:rPr>
  </w:style>
  <w:style w:type="paragraph" w:customStyle="1" w:styleId="TableCaption">
    <w:name w:val="Table Caption"/>
    <w:basedOn w:val="Chuthich"/>
    <w:pPr>
      <w:keepNext/>
    </w:pPr>
  </w:style>
  <w:style w:type="paragraph" w:customStyle="1" w:styleId="ImageCaption">
    <w:name w:val="Image Caption"/>
    <w:basedOn w:val="Chuthich"/>
  </w:style>
  <w:style w:type="paragraph" w:customStyle="1" w:styleId="Figure">
    <w:name w:val="Figure"/>
    <w:basedOn w:val="Binhthng"/>
  </w:style>
  <w:style w:type="paragraph" w:customStyle="1" w:styleId="CaptionedFigure">
    <w:name w:val="Captioned Figure"/>
    <w:basedOn w:val="Figure"/>
    <w:pPr>
      <w:keepNext/>
    </w:pPr>
  </w:style>
  <w:style w:type="character" w:customStyle="1" w:styleId="ChuthichChar">
    <w:name w:val="Chú thích Char"/>
    <w:basedOn w:val="Phngmcinhcuaoanvn"/>
    <w:link w:val="Chuthich"/>
    <w:rPr>
      <w:rFonts w:ascii="Times New Roman" w:eastAsia="Times New Roman" w:hAnsi="Times New Roman" w:cs="Times New Roman"/>
    </w:rPr>
  </w:style>
  <w:style w:type="character" w:customStyle="1" w:styleId="VerbatimChar">
    <w:name w:val="Verbatim Char"/>
    <w:basedOn w:val="ChuthichChar"/>
    <w:link w:val="SourceCode"/>
    <w:rPr>
      <w:rFonts w:ascii="Consolas" w:eastAsia="Times New Roman" w:hAnsi="Consolas" w:cs="Times New Roman"/>
      <w:sz w:val="22"/>
    </w:rPr>
  </w:style>
  <w:style w:type="character" w:customStyle="1" w:styleId="SectionNumber">
    <w:name w:val="Section Number"/>
    <w:basedOn w:val="ChuthichChar"/>
    <w:rPr>
      <w:rFonts w:ascii="Times New Roman" w:eastAsia="Times New Roman" w:hAnsi="Times New Roman" w:cs="Times New Roman"/>
    </w:rPr>
  </w:style>
  <w:style w:type="character" w:styleId="ThamchiuCcchu">
    <w:name w:val="footnote reference"/>
    <w:basedOn w:val="ChuthichChar"/>
    <w:rPr>
      <w:rFonts w:ascii="Times New Roman" w:eastAsia="Times New Roman" w:hAnsi="Times New Roman" w:cs="Times New Roman"/>
      <w:vertAlign w:val="superscript"/>
    </w:rPr>
  </w:style>
  <w:style w:type="character" w:styleId="Siuktni">
    <w:name w:val="Hyperlink"/>
    <w:basedOn w:val="ChuthichChar"/>
    <w:rPr>
      <w:rFonts w:ascii="Times New Roman" w:eastAsia="Times New Roman" w:hAnsi="Times New Roman" w:cs="Times New Roman"/>
      <w:color w:val="4F81BD" w:themeColor="accent1"/>
    </w:rPr>
  </w:style>
  <w:style w:type="paragraph" w:styleId="uMucluc">
    <w:name w:val="TOC Heading"/>
    <w:basedOn w:val="u1"/>
    <w:next w:val="ThnVnban"/>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Binhthng"/>
    <w:link w:val="VerbatimChar"/>
    <w:pPr>
      <w:wordWrap w:val="0"/>
    </w:pPr>
    <w:rPr>
      <w:rFonts w:ascii="Consolas" w:hAnsi="Consolas"/>
      <w:sz w:val="18"/>
    </w:rPr>
  </w:style>
  <w:style w:type="character" w:customStyle="1" w:styleId="KeywordTok">
    <w:name w:val="KeywordTok"/>
    <w:basedOn w:val="VerbatimChar"/>
    <w:rPr>
      <w:rFonts w:ascii="Times New Roman" w:eastAsia="Times New Roman" w:hAnsi="Times New Roman" w:cs="Times New Roman"/>
      <w:b/>
      <w:color w:val="007020"/>
      <w:sz w:val="22"/>
    </w:rPr>
  </w:style>
  <w:style w:type="character" w:customStyle="1" w:styleId="DataTypeTok">
    <w:name w:val="DataTypeTok"/>
    <w:basedOn w:val="VerbatimChar"/>
    <w:rPr>
      <w:rFonts w:ascii="Times New Roman" w:eastAsia="Times New Roman" w:hAnsi="Times New Roman" w:cs="Times New Roman"/>
      <w:color w:val="902000"/>
      <w:sz w:val="22"/>
    </w:rPr>
  </w:style>
  <w:style w:type="character" w:customStyle="1" w:styleId="DecValTok">
    <w:name w:val="DecValTok"/>
    <w:basedOn w:val="VerbatimChar"/>
    <w:rPr>
      <w:rFonts w:ascii="Times New Roman" w:eastAsia="Times New Roman" w:hAnsi="Times New Roman" w:cs="Times New Roman"/>
      <w:color w:val="40A070"/>
      <w:sz w:val="22"/>
    </w:rPr>
  </w:style>
  <w:style w:type="character" w:customStyle="1" w:styleId="BaseNTok">
    <w:name w:val="BaseNTok"/>
    <w:basedOn w:val="VerbatimChar"/>
    <w:rPr>
      <w:rFonts w:ascii="Times New Roman" w:eastAsia="Times New Roman" w:hAnsi="Times New Roman" w:cs="Times New Roman"/>
      <w:color w:val="40A070"/>
      <w:sz w:val="22"/>
    </w:rPr>
  </w:style>
  <w:style w:type="character" w:customStyle="1" w:styleId="FloatTok">
    <w:name w:val="FloatTok"/>
    <w:basedOn w:val="VerbatimChar"/>
    <w:rPr>
      <w:rFonts w:ascii="Times New Roman" w:eastAsia="Times New Roman" w:hAnsi="Times New Roman" w:cs="Times New Roman"/>
      <w:color w:val="40A070"/>
      <w:sz w:val="22"/>
    </w:rPr>
  </w:style>
  <w:style w:type="character" w:customStyle="1" w:styleId="ConstantTok">
    <w:name w:val="ConstantTok"/>
    <w:basedOn w:val="VerbatimChar"/>
    <w:rPr>
      <w:rFonts w:ascii="Times New Roman" w:eastAsia="Times New Roman" w:hAnsi="Times New Roman" w:cs="Times New Roman"/>
      <w:color w:val="880000"/>
      <w:sz w:val="22"/>
    </w:rPr>
  </w:style>
  <w:style w:type="character" w:customStyle="1" w:styleId="CharTok">
    <w:name w:val="CharTok"/>
    <w:basedOn w:val="VerbatimChar"/>
    <w:rPr>
      <w:rFonts w:ascii="Times New Roman" w:eastAsia="Times New Roman" w:hAnsi="Times New Roman" w:cs="Times New Roman"/>
      <w:color w:val="4070A0"/>
      <w:sz w:val="22"/>
    </w:rPr>
  </w:style>
  <w:style w:type="character" w:customStyle="1" w:styleId="SpecialCharTok">
    <w:name w:val="SpecialCharTok"/>
    <w:basedOn w:val="VerbatimChar"/>
    <w:rPr>
      <w:rFonts w:ascii="Times New Roman" w:eastAsia="Times New Roman" w:hAnsi="Times New Roman" w:cs="Times New Roman"/>
      <w:color w:val="4070A0"/>
      <w:sz w:val="22"/>
    </w:rPr>
  </w:style>
  <w:style w:type="character" w:customStyle="1" w:styleId="StringTok">
    <w:name w:val="StringTok"/>
    <w:basedOn w:val="VerbatimChar"/>
    <w:rPr>
      <w:rFonts w:ascii="Times New Roman" w:eastAsia="Times New Roman" w:hAnsi="Times New Roman" w:cs="Times New Roman"/>
      <w:color w:val="4070A0"/>
      <w:sz w:val="22"/>
    </w:rPr>
  </w:style>
  <w:style w:type="character" w:customStyle="1" w:styleId="VerbatimStringTok">
    <w:name w:val="VerbatimStringTok"/>
    <w:basedOn w:val="VerbatimChar"/>
    <w:rPr>
      <w:rFonts w:ascii="Times New Roman" w:eastAsia="Times New Roman" w:hAnsi="Times New Roman" w:cs="Times New Roman"/>
      <w:color w:val="4070A0"/>
      <w:sz w:val="22"/>
    </w:rPr>
  </w:style>
  <w:style w:type="character" w:customStyle="1" w:styleId="SpecialStringTok">
    <w:name w:val="SpecialStringTok"/>
    <w:basedOn w:val="VerbatimChar"/>
    <w:rPr>
      <w:rFonts w:ascii="Times New Roman" w:eastAsia="Times New Roman" w:hAnsi="Times New Roman" w:cs="Times New Roman"/>
      <w:color w:val="BB6688"/>
      <w:sz w:val="22"/>
    </w:rPr>
  </w:style>
  <w:style w:type="character" w:customStyle="1" w:styleId="ImportTok">
    <w:name w:val="ImportTok"/>
    <w:basedOn w:val="VerbatimChar"/>
    <w:rPr>
      <w:rFonts w:ascii="Times New Roman" w:eastAsia="Times New Roman" w:hAnsi="Times New Roman" w:cs="Times New Roman"/>
      <w:b/>
      <w:color w:val="008000"/>
      <w:sz w:val="22"/>
    </w:rPr>
  </w:style>
  <w:style w:type="character" w:customStyle="1" w:styleId="CommentTok">
    <w:name w:val="CommentTok"/>
    <w:basedOn w:val="VerbatimChar"/>
    <w:rPr>
      <w:rFonts w:ascii="Times New Roman" w:eastAsia="Times New Roman" w:hAnsi="Times New Roman" w:cs="Times New Roman"/>
      <w:i/>
      <w:color w:val="60A0B0"/>
      <w:sz w:val="22"/>
    </w:rPr>
  </w:style>
  <w:style w:type="character" w:customStyle="1" w:styleId="DocumentationTok">
    <w:name w:val="DocumentationTok"/>
    <w:basedOn w:val="VerbatimChar"/>
    <w:rPr>
      <w:rFonts w:ascii="Times New Roman" w:eastAsia="Times New Roman" w:hAnsi="Times New Roman" w:cs="Times New Roman"/>
      <w:i/>
      <w:color w:val="BA2121"/>
      <w:sz w:val="22"/>
    </w:rPr>
  </w:style>
  <w:style w:type="character" w:customStyle="1" w:styleId="AnnotationTok">
    <w:name w:val="AnnotationTok"/>
    <w:basedOn w:val="VerbatimChar"/>
    <w:rPr>
      <w:rFonts w:ascii="Times New Roman" w:eastAsia="Times New Roman" w:hAnsi="Times New Roman" w:cs="Times New Roman"/>
      <w:b/>
      <w:i/>
      <w:color w:val="60A0B0"/>
      <w:sz w:val="22"/>
    </w:rPr>
  </w:style>
  <w:style w:type="character" w:customStyle="1" w:styleId="CommentVarTok">
    <w:name w:val="CommentVarTok"/>
    <w:basedOn w:val="VerbatimChar"/>
    <w:rPr>
      <w:rFonts w:ascii="Times New Roman" w:eastAsia="Times New Roman" w:hAnsi="Times New Roman" w:cs="Times New Roman"/>
      <w:b/>
      <w:i/>
      <w:color w:val="60A0B0"/>
      <w:sz w:val="22"/>
    </w:rPr>
  </w:style>
  <w:style w:type="character" w:customStyle="1" w:styleId="OtherTok">
    <w:name w:val="OtherTok"/>
    <w:basedOn w:val="VerbatimChar"/>
    <w:rPr>
      <w:rFonts w:ascii="Times New Roman" w:eastAsia="Times New Roman" w:hAnsi="Times New Roman" w:cs="Times New Roman"/>
      <w:color w:val="007020"/>
      <w:sz w:val="22"/>
    </w:rPr>
  </w:style>
  <w:style w:type="character" w:customStyle="1" w:styleId="FunctionTok">
    <w:name w:val="FunctionTok"/>
    <w:basedOn w:val="VerbatimChar"/>
    <w:rPr>
      <w:rFonts w:ascii="Times New Roman" w:eastAsia="Times New Roman" w:hAnsi="Times New Roman" w:cs="Times New Roman"/>
      <w:color w:val="06287E"/>
      <w:sz w:val="22"/>
    </w:rPr>
  </w:style>
  <w:style w:type="character" w:customStyle="1" w:styleId="VariableTok">
    <w:name w:val="VariableTok"/>
    <w:basedOn w:val="VerbatimChar"/>
    <w:rPr>
      <w:rFonts w:ascii="Times New Roman" w:eastAsia="Times New Roman" w:hAnsi="Times New Roman" w:cs="Times New Roman"/>
      <w:color w:val="19177C"/>
      <w:sz w:val="22"/>
    </w:rPr>
  </w:style>
  <w:style w:type="character" w:customStyle="1" w:styleId="ControlFlowTok">
    <w:name w:val="ControlFlowTok"/>
    <w:basedOn w:val="VerbatimChar"/>
    <w:rPr>
      <w:rFonts w:ascii="Times New Roman" w:eastAsia="Times New Roman" w:hAnsi="Times New Roman" w:cs="Times New Roman"/>
      <w:b/>
      <w:color w:val="007020"/>
      <w:sz w:val="22"/>
    </w:rPr>
  </w:style>
  <w:style w:type="character" w:customStyle="1" w:styleId="OperatorTok">
    <w:name w:val="OperatorTok"/>
    <w:basedOn w:val="VerbatimChar"/>
    <w:rPr>
      <w:rFonts w:ascii="Times New Roman" w:eastAsia="Times New Roman" w:hAnsi="Times New Roman" w:cs="Times New Roman"/>
      <w:color w:val="666666"/>
      <w:sz w:val="22"/>
    </w:rPr>
  </w:style>
  <w:style w:type="character" w:customStyle="1" w:styleId="BuiltInTok">
    <w:name w:val="BuiltInTok"/>
    <w:basedOn w:val="VerbatimChar"/>
    <w:rPr>
      <w:rFonts w:ascii="Times New Roman" w:eastAsia="Times New Roman" w:hAnsi="Times New Roman" w:cs="Times New Roman"/>
      <w:color w:val="008000"/>
      <w:sz w:val="22"/>
    </w:rPr>
  </w:style>
  <w:style w:type="character" w:customStyle="1" w:styleId="ExtensionTok">
    <w:name w:val="ExtensionTok"/>
    <w:basedOn w:val="VerbatimChar"/>
    <w:rPr>
      <w:rFonts w:ascii="Times New Roman" w:eastAsia="Times New Roman" w:hAnsi="Times New Roman" w:cs="Times New Roman"/>
      <w:sz w:val="22"/>
    </w:rPr>
  </w:style>
  <w:style w:type="character" w:customStyle="1" w:styleId="PreprocessorTok">
    <w:name w:val="PreprocessorTok"/>
    <w:basedOn w:val="VerbatimChar"/>
    <w:rPr>
      <w:rFonts w:ascii="Times New Roman" w:eastAsia="Times New Roman" w:hAnsi="Times New Roman" w:cs="Times New Roman"/>
      <w:color w:val="BC7A00"/>
      <w:sz w:val="22"/>
    </w:rPr>
  </w:style>
  <w:style w:type="character" w:customStyle="1" w:styleId="AttributeTok">
    <w:name w:val="AttributeTok"/>
    <w:basedOn w:val="VerbatimChar"/>
    <w:rPr>
      <w:rFonts w:ascii="Times New Roman" w:eastAsia="Times New Roman" w:hAnsi="Times New Roman" w:cs="Times New Roman"/>
      <w:color w:val="7D9029"/>
      <w:sz w:val="22"/>
    </w:rPr>
  </w:style>
  <w:style w:type="character" w:customStyle="1" w:styleId="RegionMarkerTok">
    <w:name w:val="RegionMarkerTok"/>
    <w:basedOn w:val="VerbatimChar"/>
    <w:rPr>
      <w:rFonts w:ascii="Times New Roman" w:eastAsia="Times New Roman" w:hAnsi="Times New Roman" w:cs="Times New Roman"/>
      <w:sz w:val="22"/>
    </w:rPr>
  </w:style>
  <w:style w:type="character" w:customStyle="1" w:styleId="InformationTok">
    <w:name w:val="InformationTok"/>
    <w:basedOn w:val="VerbatimChar"/>
    <w:rPr>
      <w:rFonts w:ascii="Times New Roman" w:eastAsia="Times New Roman" w:hAnsi="Times New Roman" w:cs="Times New Roman"/>
      <w:b/>
      <w:i/>
      <w:color w:val="60A0B0"/>
      <w:sz w:val="22"/>
    </w:rPr>
  </w:style>
  <w:style w:type="character" w:customStyle="1" w:styleId="WarningTok">
    <w:name w:val="WarningTok"/>
    <w:basedOn w:val="VerbatimChar"/>
    <w:rPr>
      <w:rFonts w:ascii="Times New Roman" w:eastAsia="Times New Roman" w:hAnsi="Times New Roman" w:cs="Times New Roman"/>
      <w:b/>
      <w:i/>
      <w:color w:val="60A0B0"/>
      <w:sz w:val="22"/>
    </w:rPr>
  </w:style>
  <w:style w:type="character" w:customStyle="1" w:styleId="AlertTok">
    <w:name w:val="AlertTok"/>
    <w:basedOn w:val="VerbatimChar"/>
    <w:rPr>
      <w:rFonts w:ascii="Times New Roman" w:eastAsia="Times New Roman" w:hAnsi="Times New Roman" w:cs="Times New Roman"/>
      <w:b/>
      <w:color w:val="FF0000"/>
      <w:sz w:val="22"/>
    </w:rPr>
  </w:style>
  <w:style w:type="character" w:customStyle="1" w:styleId="ErrorTok">
    <w:name w:val="ErrorTok"/>
    <w:basedOn w:val="VerbatimChar"/>
    <w:rPr>
      <w:rFonts w:ascii="Times New Roman" w:eastAsia="Times New Roman" w:hAnsi="Times New Roman" w:cs="Times New Roman"/>
      <w:b/>
      <w:color w:val="FF0000"/>
      <w:sz w:val="22"/>
    </w:rPr>
  </w:style>
  <w:style w:type="character" w:customStyle="1" w:styleId="NormalTok">
    <w:name w:val="NormalTok"/>
    <w:basedOn w:val="VerbatimChar"/>
    <w:rPr>
      <w:rFonts w:ascii="Times New Roman" w:eastAsia="Times New Roman" w:hAnsi="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4061</Words>
  <Characters>23151</Characters>
  <Application>Microsoft Office Word</Application>
  <DocSecurity>0</DocSecurity>
  <Lines>192</Lines>
  <Paragraphs>54</Paragraphs>
  <ScaleCrop>false</ScaleCrop>
  <Company/>
  <LinksUpToDate>false</LinksUpToDate>
  <CharactersWithSpaces>27158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Nam Hoang</cp:lastModifiedBy>
  <cp:revision>2</cp:revision>
  <dcterms:created xsi:type="dcterms:W3CDTF">2026-10-22T05:48:00Z</dcterms:created>
  <dcterms:modified xsi:type="dcterms:W3CDTF">2026-10-22T05:50:00Z</dcterms:modified>
  <dc:language>vi</dc:language>
</cp:coreProperties>
</file>