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E0EF" w14:textId="77777777" w:rsidR="00523F61" w:rsidRDefault="00B6008C">
      <w:pPr>
        <w:spacing w:after="120" w:line="240" w:lineRule="auto"/>
        <w:rPr>
          <w:sz w:val="24"/>
          <w:szCs w:val="24"/>
        </w:rPr>
      </w:pPr>
      <w:r>
        <w:rPr>
          <w:noProof/>
        </w:rPr>
        <w:drawing>
          <wp:inline distT="0" distB="0" distL="0" distR="0" wp14:anchorId="58D40FD6" wp14:editId="5A7058CF">
            <wp:extent cx="2377939" cy="2971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77939" cy="297180"/>
                    </a:xfrm>
                    <a:prstGeom prst="rect">
                      <a:avLst/>
                    </a:prstGeom>
                    <a:ln/>
                  </pic:spPr>
                </pic:pic>
              </a:graphicData>
            </a:graphic>
          </wp:inline>
        </w:drawing>
      </w:r>
    </w:p>
    <w:p w14:paraId="309F0B57" w14:textId="77777777" w:rsidR="00523F61" w:rsidRDefault="00B6008C">
      <w:pPr>
        <w:spacing w:after="120" w:line="240" w:lineRule="auto"/>
        <w:rPr>
          <w:sz w:val="24"/>
          <w:szCs w:val="24"/>
        </w:rPr>
      </w:pPr>
      <w:r>
        <w:rPr>
          <w:sz w:val="24"/>
          <w:szCs w:val="24"/>
        </w:rPr>
        <w:t xml:space="preserve">Công ty TNHH Monstar Lab Việt Nam  </w:t>
      </w:r>
    </w:p>
    <w:p w14:paraId="6082D7C4" w14:textId="77777777" w:rsidR="00523F61" w:rsidRDefault="00B6008C">
      <w:pPr>
        <w:spacing w:after="120" w:line="240" w:lineRule="auto"/>
        <w:rPr>
          <w:sz w:val="24"/>
          <w:szCs w:val="24"/>
        </w:rPr>
      </w:pPr>
      <w:r>
        <w:rPr>
          <w:sz w:val="24"/>
          <w:szCs w:val="24"/>
        </w:rPr>
        <w:t>Tần 4,tháp C, tòa nhà Golden Palace, Mễ Trì</w:t>
      </w:r>
    </w:p>
    <w:p w14:paraId="169C6385" w14:textId="77777777" w:rsidR="00523F61" w:rsidRDefault="00B6008C">
      <w:pPr>
        <w:spacing w:after="120" w:line="240" w:lineRule="auto"/>
        <w:rPr>
          <w:sz w:val="24"/>
          <w:szCs w:val="24"/>
        </w:rPr>
      </w:pPr>
      <w:r>
        <w:rPr>
          <w:sz w:val="24"/>
          <w:szCs w:val="24"/>
        </w:rPr>
        <w:t>Từ Liêm, Hà Nội.</w:t>
      </w:r>
    </w:p>
    <w:p w14:paraId="08A290EE" w14:textId="77777777" w:rsidR="00523F61" w:rsidRDefault="00B6008C">
      <w:pPr>
        <w:spacing w:after="120" w:line="240" w:lineRule="auto"/>
        <w:rPr>
          <w:sz w:val="24"/>
          <w:szCs w:val="24"/>
        </w:rPr>
      </w:pPr>
      <w:r>
        <w:rPr>
          <w:sz w:val="24"/>
          <w:szCs w:val="24"/>
        </w:rPr>
        <w:t>Số điện thoại: 04 37951025</w:t>
      </w:r>
    </w:p>
    <w:p w14:paraId="5F9EA2FF" w14:textId="77777777" w:rsidR="00523F61" w:rsidRDefault="00523F61">
      <w:pPr>
        <w:spacing w:after="120" w:line="240" w:lineRule="auto"/>
        <w:rPr>
          <w:sz w:val="24"/>
          <w:szCs w:val="24"/>
        </w:rPr>
      </w:pPr>
    </w:p>
    <w:p w14:paraId="63DFF4BD" w14:textId="77777777" w:rsidR="00523F61" w:rsidRDefault="00B6008C">
      <w:pPr>
        <w:spacing w:after="120" w:line="240" w:lineRule="auto"/>
        <w:jc w:val="center"/>
        <w:rPr>
          <w:b/>
          <w:sz w:val="40"/>
          <w:szCs w:val="40"/>
        </w:rPr>
      </w:pPr>
      <w:r>
        <w:rPr>
          <w:b/>
          <w:sz w:val="40"/>
          <w:szCs w:val="40"/>
        </w:rPr>
        <w:t>BẢN CAM KẾT BẢO MẬT THÔNG TIN</w:t>
      </w:r>
    </w:p>
    <w:p w14:paraId="21BCEA47" w14:textId="77777777" w:rsidR="00523F61" w:rsidRDefault="00523F61">
      <w:pPr>
        <w:spacing w:after="120" w:line="240" w:lineRule="auto"/>
        <w:jc w:val="center"/>
        <w:rPr>
          <w:b/>
          <w:sz w:val="40"/>
          <w:szCs w:val="40"/>
        </w:rPr>
      </w:pPr>
    </w:p>
    <w:p w14:paraId="677463AF" w14:textId="4B1D7F69" w:rsidR="00523F61" w:rsidRDefault="00B6008C">
      <w:pPr>
        <w:spacing w:before="120" w:after="120" w:line="340" w:lineRule="auto"/>
        <w:ind w:left="360"/>
        <w:jc w:val="both"/>
        <w:rPr>
          <w:sz w:val="24"/>
          <w:szCs w:val="24"/>
        </w:rPr>
      </w:pPr>
      <w:r>
        <w:rPr>
          <w:sz w:val="24"/>
          <w:szCs w:val="24"/>
        </w:rPr>
        <w:t xml:space="preserve">Tên tôi là: </w:t>
      </w:r>
      <w:r w:rsidR="00ED133C">
        <w:rPr>
          <w:sz w:val="24"/>
          <w:szCs w:val="24"/>
        </w:rPr>
        <w:t>Ngô Sỹ Hoàng</w:t>
      </w:r>
      <w:r w:rsidR="00ED133C">
        <w:rPr>
          <w:sz w:val="24"/>
          <w:szCs w:val="24"/>
        </w:rPr>
        <w:tab/>
      </w:r>
      <w:r w:rsidR="00ED133C">
        <w:rPr>
          <w:sz w:val="24"/>
          <w:szCs w:val="24"/>
        </w:rPr>
        <w:tab/>
      </w:r>
      <w:r>
        <w:rPr>
          <w:sz w:val="24"/>
          <w:szCs w:val="24"/>
        </w:rPr>
        <w:tab/>
        <w:t xml:space="preserve">           </w:t>
      </w:r>
      <w:r w:rsidR="00ED133C">
        <w:rPr>
          <w:sz w:val="24"/>
          <w:szCs w:val="24"/>
        </w:rPr>
        <w:t xml:space="preserve"> </w:t>
      </w:r>
      <w:r>
        <w:rPr>
          <w:sz w:val="24"/>
          <w:szCs w:val="24"/>
        </w:rPr>
        <w:t xml:space="preserve"> Ngày sinh: </w:t>
      </w:r>
      <w:r w:rsidR="00ED133C">
        <w:rPr>
          <w:sz w:val="24"/>
          <w:szCs w:val="24"/>
        </w:rPr>
        <w:t>08/03/2000</w:t>
      </w:r>
    </w:p>
    <w:p w14:paraId="61AAC2A7" w14:textId="3E57D89B" w:rsidR="00ED133C" w:rsidRDefault="00B6008C">
      <w:pPr>
        <w:tabs>
          <w:tab w:val="left" w:pos="540"/>
        </w:tabs>
        <w:spacing w:before="120" w:after="120" w:line="340" w:lineRule="auto"/>
        <w:ind w:left="360"/>
        <w:jc w:val="both"/>
        <w:rPr>
          <w:sz w:val="24"/>
          <w:szCs w:val="24"/>
        </w:rPr>
      </w:pPr>
      <w:r>
        <w:rPr>
          <w:sz w:val="24"/>
          <w:szCs w:val="24"/>
        </w:rPr>
        <w:t>CMND số:</w:t>
      </w:r>
      <w:r>
        <w:rPr>
          <w:sz w:val="24"/>
          <w:szCs w:val="24"/>
        </w:rPr>
        <w:tab/>
      </w:r>
      <w:r w:rsidR="00ED133C">
        <w:rPr>
          <w:sz w:val="24"/>
          <w:szCs w:val="24"/>
        </w:rPr>
        <w:t>04020000107</w:t>
      </w:r>
      <w:r>
        <w:rPr>
          <w:sz w:val="24"/>
          <w:szCs w:val="24"/>
        </w:rPr>
        <w:t xml:space="preserve">                  </w:t>
      </w:r>
      <w:r w:rsidR="00ED133C">
        <w:rPr>
          <w:sz w:val="24"/>
          <w:szCs w:val="24"/>
        </w:rPr>
        <w:tab/>
      </w:r>
      <w:r w:rsidR="00ED133C">
        <w:rPr>
          <w:sz w:val="24"/>
          <w:szCs w:val="24"/>
        </w:rPr>
        <w:tab/>
      </w:r>
      <w:r>
        <w:rPr>
          <w:sz w:val="24"/>
          <w:szCs w:val="24"/>
        </w:rPr>
        <w:t>Ngày cấp:</w:t>
      </w:r>
      <w:r w:rsidRPr="00B6008C">
        <w:rPr>
          <w:sz w:val="24"/>
          <w:szCs w:val="24"/>
        </w:rPr>
        <w:t xml:space="preserve"> </w:t>
      </w:r>
      <w:r w:rsidR="00ED133C">
        <w:rPr>
          <w:sz w:val="24"/>
          <w:szCs w:val="24"/>
        </w:rPr>
        <w:t>07/04/2021</w:t>
      </w:r>
      <w:r>
        <w:rPr>
          <w:sz w:val="24"/>
          <w:szCs w:val="24"/>
        </w:rPr>
        <w:t xml:space="preserve">  </w:t>
      </w:r>
    </w:p>
    <w:p w14:paraId="77210BC2" w14:textId="52F740E8" w:rsidR="00523F61" w:rsidRDefault="00B6008C">
      <w:pPr>
        <w:tabs>
          <w:tab w:val="left" w:pos="540"/>
        </w:tabs>
        <w:spacing w:before="120" w:after="120" w:line="340" w:lineRule="auto"/>
        <w:ind w:left="360"/>
        <w:jc w:val="both"/>
        <w:rPr>
          <w:sz w:val="24"/>
          <w:szCs w:val="24"/>
        </w:rPr>
      </w:pPr>
      <w:r>
        <w:rPr>
          <w:sz w:val="24"/>
          <w:szCs w:val="24"/>
        </w:rPr>
        <w:t xml:space="preserve">Nơi cấp:  </w:t>
      </w:r>
      <w:r w:rsidR="00ED133C" w:rsidRPr="00ED133C">
        <w:rPr>
          <w:rFonts w:ascii="Times New Roman" w:eastAsia="Times New Roman" w:hAnsi="Times New Roman" w:cs="Times New Roman"/>
          <w:sz w:val="24"/>
          <w:szCs w:val="24"/>
          <w:lang w:eastAsia="vi-VN"/>
        </w:rPr>
        <w:t>Cục trưởng cục cảnh sát quản lý về hành chính và trật tự xã hội</w:t>
      </w:r>
    </w:p>
    <w:p w14:paraId="49CD13DA" w14:textId="570FF1E0" w:rsidR="00523F61" w:rsidRDefault="00B6008C">
      <w:pPr>
        <w:tabs>
          <w:tab w:val="left" w:pos="540"/>
        </w:tabs>
        <w:spacing w:before="120" w:after="120" w:line="340" w:lineRule="auto"/>
        <w:ind w:left="360"/>
        <w:jc w:val="both"/>
        <w:rPr>
          <w:sz w:val="24"/>
          <w:szCs w:val="24"/>
        </w:rPr>
      </w:pPr>
      <w:r>
        <w:rPr>
          <w:sz w:val="24"/>
          <w:szCs w:val="24"/>
        </w:rPr>
        <w:t xml:space="preserve">Bộ phận công tác:……………………………………..Chức vụ: </w:t>
      </w:r>
    </w:p>
    <w:p w14:paraId="5B7F6E22" w14:textId="3519F1CD" w:rsidR="00523F61" w:rsidRDefault="00B6008C">
      <w:pPr>
        <w:tabs>
          <w:tab w:val="left" w:pos="540"/>
        </w:tabs>
        <w:spacing w:before="120" w:after="120" w:line="340" w:lineRule="auto"/>
        <w:ind w:left="360"/>
        <w:jc w:val="both"/>
        <w:rPr>
          <w:sz w:val="24"/>
          <w:szCs w:val="24"/>
        </w:rPr>
      </w:pPr>
      <w:r>
        <w:rPr>
          <w:sz w:val="24"/>
          <w:szCs w:val="24"/>
        </w:rPr>
        <w:t>Đơn vị công tác: …………………………</w:t>
      </w:r>
    </w:p>
    <w:p w14:paraId="42B0E352" w14:textId="72FE3ABF" w:rsidR="00523F61" w:rsidRDefault="00B6008C">
      <w:pPr>
        <w:tabs>
          <w:tab w:val="left" w:pos="993"/>
        </w:tabs>
        <w:spacing w:before="120" w:after="120" w:line="340" w:lineRule="auto"/>
        <w:jc w:val="both"/>
        <w:rPr>
          <w:b/>
          <w:sz w:val="24"/>
          <w:szCs w:val="24"/>
        </w:rPr>
      </w:pPr>
      <w:r>
        <w:rPr>
          <w:b/>
          <w:sz w:val="24"/>
          <w:szCs w:val="24"/>
        </w:rPr>
        <w:t xml:space="preserve">Hôm nay, ngày </w:t>
      </w:r>
      <w:r w:rsidR="00ED133C">
        <w:rPr>
          <w:b/>
          <w:sz w:val="24"/>
          <w:szCs w:val="24"/>
        </w:rPr>
        <w:t xml:space="preserve">17 </w:t>
      </w:r>
      <w:r>
        <w:rPr>
          <w:b/>
          <w:sz w:val="24"/>
          <w:szCs w:val="24"/>
        </w:rPr>
        <w:t xml:space="preserve">tháng </w:t>
      </w:r>
      <w:r w:rsidR="00ED133C">
        <w:rPr>
          <w:b/>
          <w:sz w:val="24"/>
          <w:szCs w:val="24"/>
        </w:rPr>
        <w:t>12</w:t>
      </w:r>
      <w:r>
        <w:rPr>
          <w:b/>
          <w:sz w:val="24"/>
          <w:szCs w:val="24"/>
        </w:rPr>
        <w:t xml:space="preserve"> năm</w:t>
      </w:r>
      <w:r w:rsidR="00ED133C">
        <w:rPr>
          <w:b/>
          <w:sz w:val="24"/>
          <w:szCs w:val="24"/>
        </w:rPr>
        <w:t xml:space="preserve"> 2022</w:t>
      </w:r>
      <w:r>
        <w:rPr>
          <w:b/>
          <w:sz w:val="24"/>
          <w:szCs w:val="24"/>
        </w:rPr>
        <w:t>, tại công ty TNHH Monstar Lab Việt Nam , bằng văn bản này, tôi xin cam kết thực hiện đúng các nội dung sau đây:</w:t>
      </w:r>
    </w:p>
    <w:p w14:paraId="170D99E2" w14:textId="75EB2AB0" w:rsidR="00523F61" w:rsidRDefault="00B6008C">
      <w:pPr>
        <w:numPr>
          <w:ilvl w:val="0"/>
          <w:numId w:val="1"/>
        </w:numPr>
        <w:tabs>
          <w:tab w:val="left" w:pos="270"/>
        </w:tabs>
        <w:spacing w:before="120" w:after="120" w:line="340" w:lineRule="auto"/>
        <w:ind w:left="274" w:hanging="274"/>
        <w:jc w:val="both"/>
        <w:rPr>
          <w:sz w:val="24"/>
          <w:szCs w:val="24"/>
        </w:rPr>
      </w:pPr>
      <w:r>
        <w:rPr>
          <w:sz w:val="24"/>
          <w:szCs w:val="24"/>
        </w:rPr>
        <w:t>Tuân thủ quy định và quy trình của Công ty Monstar Lab Việt Nam</w:t>
      </w:r>
      <w:r w:rsidR="008007EF">
        <w:rPr>
          <w:sz w:val="24"/>
          <w:szCs w:val="24"/>
        </w:rPr>
        <w:t>(MLVN)</w:t>
      </w:r>
      <w:r>
        <w:rPr>
          <w:sz w:val="24"/>
          <w:szCs w:val="24"/>
        </w:rPr>
        <w:t xml:space="preserve"> về việc sử dụng và phân tán thông tin thuộc phạm trù bí mật liên quan tới MLVN và các đối tác, khách hàng của MLV</w:t>
      </w:r>
      <w:r w:rsidR="008007EF">
        <w:rPr>
          <w:sz w:val="24"/>
          <w:szCs w:val="24"/>
        </w:rPr>
        <w:t>N</w:t>
      </w:r>
      <w:r>
        <w:rPr>
          <w:sz w:val="24"/>
          <w:szCs w:val="24"/>
        </w:rPr>
        <w:t xml:space="preserve">  (sau đây gọi là </w:t>
      </w:r>
      <w:r>
        <w:rPr>
          <w:b/>
          <w:sz w:val="24"/>
          <w:szCs w:val="24"/>
        </w:rPr>
        <w:t>“thông tin bảo mật”)</w:t>
      </w:r>
      <w:r>
        <w:rPr>
          <w:sz w:val="24"/>
          <w:szCs w:val="24"/>
        </w:rPr>
        <w:t xml:space="preserve"> mà tôi tiếp cận và có được trong quá trình làm việc cho MLVN, cụ thể như sau: </w:t>
      </w:r>
    </w:p>
    <w:p w14:paraId="7FD52573" w14:textId="77777777" w:rsidR="00523F61" w:rsidRDefault="00B6008C">
      <w:pPr>
        <w:tabs>
          <w:tab w:val="left" w:pos="993"/>
        </w:tabs>
        <w:spacing w:before="120" w:after="120" w:line="340" w:lineRule="auto"/>
        <w:ind w:left="274" w:hanging="360"/>
        <w:jc w:val="both"/>
        <w:rPr>
          <w:sz w:val="24"/>
          <w:szCs w:val="24"/>
        </w:rPr>
      </w:pPr>
      <w:r>
        <w:rPr>
          <w:b/>
          <w:sz w:val="24"/>
          <w:szCs w:val="24"/>
        </w:rPr>
        <w:t xml:space="preserve">  1</w:t>
      </w:r>
      <w:r>
        <w:rPr>
          <w:sz w:val="24"/>
          <w:szCs w:val="24"/>
        </w:rPr>
        <w:t xml:space="preserve">.  Phù hợp với mục đích của bản Cam kết này, </w:t>
      </w:r>
      <w:r>
        <w:rPr>
          <w:b/>
          <w:sz w:val="24"/>
          <w:szCs w:val="24"/>
        </w:rPr>
        <w:t>“thông tin bảo mật”</w:t>
      </w:r>
      <w:r>
        <w:rPr>
          <w:sz w:val="24"/>
          <w:szCs w:val="24"/>
        </w:rPr>
        <w:t xml:space="preserve"> bao gồm nhưng không giới hạn các loại thông tin sau đây:</w:t>
      </w:r>
    </w:p>
    <w:p w14:paraId="2F0AAF61" w14:textId="77777777" w:rsidR="00523F61" w:rsidRDefault="00B6008C">
      <w:pPr>
        <w:numPr>
          <w:ilvl w:val="1"/>
          <w:numId w:val="2"/>
        </w:numPr>
        <w:tabs>
          <w:tab w:val="left" w:pos="993"/>
        </w:tabs>
        <w:spacing w:before="120" w:after="120" w:line="340" w:lineRule="auto"/>
        <w:jc w:val="both"/>
        <w:rPr>
          <w:sz w:val="24"/>
          <w:szCs w:val="24"/>
        </w:rPr>
      </w:pPr>
      <w:r>
        <w:rPr>
          <w:sz w:val="24"/>
          <w:szCs w:val="24"/>
        </w:rPr>
        <w:t>Phương thức, hoạt động và chiến lược kinh doanh của MLVN  ;</w:t>
      </w:r>
    </w:p>
    <w:p w14:paraId="47F6E6CB" w14:textId="77777777" w:rsidR="00523F61" w:rsidRDefault="00B6008C">
      <w:pPr>
        <w:numPr>
          <w:ilvl w:val="1"/>
          <w:numId w:val="2"/>
        </w:numPr>
        <w:tabs>
          <w:tab w:val="left" w:pos="993"/>
        </w:tabs>
        <w:spacing w:before="120" w:after="120" w:line="340" w:lineRule="auto"/>
        <w:jc w:val="both"/>
        <w:rPr>
          <w:sz w:val="24"/>
          <w:szCs w:val="24"/>
        </w:rPr>
      </w:pPr>
      <w:r>
        <w:rPr>
          <w:sz w:val="24"/>
          <w:szCs w:val="24"/>
        </w:rPr>
        <w:t>Các dự án, hợp đồng MLVN   đã và đang triển khai;</w:t>
      </w:r>
    </w:p>
    <w:p w14:paraId="6600C951" w14:textId="77777777" w:rsidR="00523F61" w:rsidRDefault="00B6008C">
      <w:pPr>
        <w:numPr>
          <w:ilvl w:val="1"/>
          <w:numId w:val="2"/>
        </w:numPr>
        <w:tabs>
          <w:tab w:val="left" w:pos="993"/>
        </w:tabs>
        <w:spacing w:before="120" w:after="120" w:line="340" w:lineRule="auto"/>
        <w:jc w:val="both"/>
        <w:rPr>
          <w:sz w:val="24"/>
          <w:szCs w:val="24"/>
        </w:rPr>
      </w:pPr>
      <w:r>
        <w:rPr>
          <w:sz w:val="24"/>
          <w:szCs w:val="24"/>
        </w:rPr>
        <w:t>Các đối tác, khách hàng đã, đang và sẽ thiết lập quan hệ với MLVN  ;</w:t>
      </w:r>
    </w:p>
    <w:p w14:paraId="473824E2" w14:textId="77777777" w:rsidR="00523F61" w:rsidRDefault="00B6008C">
      <w:pPr>
        <w:numPr>
          <w:ilvl w:val="1"/>
          <w:numId w:val="2"/>
        </w:numPr>
        <w:tabs>
          <w:tab w:val="left" w:pos="993"/>
        </w:tabs>
        <w:spacing w:before="120" w:after="120" w:line="340" w:lineRule="auto"/>
        <w:jc w:val="both"/>
        <w:rPr>
          <w:sz w:val="24"/>
          <w:szCs w:val="24"/>
        </w:rPr>
      </w:pPr>
      <w:r>
        <w:rPr>
          <w:sz w:val="24"/>
          <w:szCs w:val="24"/>
        </w:rPr>
        <w:t>Tình hình nội bộ, tài chính, nhân sự của MLVN  ;</w:t>
      </w:r>
    </w:p>
    <w:p w14:paraId="4FEBC0A0" w14:textId="77777777" w:rsidR="00523F61" w:rsidRDefault="00B6008C">
      <w:pPr>
        <w:numPr>
          <w:ilvl w:val="1"/>
          <w:numId w:val="2"/>
        </w:numPr>
        <w:tabs>
          <w:tab w:val="left" w:pos="993"/>
        </w:tabs>
        <w:spacing w:before="120" w:after="120" w:line="340" w:lineRule="auto"/>
        <w:jc w:val="both"/>
        <w:rPr>
          <w:sz w:val="24"/>
          <w:szCs w:val="24"/>
        </w:rPr>
      </w:pPr>
      <w:r>
        <w:rPr>
          <w:sz w:val="24"/>
          <w:szCs w:val="24"/>
        </w:rPr>
        <w:t>Bí mật kinh doanh;</w:t>
      </w:r>
    </w:p>
    <w:p w14:paraId="2249A1C1" w14:textId="77777777" w:rsidR="00523F61" w:rsidRDefault="00B6008C">
      <w:pPr>
        <w:numPr>
          <w:ilvl w:val="1"/>
          <w:numId w:val="2"/>
        </w:numPr>
        <w:spacing w:before="120" w:after="120" w:line="340" w:lineRule="auto"/>
        <w:ind w:left="990"/>
        <w:jc w:val="both"/>
        <w:rPr>
          <w:sz w:val="24"/>
          <w:szCs w:val="24"/>
        </w:rPr>
      </w:pPr>
      <w:r>
        <w:rPr>
          <w:sz w:val="24"/>
          <w:szCs w:val="24"/>
        </w:rPr>
        <w:lastRenderedPageBreak/>
        <w:t xml:space="preserve">  Thông tin liên quan đến ID và password vào các hệ thống tại MLVN  của cá nhân. Trong trường hợp nghỉ phép, nghỉ chế độ, việc riêng, lập biên bản giao nhận ID và có xác nhận của Trưởng phòng</w:t>
      </w:r>
    </w:p>
    <w:p w14:paraId="7DCF249A" w14:textId="77777777" w:rsidR="00523F61" w:rsidRDefault="00B6008C">
      <w:pPr>
        <w:numPr>
          <w:ilvl w:val="1"/>
          <w:numId w:val="2"/>
        </w:numPr>
        <w:tabs>
          <w:tab w:val="left" w:pos="993"/>
        </w:tabs>
        <w:spacing w:before="120" w:after="120" w:line="340" w:lineRule="auto"/>
        <w:jc w:val="both"/>
        <w:rPr>
          <w:sz w:val="24"/>
          <w:szCs w:val="24"/>
        </w:rPr>
      </w:pPr>
      <w:r>
        <w:rPr>
          <w:sz w:val="24"/>
          <w:szCs w:val="24"/>
        </w:rPr>
        <w:t>Bất cứ các thông tin nào khác liên quan đến hoạt động của MLVN  và đối tác, khách hàng của MLVN  mà tôi có được trong quá trình công tác từ bất kỳ nguồn nào.</w:t>
      </w:r>
    </w:p>
    <w:p w14:paraId="0EBC30B1" w14:textId="77777777" w:rsidR="00523F61" w:rsidRDefault="00B6008C">
      <w:pPr>
        <w:tabs>
          <w:tab w:val="left" w:pos="993"/>
        </w:tabs>
        <w:spacing w:before="120" w:after="120" w:line="340" w:lineRule="auto"/>
        <w:ind w:left="360" w:hanging="446"/>
        <w:jc w:val="both"/>
        <w:rPr>
          <w:sz w:val="24"/>
          <w:szCs w:val="24"/>
        </w:rPr>
      </w:pPr>
      <w:r>
        <w:rPr>
          <w:b/>
          <w:sz w:val="24"/>
          <w:szCs w:val="24"/>
        </w:rPr>
        <w:t xml:space="preserve">  2</w:t>
      </w:r>
      <w:r>
        <w:rPr>
          <w:sz w:val="24"/>
          <w:szCs w:val="24"/>
        </w:rPr>
        <w:t xml:space="preserve">.   </w:t>
      </w:r>
      <w:r>
        <w:rPr>
          <w:b/>
          <w:sz w:val="24"/>
          <w:szCs w:val="24"/>
        </w:rPr>
        <w:t>Thông tin bảo mật</w:t>
      </w:r>
      <w:r>
        <w:rPr>
          <w:sz w:val="24"/>
          <w:szCs w:val="24"/>
        </w:rPr>
        <w:t xml:space="preserve"> không được phép, dưới hoặc hình thức trực tiếp hay gián tiếp, tiết lộ hoặc để cho bất kỳ cá nhân hay tổ chức nào khác </w:t>
      </w:r>
      <w:r>
        <w:rPr>
          <w:i/>
          <w:sz w:val="24"/>
          <w:szCs w:val="24"/>
        </w:rPr>
        <w:t xml:space="preserve">(kể cả người trong Công ty nếu người đó không được quyền tiếp cận thông tin bảo mật) </w:t>
      </w:r>
      <w:r>
        <w:rPr>
          <w:sz w:val="24"/>
          <w:szCs w:val="24"/>
        </w:rPr>
        <w:t xml:space="preserve">sử dụng trừ khi điều đó là yêu cầu của công việc và/hoặc có sự đồng ý của cấp trên có thẩm quyền bằng văn bản, hoặc khi có sự yêu cầu của pháp luật. </w:t>
      </w:r>
    </w:p>
    <w:p w14:paraId="64A4BCCE" w14:textId="4B88BB9C" w:rsidR="00523F61" w:rsidRDefault="00B6008C">
      <w:pPr>
        <w:tabs>
          <w:tab w:val="left" w:pos="993"/>
        </w:tabs>
        <w:spacing w:before="120" w:after="120" w:line="340" w:lineRule="auto"/>
        <w:ind w:left="360" w:hanging="446"/>
        <w:jc w:val="both"/>
        <w:rPr>
          <w:sz w:val="24"/>
          <w:szCs w:val="24"/>
        </w:rPr>
      </w:pPr>
      <w:r>
        <w:rPr>
          <w:b/>
          <w:sz w:val="24"/>
          <w:szCs w:val="24"/>
        </w:rPr>
        <w:tab/>
      </w:r>
      <w:r>
        <w:rPr>
          <w:sz w:val="24"/>
          <w:szCs w:val="24"/>
        </w:rPr>
        <w:t xml:space="preserve">Người có </w:t>
      </w:r>
      <w:r>
        <w:rPr>
          <w:b/>
          <w:sz w:val="24"/>
          <w:szCs w:val="24"/>
        </w:rPr>
        <w:t>Thông tin bảo mật</w:t>
      </w:r>
      <w:r>
        <w:rPr>
          <w:sz w:val="24"/>
          <w:szCs w:val="24"/>
        </w:rPr>
        <w:t xml:space="preserve"> phải có trách nhiệm bảo mật, bảo đảm an toàn thông tin, duy trì sự cẩn trọng cần thiết trong quá trình lưu trữ nhằm tránh việc thông tin bị xâm phạm trái phép. Nghĩa vụ này áp dụng trong thời gian làm việc tại MLVN  (bao gồm cả thời </w:t>
      </w:r>
      <w:r w:rsidR="00244096">
        <w:rPr>
          <w:sz w:val="24"/>
          <w:szCs w:val="24"/>
        </w:rPr>
        <w:t>thực tập</w:t>
      </w:r>
      <w:r>
        <w:rPr>
          <w:sz w:val="24"/>
          <w:szCs w:val="24"/>
        </w:rPr>
        <w:t xml:space="preserve">, học việc, </w:t>
      </w:r>
      <w:r w:rsidR="00244096">
        <w:rPr>
          <w:sz w:val="24"/>
          <w:szCs w:val="24"/>
        </w:rPr>
        <w:t>tham gia dự án</w:t>
      </w:r>
      <w:r>
        <w:rPr>
          <w:sz w:val="24"/>
          <w:szCs w:val="24"/>
        </w:rPr>
        <w:t xml:space="preserve">) và tiếp tục có hiệu lực sau khi quan hệ lao động/quan hệ cộng tác giữa người lao động và MLVN  chấm dứt. </w:t>
      </w:r>
    </w:p>
    <w:p w14:paraId="1EEC281E" w14:textId="77777777" w:rsidR="00523F61" w:rsidRDefault="00B6008C">
      <w:pPr>
        <w:tabs>
          <w:tab w:val="left" w:pos="993"/>
        </w:tabs>
        <w:spacing w:before="120" w:after="120" w:line="340" w:lineRule="auto"/>
        <w:ind w:left="360" w:hanging="446"/>
        <w:jc w:val="both"/>
        <w:rPr>
          <w:sz w:val="24"/>
          <w:szCs w:val="24"/>
        </w:rPr>
      </w:pPr>
      <w:r>
        <w:rPr>
          <w:sz w:val="24"/>
          <w:szCs w:val="24"/>
        </w:rPr>
        <w:tab/>
        <w:t>Trong thời gian làm việc tại MLVN , tôi cam kết:</w:t>
      </w:r>
    </w:p>
    <w:p w14:paraId="64CBD559" w14:textId="77777777" w:rsidR="00523F61" w:rsidRDefault="00B6008C">
      <w:pPr>
        <w:numPr>
          <w:ilvl w:val="0"/>
          <w:numId w:val="3"/>
        </w:numPr>
        <w:tabs>
          <w:tab w:val="left" w:pos="993"/>
        </w:tabs>
        <w:spacing w:before="120" w:after="120" w:line="340" w:lineRule="auto"/>
        <w:jc w:val="both"/>
        <w:rPr>
          <w:sz w:val="24"/>
          <w:szCs w:val="24"/>
        </w:rPr>
      </w:pPr>
      <w:r>
        <w:rPr>
          <w:sz w:val="24"/>
          <w:szCs w:val="24"/>
        </w:rPr>
        <w:t xml:space="preserve">Nỗ lực tối đa ngăn chặn những hành vi tiết lộ hoặc sử dụng trái phép </w:t>
      </w:r>
      <w:r>
        <w:rPr>
          <w:b/>
          <w:sz w:val="24"/>
          <w:szCs w:val="24"/>
        </w:rPr>
        <w:t>Thông tin bảo mật</w:t>
      </w:r>
      <w:r>
        <w:rPr>
          <w:sz w:val="24"/>
          <w:szCs w:val="24"/>
        </w:rPr>
        <w:t xml:space="preserve">.  </w:t>
      </w:r>
    </w:p>
    <w:p w14:paraId="7AC497FC" w14:textId="77777777" w:rsidR="00523F61" w:rsidRDefault="00B6008C">
      <w:pPr>
        <w:numPr>
          <w:ilvl w:val="0"/>
          <w:numId w:val="3"/>
        </w:numPr>
        <w:tabs>
          <w:tab w:val="left" w:pos="993"/>
        </w:tabs>
        <w:spacing w:before="120" w:after="120" w:line="340" w:lineRule="auto"/>
        <w:jc w:val="both"/>
        <w:rPr>
          <w:sz w:val="24"/>
          <w:szCs w:val="24"/>
        </w:rPr>
      </w:pPr>
      <w:r>
        <w:rPr>
          <w:sz w:val="24"/>
          <w:szCs w:val="24"/>
        </w:rPr>
        <w:t>Triển khai và hành động phù hợp với các chính sách an toàn thông tin của tổ chức.</w:t>
      </w:r>
    </w:p>
    <w:p w14:paraId="6307AAE3" w14:textId="77777777" w:rsidR="00523F61" w:rsidRDefault="00B6008C">
      <w:pPr>
        <w:numPr>
          <w:ilvl w:val="0"/>
          <w:numId w:val="3"/>
        </w:numPr>
        <w:tabs>
          <w:tab w:val="left" w:pos="993"/>
        </w:tabs>
        <w:spacing w:before="120" w:after="120" w:line="340" w:lineRule="auto"/>
        <w:jc w:val="both"/>
        <w:rPr>
          <w:sz w:val="24"/>
          <w:szCs w:val="24"/>
        </w:rPr>
      </w:pPr>
      <w:r>
        <w:rPr>
          <w:sz w:val="24"/>
          <w:szCs w:val="24"/>
        </w:rPr>
        <w:t>Thực hiện các hoạt động và xử lý an toàn bảo mật cụ thể</w:t>
      </w:r>
    </w:p>
    <w:p w14:paraId="3833A88C" w14:textId="77777777" w:rsidR="00523F61" w:rsidRDefault="00B6008C">
      <w:pPr>
        <w:numPr>
          <w:ilvl w:val="0"/>
          <w:numId w:val="3"/>
        </w:numPr>
        <w:tabs>
          <w:tab w:val="left" w:pos="993"/>
        </w:tabs>
        <w:spacing w:before="120" w:after="120" w:line="340" w:lineRule="auto"/>
        <w:jc w:val="both"/>
        <w:rPr>
          <w:sz w:val="24"/>
          <w:szCs w:val="24"/>
        </w:rPr>
      </w:pPr>
      <w:r>
        <w:rPr>
          <w:sz w:val="24"/>
          <w:szCs w:val="24"/>
        </w:rPr>
        <w:t>Báo cáo các sự kiện chỉ ra khả năng vi phạm chính sách an toàn thông tin, những sự kiện tiềm ẩn hoặc những rủi ro an toàn khác đến tổ chức.</w:t>
      </w:r>
    </w:p>
    <w:p w14:paraId="30D5D3C8" w14:textId="3E968391" w:rsidR="00523F61" w:rsidRDefault="00B6008C">
      <w:pPr>
        <w:tabs>
          <w:tab w:val="left" w:pos="993"/>
        </w:tabs>
        <w:spacing w:before="120" w:after="120" w:line="340" w:lineRule="auto"/>
        <w:ind w:left="360" w:hanging="446"/>
        <w:jc w:val="both"/>
        <w:rPr>
          <w:sz w:val="24"/>
          <w:szCs w:val="24"/>
        </w:rPr>
      </w:pPr>
      <w:r>
        <w:rPr>
          <w:sz w:val="24"/>
          <w:szCs w:val="24"/>
        </w:rPr>
        <w:t xml:space="preserve">  3.  Khi chấm dứt quan hệ lao động/quan hệ cộng tác với MLVN  , người lao động có trách nhiệm bàn giao lại cho MLVN toàn bộ tài liệu chứa đựng hoặc có nguồn gốc từ </w:t>
      </w:r>
      <w:r>
        <w:rPr>
          <w:b/>
          <w:sz w:val="24"/>
          <w:szCs w:val="24"/>
        </w:rPr>
        <w:t>Thông tin bảo mật</w:t>
      </w:r>
      <w:r>
        <w:rPr>
          <w:sz w:val="24"/>
          <w:szCs w:val="24"/>
        </w:rPr>
        <w:t xml:space="preserve"> liên quan đến MLVN và khách hàng của MLVN mà người lao động giữ.  </w:t>
      </w:r>
    </w:p>
    <w:p w14:paraId="162A8018" w14:textId="77777777" w:rsidR="00523F61" w:rsidRDefault="00B6008C">
      <w:pPr>
        <w:tabs>
          <w:tab w:val="left" w:pos="993"/>
        </w:tabs>
        <w:spacing w:before="120" w:after="120" w:line="340" w:lineRule="auto"/>
        <w:ind w:left="432" w:hanging="518"/>
        <w:jc w:val="both"/>
        <w:rPr>
          <w:sz w:val="24"/>
          <w:szCs w:val="24"/>
        </w:rPr>
      </w:pPr>
      <w:r>
        <w:rPr>
          <w:b/>
          <w:sz w:val="24"/>
          <w:szCs w:val="24"/>
        </w:rPr>
        <w:t xml:space="preserve">  II</w:t>
      </w:r>
      <w:r>
        <w:rPr>
          <w:sz w:val="24"/>
          <w:szCs w:val="24"/>
        </w:rPr>
        <w:t>.  Ngoài nghĩa vụ bảo mật thông tin, bằng văn bản này, tôi cam kết không thực hiện các hành động sau đây trong thời gian làm việc tại MLVN  :</w:t>
      </w:r>
    </w:p>
    <w:p w14:paraId="7780C36D" w14:textId="77777777" w:rsidR="00523F61" w:rsidRDefault="00B6008C">
      <w:pPr>
        <w:numPr>
          <w:ilvl w:val="1"/>
          <w:numId w:val="2"/>
        </w:numPr>
        <w:tabs>
          <w:tab w:val="left" w:pos="993"/>
        </w:tabs>
        <w:spacing w:before="120" w:after="120" w:line="340" w:lineRule="auto"/>
        <w:jc w:val="both"/>
        <w:rPr>
          <w:sz w:val="24"/>
          <w:szCs w:val="24"/>
        </w:rPr>
      </w:pPr>
      <w:r>
        <w:rPr>
          <w:sz w:val="24"/>
          <w:szCs w:val="24"/>
        </w:rPr>
        <w:lastRenderedPageBreak/>
        <w:t xml:space="preserve"> Không đồng thời làm việc hay cộng tác dưới bất cứ hình thức nào với tổ chức, cá nhân có quyền lợi đối lập hoặc có khả năng cạnh tranh với MLVN  ;</w:t>
      </w:r>
    </w:p>
    <w:p w14:paraId="21D61AF8" w14:textId="77777777" w:rsidR="00523F61" w:rsidRDefault="00B6008C">
      <w:pPr>
        <w:numPr>
          <w:ilvl w:val="1"/>
          <w:numId w:val="2"/>
        </w:numPr>
        <w:tabs>
          <w:tab w:val="left" w:pos="993"/>
        </w:tabs>
        <w:spacing w:before="120" w:after="120" w:line="340" w:lineRule="auto"/>
        <w:jc w:val="both"/>
        <w:rPr>
          <w:sz w:val="24"/>
          <w:szCs w:val="24"/>
        </w:rPr>
      </w:pPr>
      <w:r>
        <w:rPr>
          <w:sz w:val="24"/>
          <w:szCs w:val="24"/>
        </w:rPr>
        <w:t xml:space="preserve"> Không lợi dụng quan hệ giữa MLVN   và Khách hàng, đối tác của MLVN   hoặc lợi dụng uy tín của MLVN   để thiết lập quan hệ  với Khách hàng, đối tác vì mục đích cá nhân hoặc vì bất cứ mục đích nào khác mà không được sự chấp thuận bằng văn bản của MLVN  </w:t>
      </w:r>
    </w:p>
    <w:p w14:paraId="2DD56500" w14:textId="77777777" w:rsidR="00523F61" w:rsidRDefault="00B6008C">
      <w:pPr>
        <w:tabs>
          <w:tab w:val="left" w:pos="993"/>
          <w:tab w:val="left" w:pos="8789"/>
        </w:tabs>
        <w:spacing w:before="120" w:after="120" w:line="340" w:lineRule="auto"/>
        <w:ind w:left="360" w:hanging="446"/>
        <w:jc w:val="both"/>
        <w:rPr>
          <w:sz w:val="24"/>
          <w:szCs w:val="24"/>
        </w:rPr>
      </w:pPr>
      <w:r>
        <w:rPr>
          <w:b/>
          <w:sz w:val="24"/>
          <w:szCs w:val="24"/>
        </w:rPr>
        <w:t xml:space="preserve">  III</w:t>
      </w:r>
      <w:r>
        <w:rPr>
          <w:sz w:val="24"/>
          <w:szCs w:val="24"/>
        </w:rPr>
        <w:t>. Trường hợp tôi vi phạm các cam kết nêu tại văn bản này, tôi cam đoan có trách nhiệm bồi thường mọi thiệt hại cho MLVN  , bao gồm không giới hạn những tổn thất về vật chất, uy tín, hình ảnh, chi phí để khắc phục thiệt hại, chi phí kiện tụng, luật sư. Tôi hiểu rằng MLVN   hoàn toàn có thể thực hiện một hoặc đồng thời các biện pháp sau đây:</w:t>
      </w:r>
    </w:p>
    <w:p w14:paraId="6E9080B9" w14:textId="77777777" w:rsidR="00523F61" w:rsidRDefault="00B6008C">
      <w:pPr>
        <w:numPr>
          <w:ilvl w:val="1"/>
          <w:numId w:val="2"/>
        </w:numPr>
        <w:tabs>
          <w:tab w:val="left" w:pos="990"/>
        </w:tabs>
        <w:spacing w:before="120" w:after="120" w:line="340" w:lineRule="auto"/>
        <w:ind w:left="990" w:hanging="270"/>
        <w:jc w:val="both"/>
        <w:rPr>
          <w:sz w:val="24"/>
          <w:szCs w:val="24"/>
        </w:rPr>
      </w:pPr>
      <w:r>
        <w:rPr>
          <w:sz w:val="24"/>
          <w:szCs w:val="24"/>
        </w:rPr>
        <w:t>Yêu cầu tôi bồi thường thiệt hại do những tổn thất mà MLVN phải gánh chịu do hậu quả của việc tiết lộ thông tin bảo mật của tôi gây ra;</w:t>
      </w:r>
    </w:p>
    <w:p w14:paraId="38A71D3D" w14:textId="77777777" w:rsidR="00523F61" w:rsidRDefault="00B6008C">
      <w:pPr>
        <w:numPr>
          <w:ilvl w:val="1"/>
          <w:numId w:val="2"/>
        </w:numPr>
        <w:tabs>
          <w:tab w:val="left" w:pos="990"/>
        </w:tabs>
        <w:spacing w:before="120" w:after="120" w:line="340" w:lineRule="auto"/>
        <w:ind w:left="990" w:hanging="270"/>
        <w:jc w:val="both"/>
        <w:rPr>
          <w:sz w:val="24"/>
          <w:szCs w:val="24"/>
        </w:rPr>
      </w:pPr>
      <w:r>
        <w:rPr>
          <w:sz w:val="24"/>
          <w:szCs w:val="24"/>
        </w:rPr>
        <w:t>Khởi kiện tại tòa án có thẩm quyền theo quy định của pháp luật hiện hành.</w:t>
      </w:r>
    </w:p>
    <w:p w14:paraId="7E197384" w14:textId="77777777" w:rsidR="00523F61" w:rsidRDefault="00B6008C">
      <w:pPr>
        <w:tabs>
          <w:tab w:val="left" w:pos="0"/>
        </w:tabs>
        <w:spacing w:before="120" w:after="120" w:line="340" w:lineRule="auto"/>
        <w:jc w:val="both"/>
        <w:rPr>
          <w:sz w:val="24"/>
          <w:szCs w:val="24"/>
        </w:rPr>
      </w:pPr>
      <w:r>
        <w:rPr>
          <w:sz w:val="24"/>
          <w:szCs w:val="24"/>
        </w:rPr>
        <w:t>Bản cam kết này gồm 03 trang được lập thành 02 (hai) bản có giá trị như nhau, 01 (một) bản do người cam kết giữ và 01(một) bản được lưu giữ tại MLVN  .</w:t>
      </w:r>
      <w:r>
        <w:rPr>
          <w:sz w:val="24"/>
          <w:szCs w:val="24"/>
        </w:rPr>
        <w:tab/>
      </w:r>
      <w:r>
        <w:rPr>
          <w:sz w:val="24"/>
          <w:szCs w:val="24"/>
        </w:rPr>
        <w:tab/>
      </w:r>
      <w:r>
        <w:rPr>
          <w:sz w:val="24"/>
          <w:szCs w:val="24"/>
        </w:rPr>
        <w:tab/>
      </w:r>
    </w:p>
    <w:tbl>
      <w:tblPr>
        <w:tblStyle w:val="a"/>
        <w:tblW w:w="8856" w:type="dxa"/>
        <w:tblInd w:w="720" w:type="dxa"/>
        <w:tblLayout w:type="fixed"/>
        <w:tblLook w:val="0400" w:firstRow="0" w:lastRow="0" w:firstColumn="0" w:lastColumn="0" w:noHBand="0" w:noVBand="1"/>
      </w:tblPr>
      <w:tblGrid>
        <w:gridCol w:w="4942"/>
        <w:gridCol w:w="3914"/>
      </w:tblGrid>
      <w:tr w:rsidR="00523F61" w14:paraId="6CD0C84C" w14:textId="77777777">
        <w:trPr>
          <w:trHeight w:val="1773"/>
        </w:trPr>
        <w:tc>
          <w:tcPr>
            <w:tcW w:w="4942" w:type="dxa"/>
          </w:tcPr>
          <w:p w14:paraId="31717E4C" w14:textId="77777777" w:rsidR="00523F61" w:rsidRDefault="00523F61">
            <w:pPr>
              <w:spacing w:before="120" w:after="120" w:line="340" w:lineRule="auto"/>
              <w:jc w:val="right"/>
              <w:rPr>
                <w:sz w:val="24"/>
                <w:szCs w:val="24"/>
              </w:rPr>
            </w:pPr>
          </w:p>
        </w:tc>
        <w:tc>
          <w:tcPr>
            <w:tcW w:w="3914" w:type="dxa"/>
          </w:tcPr>
          <w:p w14:paraId="6A070073" w14:textId="77777777" w:rsidR="00523F61" w:rsidRDefault="00B6008C">
            <w:pPr>
              <w:spacing w:before="120" w:after="120" w:line="340" w:lineRule="auto"/>
              <w:jc w:val="center"/>
              <w:rPr>
                <w:b/>
                <w:sz w:val="24"/>
                <w:szCs w:val="24"/>
              </w:rPr>
            </w:pPr>
            <w:r>
              <w:rPr>
                <w:b/>
                <w:sz w:val="24"/>
                <w:szCs w:val="24"/>
              </w:rPr>
              <w:t>Người cam kết</w:t>
            </w:r>
          </w:p>
          <w:p w14:paraId="1ADE9CBD" w14:textId="18B463DA" w:rsidR="00523F61" w:rsidRDefault="00B552CD">
            <w:pPr>
              <w:spacing w:before="120" w:after="120" w:line="340" w:lineRule="auto"/>
              <w:rPr>
                <w:bCs/>
                <w:sz w:val="24"/>
                <w:szCs w:val="24"/>
              </w:rPr>
            </w:pPr>
            <w:r>
              <w:rPr>
                <w:b/>
                <w:sz w:val="24"/>
                <w:szCs w:val="24"/>
              </w:rPr>
              <w:t xml:space="preserve">                        </w:t>
            </w:r>
            <w:r>
              <w:rPr>
                <w:bCs/>
                <w:sz w:val="24"/>
                <w:szCs w:val="24"/>
              </w:rPr>
              <w:t xml:space="preserve">      Hoàng</w:t>
            </w:r>
          </w:p>
          <w:p w14:paraId="5B67736B" w14:textId="6B4C7C21" w:rsidR="00B552CD" w:rsidRPr="00B552CD" w:rsidRDefault="00B552CD">
            <w:pPr>
              <w:spacing w:before="120" w:after="120" w:line="340" w:lineRule="auto"/>
              <w:rPr>
                <w:bCs/>
                <w:sz w:val="24"/>
                <w:szCs w:val="24"/>
              </w:rPr>
            </w:pPr>
            <w:r>
              <w:rPr>
                <w:bCs/>
                <w:sz w:val="24"/>
                <w:szCs w:val="24"/>
              </w:rPr>
              <w:t xml:space="preserve">                       Ngô Sỹ Hoàng</w:t>
            </w:r>
          </w:p>
          <w:p w14:paraId="692FBDD3" w14:textId="77777777" w:rsidR="00523F61" w:rsidRDefault="00523F61">
            <w:pPr>
              <w:spacing w:before="120" w:after="120" w:line="340" w:lineRule="auto"/>
              <w:rPr>
                <w:b/>
                <w:sz w:val="24"/>
                <w:szCs w:val="24"/>
              </w:rPr>
            </w:pPr>
          </w:p>
          <w:p w14:paraId="67922636" w14:textId="77777777" w:rsidR="00523F61" w:rsidRDefault="00523F61">
            <w:pPr>
              <w:spacing w:before="120" w:after="120" w:line="340" w:lineRule="auto"/>
              <w:jc w:val="center"/>
              <w:rPr>
                <w:b/>
                <w:sz w:val="24"/>
                <w:szCs w:val="24"/>
              </w:rPr>
            </w:pPr>
          </w:p>
        </w:tc>
      </w:tr>
      <w:tr w:rsidR="00B552CD" w14:paraId="140BA815" w14:textId="77777777">
        <w:trPr>
          <w:trHeight w:val="1773"/>
        </w:trPr>
        <w:tc>
          <w:tcPr>
            <w:tcW w:w="4942" w:type="dxa"/>
          </w:tcPr>
          <w:p w14:paraId="0BE6B302" w14:textId="77777777" w:rsidR="00B552CD" w:rsidRDefault="00B552CD">
            <w:pPr>
              <w:spacing w:before="120" w:after="120" w:line="340" w:lineRule="auto"/>
              <w:jc w:val="right"/>
              <w:rPr>
                <w:sz w:val="24"/>
                <w:szCs w:val="24"/>
              </w:rPr>
            </w:pPr>
          </w:p>
        </w:tc>
        <w:tc>
          <w:tcPr>
            <w:tcW w:w="3914" w:type="dxa"/>
          </w:tcPr>
          <w:p w14:paraId="2C6E06E7" w14:textId="77777777" w:rsidR="00B552CD" w:rsidRDefault="00B552CD" w:rsidP="00B552CD">
            <w:pPr>
              <w:spacing w:before="120" w:after="120" w:line="340" w:lineRule="auto"/>
              <w:rPr>
                <w:b/>
                <w:sz w:val="24"/>
                <w:szCs w:val="24"/>
              </w:rPr>
            </w:pPr>
          </w:p>
        </w:tc>
      </w:tr>
    </w:tbl>
    <w:p w14:paraId="20A0EDEB" w14:textId="77777777" w:rsidR="00523F61" w:rsidRDefault="00523F61">
      <w:pPr>
        <w:rPr>
          <w:sz w:val="24"/>
          <w:szCs w:val="24"/>
        </w:rPr>
      </w:pPr>
    </w:p>
    <w:sectPr w:rsidR="00523F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mo">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038"/>
    <w:multiLevelType w:val="multilevel"/>
    <w:tmpl w:val="122EE646"/>
    <w:lvl w:ilvl="0">
      <w:start w:val="1"/>
      <w:numFmt w:val="upperRoman"/>
      <w:lvlText w:val="%1."/>
      <w:lvlJc w:val="right"/>
      <w:pPr>
        <w:ind w:left="360" w:hanging="360"/>
      </w:pPr>
      <w:rPr>
        <w:b/>
      </w:rPr>
    </w:lvl>
    <w:lvl w:ilvl="1">
      <w:numFmt w:val="bullet"/>
      <w:lvlText w:val="-"/>
      <w:lvlJc w:val="left"/>
      <w:pPr>
        <w:ind w:left="1080" w:hanging="360"/>
      </w:pPr>
      <w:rPr>
        <w:rFonts w:ascii="Arimo" w:eastAsia="Arimo" w:hAnsi="Arimo" w:cs="Arimo"/>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60B7A7E"/>
    <w:multiLevelType w:val="multilevel"/>
    <w:tmpl w:val="2A0A05EA"/>
    <w:lvl w:ilvl="0">
      <w:start w:val="1"/>
      <w:numFmt w:val="bullet"/>
      <w:lvlText w:val="✔"/>
      <w:lvlJc w:val="left"/>
      <w:pPr>
        <w:ind w:left="1212" w:hanging="360"/>
      </w:pPr>
      <w:rPr>
        <w:rFonts w:ascii="Noto Sans Symbols" w:eastAsia="Noto Sans Symbols" w:hAnsi="Noto Sans Symbols" w:cs="Noto Sans Symbols"/>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2" w15:restartNumberingAfterBreak="0">
    <w:nsid w:val="67876C13"/>
    <w:multiLevelType w:val="multilevel"/>
    <w:tmpl w:val="C2DE423E"/>
    <w:lvl w:ilvl="0">
      <w:start w:val="1"/>
      <w:numFmt w:val="upperRoman"/>
      <w:lvlText w:val="%1."/>
      <w:lvlJc w:val="right"/>
      <w:pPr>
        <w:ind w:left="360" w:hanging="360"/>
      </w:pPr>
      <w:rPr>
        <w:b/>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44420895">
    <w:abstractNumId w:val="0"/>
  </w:num>
  <w:num w:numId="2" w16cid:durableId="2048894">
    <w:abstractNumId w:val="2"/>
  </w:num>
  <w:num w:numId="3" w16cid:durableId="152937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F61"/>
    <w:rsid w:val="00244096"/>
    <w:rsid w:val="00523F61"/>
    <w:rsid w:val="008007EF"/>
    <w:rsid w:val="00B552CD"/>
    <w:rsid w:val="00B6008C"/>
    <w:rsid w:val="00E07751"/>
    <w:rsid w:val="00ED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F749"/>
  <w15:docId w15:val="{0A7E6B00-C6C0-4C17-A57E-25CF7277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SY HOANG D18AT02</cp:lastModifiedBy>
  <cp:revision>7</cp:revision>
  <cp:lastPrinted>2022-05-25T09:10:00Z</cp:lastPrinted>
  <dcterms:created xsi:type="dcterms:W3CDTF">2022-03-24T06:57:00Z</dcterms:created>
  <dcterms:modified xsi:type="dcterms:W3CDTF">2022-12-17T10:45:00Z</dcterms:modified>
</cp:coreProperties>
</file>