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4B0C" w:rsidRPr="007B4B0C" w:rsidRDefault="007B4B0C" w:rsidP="007B4B0C">
      <w:pPr>
        <w:shd w:val="clear" w:color="auto" w:fill="FFFFFF"/>
        <w:spacing w:before="600" w:after="30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pacing w:val="-3"/>
          <w:sz w:val="41"/>
          <w:szCs w:val="41"/>
        </w:rPr>
      </w:pPr>
      <w:r w:rsidRPr="007B4B0C">
        <w:rPr>
          <w:rFonts w:ascii="Helvetica" w:eastAsia="Times New Roman" w:hAnsi="Helvetica" w:cs="Helvetica"/>
          <w:b/>
          <w:bCs/>
          <w:color w:val="333333"/>
          <w:spacing w:val="-3"/>
          <w:sz w:val="41"/>
          <w:szCs w:val="41"/>
        </w:rPr>
        <w:t>Recurrent Neural Networks</w:t>
      </w:r>
    </w:p>
    <w:p w:rsidR="007B4B0C" w:rsidRDefault="007B4B0C" w:rsidP="007B4B0C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333333"/>
          <w:spacing w:val="-3"/>
          <w:sz w:val="27"/>
          <w:szCs w:val="27"/>
        </w:rPr>
      </w:pPr>
      <w:r w:rsidRPr="007B4B0C">
        <w:rPr>
          <w:rFonts w:ascii="Helvetica" w:eastAsia="Times New Roman" w:hAnsi="Helvetica" w:cs="Helvetica"/>
          <w:color w:val="333333"/>
          <w:spacing w:val="-3"/>
          <w:sz w:val="27"/>
          <w:szCs w:val="27"/>
        </w:rPr>
        <w:t>Humans don’t start their thin</w:t>
      </w:r>
      <w:r w:rsidR="00A83DB4">
        <w:rPr>
          <w:rFonts w:ascii="Helvetica" w:eastAsia="Times New Roman" w:hAnsi="Helvetica" w:cs="Helvetica"/>
          <w:color w:val="333333"/>
          <w:spacing w:val="-3"/>
          <w:sz w:val="27"/>
          <w:szCs w:val="27"/>
        </w:rPr>
        <w:t>king from scratch every second, information like words in a sentence are connected and is an addition of each other.</w:t>
      </w:r>
    </w:p>
    <w:p w:rsidR="00A83DB4" w:rsidRPr="007B4B0C" w:rsidRDefault="00A83DB4" w:rsidP="007B4B0C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333333"/>
          <w:spacing w:val="-3"/>
          <w:sz w:val="27"/>
          <w:szCs w:val="27"/>
        </w:rPr>
      </w:pPr>
      <w:r>
        <w:rPr>
          <w:rFonts w:ascii="Helvetica" w:eastAsia="Times New Roman" w:hAnsi="Helvetica" w:cs="Helvetica"/>
          <w:color w:val="333333"/>
          <w:spacing w:val="-3"/>
          <w:sz w:val="27"/>
          <w:szCs w:val="27"/>
        </w:rPr>
        <w:t>Traditional neural networks weakne</w:t>
      </w:r>
      <w:r w:rsidR="00DB1A11">
        <w:rPr>
          <w:rFonts w:ascii="Helvetica" w:eastAsia="Times New Roman" w:hAnsi="Helvetica" w:cs="Helvetica"/>
          <w:color w:val="333333"/>
          <w:spacing w:val="-3"/>
          <w:sz w:val="27"/>
          <w:szCs w:val="27"/>
        </w:rPr>
        <w:t xml:space="preserve">ss is unable to persist data, </w:t>
      </w:r>
      <w:r>
        <w:rPr>
          <w:rFonts w:ascii="Helvetica" w:eastAsia="Times New Roman" w:hAnsi="Helvetica" w:cs="Helvetica"/>
          <w:color w:val="333333"/>
          <w:spacing w:val="-3"/>
          <w:sz w:val="27"/>
          <w:szCs w:val="27"/>
        </w:rPr>
        <w:t>and it seems like a major shortcoming.</w:t>
      </w:r>
    </w:p>
    <w:p w:rsidR="007B4B0C" w:rsidRPr="007B4B0C" w:rsidRDefault="007B4B0C" w:rsidP="007B4B0C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333333"/>
          <w:spacing w:val="-3"/>
          <w:sz w:val="27"/>
          <w:szCs w:val="27"/>
        </w:rPr>
      </w:pPr>
      <w:r w:rsidRPr="007B4B0C">
        <w:rPr>
          <w:rFonts w:ascii="Helvetica" w:eastAsia="Times New Roman" w:hAnsi="Helvetica" w:cs="Helvetica"/>
          <w:color w:val="333333"/>
          <w:spacing w:val="-3"/>
          <w:sz w:val="27"/>
          <w:szCs w:val="27"/>
        </w:rPr>
        <w:t>Recurrent neural networks address this issue. They are networks with loops in them, allowing information to persist.</w:t>
      </w:r>
    </w:p>
    <w:p w:rsidR="007B4B0C" w:rsidRPr="007B4B0C" w:rsidRDefault="00DB1A11" w:rsidP="007B4B0C">
      <w:pPr>
        <w:shd w:val="clear" w:color="auto" w:fill="FFFFFF"/>
        <w:spacing w:after="75" w:line="240" w:lineRule="auto"/>
        <w:jc w:val="both"/>
        <w:rPr>
          <w:rFonts w:ascii="Helvetica" w:eastAsia="Times New Roman" w:hAnsi="Helvetica" w:cs="Helvetica"/>
          <w:color w:val="333333"/>
          <w:spacing w:val="-3"/>
          <w:sz w:val="27"/>
          <w:szCs w:val="27"/>
        </w:rPr>
      </w:pPr>
      <w:r>
        <w:rPr>
          <w:noProof/>
        </w:rPr>
        <w:drawing>
          <wp:inline distT="0" distB="0" distL="0" distR="0">
            <wp:extent cx="4184056" cy="1099635"/>
            <wp:effectExtent l="0" t="0" r="6985" b="5715"/>
            <wp:docPr id="5" name="Picture 5" descr="An unrolled recurrent neural network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n unrolled recurrent neural network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1406" cy="1106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B0C" w:rsidRPr="007B4B0C" w:rsidRDefault="007B4B0C" w:rsidP="007B4B0C">
      <w:pPr>
        <w:shd w:val="clear" w:color="auto" w:fill="FFFFFF"/>
        <w:spacing w:after="75" w:line="240" w:lineRule="auto"/>
        <w:jc w:val="both"/>
        <w:rPr>
          <w:rFonts w:ascii="Helvetica" w:eastAsia="Times New Roman" w:hAnsi="Helvetica" w:cs="Helvetica"/>
          <w:color w:val="333333"/>
          <w:spacing w:val="-3"/>
          <w:sz w:val="27"/>
          <w:szCs w:val="27"/>
        </w:rPr>
      </w:pPr>
    </w:p>
    <w:p w:rsidR="007B4B0C" w:rsidRPr="007B4B0C" w:rsidRDefault="007B4B0C" w:rsidP="007B4B0C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333333"/>
          <w:spacing w:val="-3"/>
          <w:sz w:val="27"/>
          <w:szCs w:val="27"/>
        </w:rPr>
      </w:pPr>
      <w:r w:rsidRPr="007B4B0C">
        <w:rPr>
          <w:rFonts w:ascii="Helvetica" w:eastAsia="Times New Roman" w:hAnsi="Helvetica" w:cs="Helvetica"/>
          <w:color w:val="333333"/>
          <w:spacing w:val="-3"/>
          <w:sz w:val="27"/>
          <w:szCs w:val="27"/>
        </w:rPr>
        <w:t>This chain-like nature reveals that recurrent neural networks are intimately related to sequences and lists. They’re the natural architecture of neural network to use for such data.</w:t>
      </w:r>
    </w:p>
    <w:p w:rsidR="00D2499E" w:rsidRPr="00D2499E" w:rsidRDefault="00D2499E" w:rsidP="00D2499E">
      <w:pPr>
        <w:shd w:val="clear" w:color="auto" w:fill="FFFFFF"/>
        <w:spacing w:before="600" w:after="30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pacing w:val="-3"/>
          <w:sz w:val="41"/>
          <w:szCs w:val="41"/>
        </w:rPr>
      </w:pPr>
      <w:r w:rsidRPr="00D2499E">
        <w:rPr>
          <w:rFonts w:ascii="Helvetica" w:eastAsia="Times New Roman" w:hAnsi="Helvetica" w:cs="Helvetica"/>
          <w:b/>
          <w:bCs/>
          <w:color w:val="333333"/>
          <w:spacing w:val="-3"/>
          <w:sz w:val="41"/>
          <w:szCs w:val="41"/>
        </w:rPr>
        <w:t>The Problem of Long-Term Dependencies</w:t>
      </w:r>
    </w:p>
    <w:p w:rsidR="00D2499E" w:rsidRDefault="00DB1A11" w:rsidP="00D2499E">
      <w:pPr>
        <w:rPr>
          <w:rFonts w:ascii="Helvetica" w:hAnsi="Helvetica" w:cs="Helvetica"/>
          <w:color w:val="333333"/>
          <w:spacing w:val="-3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333333"/>
          <w:spacing w:val="-3"/>
          <w:sz w:val="27"/>
          <w:szCs w:val="27"/>
          <w:shd w:val="clear" w:color="auto" w:fill="FFFFFF"/>
        </w:rPr>
        <w:t xml:space="preserve">In </w:t>
      </w:r>
      <w:r>
        <w:rPr>
          <w:rFonts w:ascii="Helvetica" w:hAnsi="Helvetica" w:cs="Helvetica"/>
          <w:color w:val="333333"/>
          <w:spacing w:val="-3"/>
          <w:sz w:val="27"/>
          <w:szCs w:val="27"/>
          <w:shd w:val="clear" w:color="auto" w:fill="FFFFFF"/>
        </w:rPr>
        <w:t>cases</w:t>
      </w:r>
      <w:r>
        <w:rPr>
          <w:rFonts w:ascii="Helvetica" w:hAnsi="Helvetica" w:cs="Helvetica"/>
          <w:color w:val="333333"/>
          <w:spacing w:val="-3"/>
          <w:sz w:val="27"/>
          <w:szCs w:val="27"/>
          <w:shd w:val="clear" w:color="auto" w:fill="FFFFFF"/>
        </w:rPr>
        <w:t xml:space="preserve"> where the gap between the relevant information and the place that it’s needed is small, RNNs can learn to use the past information.</w:t>
      </w:r>
      <w:r>
        <w:rPr>
          <w:rFonts w:ascii="Helvetica" w:hAnsi="Helvetica" w:cs="Helvetica"/>
          <w:color w:val="333333"/>
          <w:spacing w:val="-3"/>
          <w:sz w:val="27"/>
          <w:szCs w:val="27"/>
          <w:shd w:val="clear" w:color="auto" w:fill="FFFFFF"/>
        </w:rPr>
        <w:t xml:space="preserve"> </w:t>
      </w:r>
    </w:p>
    <w:p w:rsidR="00DB1A11" w:rsidRDefault="00DB1A11" w:rsidP="00D2499E">
      <w:pPr>
        <w:rPr>
          <w:rFonts w:ascii="Helvetica" w:hAnsi="Helvetica" w:cs="Helvetica"/>
          <w:color w:val="333333"/>
          <w:spacing w:val="-3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333333"/>
          <w:spacing w:val="-3"/>
          <w:sz w:val="27"/>
          <w:szCs w:val="27"/>
          <w:shd w:val="clear" w:color="auto" w:fill="FFFFFF"/>
        </w:rPr>
        <w:t xml:space="preserve">But as the context grow, </w:t>
      </w:r>
      <w:r>
        <w:rPr>
          <w:rFonts w:ascii="Helvetica" w:hAnsi="Helvetica" w:cs="Helvetica"/>
          <w:color w:val="333333"/>
          <w:spacing w:val="-3"/>
          <w:sz w:val="27"/>
          <w:szCs w:val="27"/>
          <w:shd w:val="clear" w:color="auto" w:fill="FFFFFF"/>
        </w:rPr>
        <w:t>the gap between the relevant information and the point where it is needed to become very large</w:t>
      </w:r>
      <w:r>
        <w:rPr>
          <w:rFonts w:ascii="Helvetica" w:hAnsi="Helvetica" w:cs="Helvetica"/>
          <w:color w:val="333333"/>
          <w:spacing w:val="-3"/>
          <w:sz w:val="27"/>
          <w:szCs w:val="27"/>
          <w:shd w:val="clear" w:color="auto" w:fill="FFFFFF"/>
        </w:rPr>
        <w:t>, RNNs become unable to learn to connect the information.</w:t>
      </w:r>
    </w:p>
    <w:p w:rsidR="00DB1A11" w:rsidRDefault="00DB1A11" w:rsidP="00DB1A11">
      <w:pPr>
        <w:pStyle w:val="Heading2"/>
        <w:shd w:val="clear" w:color="auto" w:fill="FFFFFF"/>
        <w:spacing w:before="600" w:beforeAutospacing="0" w:after="300" w:afterAutospacing="0"/>
        <w:rPr>
          <w:rFonts w:ascii="Helvetica" w:hAnsi="Helvetica" w:cs="Helvetica"/>
          <w:color w:val="333333"/>
          <w:spacing w:val="-3"/>
          <w:sz w:val="41"/>
          <w:szCs w:val="41"/>
        </w:rPr>
      </w:pPr>
      <w:r>
        <w:rPr>
          <w:rFonts w:ascii="Helvetica" w:hAnsi="Helvetica" w:cs="Helvetica"/>
          <w:color w:val="333333"/>
          <w:spacing w:val="-3"/>
          <w:sz w:val="41"/>
          <w:szCs w:val="41"/>
        </w:rPr>
        <w:t>LSTM Networks</w:t>
      </w:r>
    </w:p>
    <w:p w:rsidR="00DB1A11" w:rsidRDefault="00DB1A11" w:rsidP="00D2499E">
      <w:pPr>
        <w:rPr>
          <w:rFonts w:ascii="Helvetica" w:hAnsi="Helvetica" w:cs="Helvetica"/>
          <w:color w:val="333333"/>
          <w:spacing w:val="-3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333333"/>
          <w:spacing w:val="-3"/>
          <w:sz w:val="27"/>
          <w:szCs w:val="27"/>
          <w:shd w:val="clear" w:color="auto" w:fill="FFFFFF"/>
        </w:rPr>
        <w:t>LSTMs are explicitly designed to avoid the long-term dependency problem. Remembering information for long periods of time</w:t>
      </w:r>
      <w:r>
        <w:rPr>
          <w:rFonts w:ascii="Helvetica" w:hAnsi="Helvetica" w:cs="Helvetica"/>
          <w:color w:val="333333"/>
          <w:spacing w:val="-3"/>
          <w:sz w:val="27"/>
          <w:szCs w:val="27"/>
          <w:shd w:val="clear" w:color="auto" w:fill="FFFFFF"/>
        </w:rPr>
        <w:t>.</w:t>
      </w:r>
    </w:p>
    <w:p w:rsidR="00DB1A11" w:rsidRDefault="00DB1A11" w:rsidP="00D2499E">
      <w:pPr>
        <w:rPr>
          <w:rFonts w:ascii="Helvetica" w:hAnsi="Helvetica" w:cs="Helvetica"/>
          <w:color w:val="333333"/>
          <w:spacing w:val="-3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333333"/>
          <w:spacing w:val="-3"/>
          <w:sz w:val="27"/>
          <w:szCs w:val="27"/>
          <w:shd w:val="clear" w:color="auto" w:fill="FFFFFF"/>
        </w:rPr>
        <w:t xml:space="preserve">LSTMs have a chain like </w:t>
      </w:r>
      <w:r w:rsidR="006930BE">
        <w:rPr>
          <w:rFonts w:ascii="Helvetica" w:hAnsi="Helvetica" w:cs="Helvetica"/>
          <w:color w:val="333333"/>
          <w:spacing w:val="-3"/>
          <w:sz w:val="27"/>
          <w:szCs w:val="27"/>
          <w:shd w:val="clear" w:color="auto" w:fill="FFFFFF"/>
        </w:rPr>
        <w:t>structure containing four neural network layers, interacting in a special way.</w:t>
      </w:r>
    </w:p>
    <w:p w:rsidR="006930BE" w:rsidRDefault="006930BE" w:rsidP="00D2499E">
      <w:r>
        <w:rPr>
          <w:noProof/>
        </w:rPr>
        <w:lastRenderedPageBreak/>
        <w:drawing>
          <wp:inline distT="0" distB="0" distL="0" distR="0">
            <wp:extent cx="4945711" cy="1858037"/>
            <wp:effectExtent l="0" t="0" r="7620" b="8890"/>
            <wp:docPr id="6" name="Picture 6" descr="A LSTM neural network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 LSTM neural network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8163" cy="1858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0BE" w:rsidRDefault="006930BE" w:rsidP="00D2499E"/>
    <w:p w:rsidR="00806DEB" w:rsidRDefault="00806DEB" w:rsidP="00806DEB">
      <w:pPr>
        <w:pStyle w:val="Heading2"/>
        <w:shd w:val="clear" w:color="auto" w:fill="FFFFFF"/>
        <w:spacing w:before="600" w:beforeAutospacing="0" w:after="300" w:afterAutospacing="0"/>
        <w:rPr>
          <w:rFonts w:ascii="Helvetica" w:hAnsi="Helvetica" w:cs="Helvetica"/>
          <w:color w:val="333333"/>
          <w:spacing w:val="-3"/>
          <w:sz w:val="41"/>
          <w:szCs w:val="41"/>
        </w:rPr>
      </w:pPr>
      <w:r>
        <w:rPr>
          <w:rFonts w:ascii="Helvetica" w:hAnsi="Helvetica" w:cs="Helvetica"/>
          <w:color w:val="333333"/>
          <w:spacing w:val="-3"/>
          <w:sz w:val="41"/>
          <w:szCs w:val="41"/>
        </w:rPr>
        <w:t>Reference</w:t>
      </w:r>
      <w:bookmarkStart w:id="0" w:name="_GoBack"/>
      <w:bookmarkEnd w:id="0"/>
    </w:p>
    <w:p w:rsidR="00806DEB" w:rsidRDefault="00806DEB" w:rsidP="00806DEB">
      <w:pPr>
        <w:pStyle w:val="Heading2"/>
        <w:shd w:val="clear" w:color="auto" w:fill="FFFFFF"/>
        <w:spacing w:before="600" w:beforeAutospacing="0" w:after="300" w:afterAutospacing="0"/>
        <w:rPr>
          <w:rFonts w:ascii="Helvetica" w:hAnsi="Helvetica" w:cs="Helvetica"/>
          <w:color w:val="333333"/>
          <w:spacing w:val="-3"/>
          <w:sz w:val="41"/>
          <w:szCs w:val="41"/>
        </w:rPr>
      </w:pPr>
      <w:hyperlink r:id="rId9" w:history="1">
        <w:r>
          <w:rPr>
            <w:rStyle w:val="Hyperlink"/>
          </w:rPr>
          <w:t>https://colah.github.io/posts/2015-08-Understanding-LSTMs/</w:t>
        </w:r>
      </w:hyperlink>
    </w:p>
    <w:p w:rsidR="00806DEB" w:rsidRDefault="00806DEB" w:rsidP="00D2499E"/>
    <w:sectPr w:rsidR="00806D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1C2D" w:rsidRDefault="00531C2D" w:rsidP="007B4B0C">
      <w:pPr>
        <w:spacing w:after="0" w:line="240" w:lineRule="auto"/>
      </w:pPr>
      <w:r>
        <w:separator/>
      </w:r>
    </w:p>
  </w:endnote>
  <w:endnote w:type="continuationSeparator" w:id="0">
    <w:p w:rsidR="00531C2D" w:rsidRDefault="00531C2D" w:rsidP="007B4B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1C2D" w:rsidRDefault="00531C2D" w:rsidP="007B4B0C">
      <w:pPr>
        <w:spacing w:after="0" w:line="240" w:lineRule="auto"/>
      </w:pPr>
      <w:r>
        <w:separator/>
      </w:r>
    </w:p>
  </w:footnote>
  <w:footnote w:type="continuationSeparator" w:id="0">
    <w:p w:rsidR="00531C2D" w:rsidRDefault="00531C2D" w:rsidP="007B4B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23F01"/>
    <w:multiLevelType w:val="hybridMultilevel"/>
    <w:tmpl w:val="2CC03AD2"/>
    <w:lvl w:ilvl="0" w:tplc="E79E26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AB6025"/>
    <w:multiLevelType w:val="hybridMultilevel"/>
    <w:tmpl w:val="B346398C"/>
    <w:lvl w:ilvl="0" w:tplc="AAB436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46E"/>
    <w:rsid w:val="00162D79"/>
    <w:rsid w:val="004E16AC"/>
    <w:rsid w:val="00531C2D"/>
    <w:rsid w:val="006930BE"/>
    <w:rsid w:val="007B4B0C"/>
    <w:rsid w:val="00806DEB"/>
    <w:rsid w:val="00A83DB4"/>
    <w:rsid w:val="00CC146E"/>
    <w:rsid w:val="00D2499E"/>
    <w:rsid w:val="00DB1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A7C87"/>
  <w15:chartTrackingRefBased/>
  <w15:docId w15:val="{ECFA8B12-C0F0-4BF0-A4E8-BD9AB11B0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249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46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2499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249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2499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2499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B4B0C"/>
    <w:rPr>
      <w:b/>
      <w:bCs/>
    </w:rPr>
  </w:style>
  <w:style w:type="character" w:customStyle="1" w:styleId="mi">
    <w:name w:val="mi"/>
    <w:basedOn w:val="DefaultParagraphFont"/>
    <w:rsid w:val="007B4B0C"/>
  </w:style>
  <w:style w:type="character" w:customStyle="1" w:styleId="mjxassistivemathml">
    <w:name w:val="mjx_assistive_mathml"/>
    <w:basedOn w:val="DefaultParagraphFont"/>
    <w:rsid w:val="007B4B0C"/>
  </w:style>
  <w:style w:type="paragraph" w:styleId="Header">
    <w:name w:val="header"/>
    <w:basedOn w:val="Normal"/>
    <w:link w:val="HeaderChar"/>
    <w:uiPriority w:val="99"/>
    <w:unhideWhenUsed/>
    <w:rsid w:val="007B4B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4B0C"/>
  </w:style>
  <w:style w:type="paragraph" w:styleId="Footer">
    <w:name w:val="footer"/>
    <w:basedOn w:val="Normal"/>
    <w:link w:val="FooterChar"/>
    <w:uiPriority w:val="99"/>
    <w:unhideWhenUsed/>
    <w:rsid w:val="007B4B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4B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63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196952">
          <w:marLeft w:val="0"/>
          <w:marRight w:val="0"/>
          <w:marTop w:val="255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99375">
          <w:marLeft w:val="0"/>
          <w:marRight w:val="0"/>
          <w:marTop w:val="255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8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41092">
          <w:marLeft w:val="0"/>
          <w:marRight w:val="0"/>
          <w:marTop w:val="25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75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0935">
          <w:marLeft w:val="0"/>
          <w:marRight w:val="0"/>
          <w:marTop w:val="25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132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2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1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olah.github.io/posts/2015-08-Understanding-LSTM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HuyNT</dc:creator>
  <cp:keywords/>
  <dc:description/>
  <cp:lastModifiedBy>HuyNT</cp:lastModifiedBy>
  <cp:revision>2</cp:revision>
  <dcterms:created xsi:type="dcterms:W3CDTF">2019-10-15T06:31:00Z</dcterms:created>
  <dcterms:modified xsi:type="dcterms:W3CDTF">2019-10-15T07:51:00Z</dcterms:modified>
</cp:coreProperties>
</file>