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7F7F7F"/>
          <w:sz w:val="26"/>
        </w:rPr>
        <w:t>PHÂN TÍCH VÀ KIỂM THỬ PHẦN MỀM</w:t>
      </w:r>
    </w:p>
    <w:p>
      <w:pPr>
        <w:spacing w:after="0"/>
        <w:jc w:val="center"/>
      </w:pPr>
      <w:r>
        <w:rPr>
          <w:b/>
          <w:color w:val="1F4E79"/>
          <w:sz w:val="80"/>
        </w:rPr>
        <w:t>LAB03</w:t>
      </w:r>
    </w:p>
    <w:p>
      <w:pPr>
        <w:spacing w:after="280"/>
        <w:jc w:val="center"/>
      </w:pPr>
      <w:r>
        <w:rPr>
          <w:b/>
          <w:color w:val="2E75B6"/>
          <w:sz w:val="44"/>
        </w:rPr>
        <w:t>KIỂM THỬ HỘP TRẮNG</w:t>
      </w:r>
    </w:p>
    <w:p>
      <w:pPr>
        <w:spacing w:after="600"/>
        <w:jc w:val="center"/>
      </w:pPr>
      <w:r>
        <w:rPr>
          <w:color w:val="404040"/>
          <w:sz w:val="26"/>
        </w:rPr>
        <w:t>Control Flow Graph  •  Cyclomatic Complexity  •  Đường đi độc lập</w:t>
        <w:br/>
        <w:t>Statement Coverage  •  Branch Coverage</w:t>
      </w:r>
    </w:p>
    <w:p>
      <w:pPr>
        <w:spacing w:after="80"/>
        <w:jc w:val="center"/>
      </w:pPr>
      <w:r>
        <w:rPr>
          <w:i/>
          <w:sz w:val="26"/>
        </w:rPr>
        <w:t>Tài liệu ôn tập — giải thích từng bước qua bài toán phân loại tam giác</w:t>
      </w:r>
    </w:p>
    <w:p>
      <w:pPr>
        <w:spacing w:after="1200"/>
        <w:jc w:val="center"/>
      </w:pPr>
      <w:r>
        <w:rPr>
          <w:rFonts w:ascii="Consolas" w:hAnsi="Consolas" w:cs="Consolas" w:eastAsia="Consolas"/>
          <w:color w:val="AD1457"/>
          <w:sz w:val="24"/>
          <w:shd w:val="clear" w:color="auto" w:fill="F3F3F3"/>
        </w:rPr>
        <w:t>Triangle.classify(int a, int b, int c)</w:t>
      </w:r>
    </w:p>
    <w:p>
      <w:pPr>
        <w:jc w:val="center"/>
      </w:pPr>
      <w:r>
        <w:rPr>
          <w:color w:val="595959"/>
          <w:sz w:val="24"/>
        </w:rPr>
        <w:t>Học kỳ I — Năm học 2026–2027</w:t>
      </w:r>
    </w:p>
    <w:p>
      <w:r>
        <w:br w:type="page"/>
      </w:r>
    </w:p>
    <w:p>
      <w:pPr>
        <w:pStyle w:val="Heading1"/>
      </w:pPr>
      <w:r>
        <w:t>Nội dung chính</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794"/>
            <w:vAlign w:val="center"/>
            <w:shd w:val="clear" w:color="auto" w:fill="1F4E79"/>
          </w:tcPr>
          <w:p>
            <w:pPr>
              <w:keepNext/>
              <w:spacing w:after="20" w:line="252" w:lineRule="auto"/>
              <w:jc w:val="center"/>
            </w:pPr>
            <w:r/>
            <w:r>
              <w:rPr>
                <w:b/>
                <w:color w:val="FFFFFF"/>
                <w:sz w:val="21"/>
              </w:rPr>
              <w:t>Phần</w:t>
            </w:r>
          </w:p>
        </w:tc>
        <w:tc>
          <w:tcPr>
            <w:tcW w:type="dxa" w:w="3402"/>
            <w:vAlign w:val="center"/>
            <w:shd w:val="clear" w:color="auto" w:fill="1F4E79"/>
          </w:tcPr>
          <w:p>
            <w:pPr>
              <w:keepNext/>
              <w:spacing w:after="20" w:line="252" w:lineRule="auto"/>
              <w:jc w:val="center"/>
            </w:pPr>
            <w:r/>
            <w:r>
              <w:rPr>
                <w:b/>
                <w:color w:val="FFFFFF"/>
                <w:sz w:val="21"/>
              </w:rPr>
              <w:t>Nội dung</w:t>
            </w:r>
          </w:p>
        </w:tc>
        <w:tc>
          <w:tcPr>
            <w:tcW w:type="dxa" w:w="5272"/>
            <w:vAlign w:val="center"/>
            <w:shd w:val="clear" w:color="auto" w:fill="1F4E79"/>
          </w:tcPr>
          <w:p>
            <w:pPr>
              <w:keepNext/>
              <w:spacing w:after="20" w:line="252" w:lineRule="auto"/>
              <w:jc w:val="center"/>
            </w:pPr>
            <w:r/>
            <w:r>
              <w:rPr>
                <w:b/>
                <w:color w:val="FFFFFF"/>
                <w:sz w:val="21"/>
              </w:rPr>
              <w:t>Bạn sẽ làm được gì</w:t>
            </w:r>
          </w:p>
        </w:tc>
      </w:tr>
      <w:tr>
        <w:trPr>
          <w:cantSplit/>
        </w:trPr>
        <w:tc>
          <w:tcPr>
            <w:tcW w:type="dxa" w:w="794"/>
            <w:vAlign w:val="center"/>
          </w:tcPr>
          <w:p>
            <w:pPr>
              <w:keepNext/>
              <w:spacing w:after="20" w:line="252" w:lineRule="auto"/>
              <w:jc w:val="center"/>
            </w:pPr>
            <w:r/>
            <w:r>
              <w:rPr>
                <w:sz w:val="21"/>
              </w:rPr>
              <w:t>1</w:t>
            </w:r>
          </w:p>
        </w:tc>
        <w:tc>
          <w:tcPr>
            <w:tcW w:type="dxa" w:w="3402"/>
            <w:vAlign w:val="center"/>
          </w:tcPr>
          <w:p>
            <w:pPr>
              <w:keepNext/>
              <w:spacing w:after="20" w:line="252" w:lineRule="auto"/>
            </w:pPr>
            <w:r/>
            <w:r>
              <w:rPr>
                <w:sz w:val="21"/>
              </w:rPr>
              <w:t>Đề bài và hiểu chương trình</w:t>
            </w:r>
          </w:p>
        </w:tc>
        <w:tc>
          <w:tcPr>
            <w:tcW w:type="dxa" w:w="5272"/>
            <w:vAlign w:val="center"/>
          </w:tcPr>
          <w:p>
            <w:pPr>
              <w:keepNext/>
              <w:spacing w:after="20" w:line="252" w:lineRule="auto"/>
            </w:pPr>
            <w:r/>
            <w:r>
              <w:rPr>
                <w:sz w:val="21"/>
              </w:rPr>
              <w:t xml:space="preserve">Đọc hiểu </w:t>
            </w:r>
            <w:r>
              <w:rPr>
                <w:rFonts w:ascii="Consolas" w:hAnsi="Consolas" w:cs="Consolas" w:eastAsia="Consolas"/>
                <w:color w:val="AD1457"/>
                <w:sz w:val="19"/>
                <w:shd w:val="clear" w:color="auto" w:fill="F3F3F3"/>
              </w:rPr>
              <w:t>classify</w:t>
            </w:r>
            <w:r>
              <w:rPr>
                <w:sz w:val="21"/>
              </w:rPr>
              <w:t>, phân biệt hộp trắng / hộp đen</w:t>
            </w:r>
          </w:p>
        </w:tc>
      </w:tr>
      <w:tr>
        <w:trPr>
          <w:cantSplit/>
        </w:trPr>
        <w:tc>
          <w:tcPr>
            <w:tcW w:type="dxa" w:w="794"/>
            <w:vAlign w:val="center"/>
            <w:shd w:val="clear" w:color="auto" w:fill="F2F6FC"/>
          </w:tcPr>
          <w:p>
            <w:pPr>
              <w:keepNext/>
              <w:spacing w:after="20" w:line="252" w:lineRule="auto"/>
              <w:jc w:val="center"/>
            </w:pPr>
            <w:r/>
            <w:r>
              <w:rPr>
                <w:sz w:val="21"/>
              </w:rPr>
              <w:t>2</w:t>
            </w:r>
          </w:p>
        </w:tc>
        <w:tc>
          <w:tcPr>
            <w:tcW w:type="dxa" w:w="3402"/>
            <w:vAlign w:val="center"/>
            <w:shd w:val="clear" w:color="auto" w:fill="F2F6FC"/>
          </w:tcPr>
          <w:p>
            <w:pPr>
              <w:keepNext/>
              <w:spacing w:after="20" w:line="252" w:lineRule="auto"/>
            </w:pPr>
            <w:r/>
            <w:r>
              <w:rPr>
                <w:sz w:val="21"/>
              </w:rPr>
              <w:t>Control Flow Graph (CFG)</w:t>
            </w:r>
          </w:p>
        </w:tc>
        <w:tc>
          <w:tcPr>
            <w:tcW w:type="dxa" w:w="5272"/>
            <w:vAlign w:val="center"/>
            <w:shd w:val="clear" w:color="auto" w:fill="F2F6FC"/>
          </w:tcPr>
          <w:p>
            <w:pPr>
              <w:keepNext/>
              <w:spacing w:after="20" w:line="252" w:lineRule="auto"/>
            </w:pPr>
            <w:r/>
            <w:r>
              <w:rPr>
                <w:sz w:val="21"/>
              </w:rPr>
              <w:t>Tự vẽ CFG từ mã nguồn theo 5 bước</w:t>
            </w:r>
          </w:p>
        </w:tc>
      </w:tr>
      <w:tr>
        <w:trPr>
          <w:cantSplit/>
        </w:trPr>
        <w:tc>
          <w:tcPr>
            <w:tcW w:type="dxa" w:w="794"/>
            <w:vAlign w:val="center"/>
          </w:tcPr>
          <w:p>
            <w:pPr>
              <w:keepNext/>
              <w:spacing w:after="20" w:line="252" w:lineRule="auto"/>
              <w:jc w:val="center"/>
            </w:pPr>
            <w:r/>
            <w:r>
              <w:rPr>
                <w:sz w:val="21"/>
              </w:rPr>
              <w:t>3</w:t>
            </w:r>
          </w:p>
        </w:tc>
        <w:tc>
          <w:tcPr>
            <w:tcW w:type="dxa" w:w="3402"/>
            <w:vAlign w:val="center"/>
          </w:tcPr>
          <w:p>
            <w:pPr>
              <w:keepNext/>
              <w:spacing w:after="20" w:line="252" w:lineRule="auto"/>
            </w:pPr>
            <w:r/>
            <w:r>
              <w:rPr>
                <w:sz w:val="21"/>
              </w:rPr>
              <w:t>Cyclomatic Complexity (CC)</w:t>
            </w:r>
          </w:p>
        </w:tc>
        <w:tc>
          <w:tcPr>
            <w:tcW w:type="dxa" w:w="5272"/>
            <w:vAlign w:val="center"/>
          </w:tcPr>
          <w:p>
            <w:pPr>
              <w:keepNext/>
              <w:spacing w:after="20" w:line="252" w:lineRule="auto"/>
            </w:pPr>
            <w:r/>
            <w:r>
              <w:rPr>
                <w:sz w:val="21"/>
              </w:rPr>
              <w:t>Tính CC bằng 3 công thức và hiểu ý nghĩa</w:t>
            </w:r>
          </w:p>
        </w:tc>
      </w:tr>
      <w:tr>
        <w:trPr>
          <w:cantSplit/>
        </w:trPr>
        <w:tc>
          <w:tcPr>
            <w:tcW w:type="dxa" w:w="794"/>
            <w:vAlign w:val="center"/>
            <w:shd w:val="clear" w:color="auto" w:fill="F2F6FC"/>
          </w:tcPr>
          <w:p>
            <w:pPr>
              <w:keepNext/>
              <w:spacing w:after="20" w:line="252" w:lineRule="auto"/>
              <w:jc w:val="center"/>
            </w:pPr>
            <w:r/>
            <w:r>
              <w:rPr>
                <w:sz w:val="21"/>
              </w:rPr>
              <w:t>4</w:t>
            </w:r>
          </w:p>
        </w:tc>
        <w:tc>
          <w:tcPr>
            <w:tcW w:type="dxa" w:w="3402"/>
            <w:vAlign w:val="center"/>
            <w:shd w:val="clear" w:color="auto" w:fill="F2F6FC"/>
          </w:tcPr>
          <w:p>
            <w:pPr>
              <w:keepNext/>
              <w:spacing w:after="20" w:line="252" w:lineRule="auto"/>
            </w:pPr>
            <w:r/>
            <w:r>
              <w:rPr>
                <w:sz w:val="21"/>
              </w:rPr>
              <w:t>Đường đi độc lập</w:t>
            </w:r>
          </w:p>
        </w:tc>
        <w:tc>
          <w:tcPr>
            <w:tcW w:type="dxa" w:w="5272"/>
            <w:vAlign w:val="center"/>
            <w:shd w:val="clear" w:color="auto" w:fill="F2F6FC"/>
          </w:tcPr>
          <w:p>
            <w:pPr>
              <w:keepNext/>
              <w:spacing w:after="20" w:line="252" w:lineRule="auto"/>
            </w:pPr>
            <w:r/>
            <w:r>
              <w:rPr>
                <w:sz w:val="21"/>
              </w:rPr>
              <w:t>Tìm tập đường cơ sở (basis path)</w:t>
            </w:r>
          </w:p>
        </w:tc>
      </w:tr>
      <w:tr>
        <w:trPr>
          <w:cantSplit/>
        </w:trPr>
        <w:tc>
          <w:tcPr>
            <w:tcW w:type="dxa" w:w="794"/>
            <w:vAlign w:val="center"/>
          </w:tcPr>
          <w:p>
            <w:pPr>
              <w:keepNext/>
              <w:spacing w:after="20" w:line="252" w:lineRule="auto"/>
              <w:jc w:val="center"/>
            </w:pPr>
            <w:r/>
            <w:r>
              <w:rPr>
                <w:sz w:val="21"/>
              </w:rPr>
              <w:t>5</w:t>
            </w:r>
          </w:p>
        </w:tc>
        <w:tc>
          <w:tcPr>
            <w:tcW w:type="dxa" w:w="3402"/>
            <w:vAlign w:val="center"/>
          </w:tcPr>
          <w:p>
            <w:pPr>
              <w:keepNext/>
              <w:spacing w:after="20" w:line="252" w:lineRule="auto"/>
            </w:pPr>
            <w:r/>
            <w:r>
              <w:rPr>
                <w:sz w:val="21"/>
              </w:rPr>
              <w:t>Thiết kế test case</w:t>
            </w:r>
          </w:p>
        </w:tc>
        <w:tc>
          <w:tcPr>
            <w:tcW w:type="dxa" w:w="5272"/>
            <w:vAlign w:val="center"/>
          </w:tcPr>
          <w:p>
            <w:pPr>
              <w:keepNext/>
              <w:spacing w:after="20" w:line="252" w:lineRule="auto"/>
            </w:pPr>
            <w:r/>
            <w:r>
              <w:rPr>
                <w:sz w:val="21"/>
              </w:rPr>
              <w:t>Chọn dữ liệu cho từng đường, tính Statement / Branch Coverage</w:t>
            </w:r>
          </w:p>
        </w:tc>
      </w:tr>
      <w:tr>
        <w:trPr>
          <w:cantSplit/>
        </w:trPr>
        <w:tc>
          <w:tcPr>
            <w:tcW w:type="dxa" w:w="794"/>
            <w:vAlign w:val="center"/>
            <w:shd w:val="clear" w:color="auto" w:fill="F2F6FC"/>
          </w:tcPr>
          <w:p>
            <w:pPr>
              <w:keepNext/>
              <w:spacing w:after="20" w:line="252" w:lineRule="auto"/>
              <w:jc w:val="center"/>
            </w:pPr>
            <w:r/>
            <w:r>
              <w:rPr>
                <w:sz w:val="21"/>
              </w:rPr>
              <w:t>6</w:t>
            </w:r>
          </w:p>
        </w:tc>
        <w:tc>
          <w:tcPr>
            <w:tcW w:type="dxa" w:w="3402"/>
            <w:vAlign w:val="center"/>
            <w:shd w:val="clear" w:color="auto" w:fill="F2F6FC"/>
          </w:tcPr>
          <w:p>
            <w:pPr>
              <w:keepNext/>
              <w:spacing w:after="20" w:line="252" w:lineRule="auto"/>
            </w:pPr>
            <w:r/>
            <w:r>
              <w:rPr>
                <w:sz w:val="21"/>
              </w:rPr>
              <w:t>Kiểm chứng bằng JUnit + JaCoCo</w:t>
            </w:r>
          </w:p>
        </w:tc>
        <w:tc>
          <w:tcPr>
            <w:tcW w:type="dxa" w:w="5272"/>
            <w:vAlign w:val="center"/>
            <w:shd w:val="clear" w:color="auto" w:fill="F2F6FC"/>
          </w:tcPr>
          <w:p>
            <w:pPr>
              <w:keepNext/>
              <w:spacing w:after="20" w:line="252" w:lineRule="auto"/>
            </w:pPr>
            <w:r/>
            <w:r>
              <w:rPr>
                <w:sz w:val="21"/>
              </w:rPr>
              <w:t>Chạy test, đọc báo cáo độ bao phủ</w:t>
            </w:r>
          </w:p>
        </w:tc>
      </w:tr>
      <w:tr>
        <w:trPr>
          <w:cantSplit/>
        </w:trPr>
        <w:tc>
          <w:tcPr>
            <w:tcW w:type="dxa" w:w="794"/>
            <w:vAlign w:val="center"/>
          </w:tcPr>
          <w:p>
            <w:pPr>
              <w:keepNext/>
              <w:spacing w:after="20" w:line="252" w:lineRule="auto"/>
              <w:jc w:val="center"/>
            </w:pPr>
            <w:r/>
            <w:r>
              <w:rPr>
                <w:sz w:val="21"/>
              </w:rPr>
              <w:t>7</w:t>
            </w:r>
          </w:p>
        </w:tc>
        <w:tc>
          <w:tcPr>
            <w:tcW w:type="dxa" w:w="3402"/>
            <w:vAlign w:val="center"/>
          </w:tcPr>
          <w:p>
            <w:pPr>
              <w:keepNext/>
              <w:spacing w:after="20" w:line="252" w:lineRule="auto"/>
            </w:pPr>
            <w:r/>
            <w:r>
              <w:rPr>
                <w:sz w:val="21"/>
              </w:rPr>
              <w:t>Tóm tắt</w:t>
            </w:r>
          </w:p>
        </w:tc>
        <w:tc>
          <w:tcPr>
            <w:tcW w:type="dxa" w:w="5272"/>
            <w:vAlign w:val="center"/>
          </w:tcPr>
          <w:p>
            <w:pPr>
              <w:keepNext/>
              <w:spacing w:after="20" w:line="252" w:lineRule="auto"/>
            </w:pPr>
            <w:r/>
            <w:r>
              <w:rPr>
                <w:sz w:val="21"/>
              </w:rPr>
              <w:t>Bảng tra nhanh + bản trả lời ngắn gọn để nộp bài</w:t>
            </w:r>
          </w:p>
        </w:tc>
      </w:tr>
      <w:tr>
        <w:trPr>
          <w:cantSplit/>
        </w:trPr>
        <w:tc>
          <w:tcPr>
            <w:tcW w:type="dxa" w:w="794"/>
            <w:vAlign w:val="center"/>
            <w:shd w:val="clear" w:color="auto" w:fill="F2F6FC"/>
          </w:tcPr>
          <w:p>
            <w:pPr>
              <w:spacing w:after="20" w:line="252" w:lineRule="auto"/>
              <w:jc w:val="center"/>
            </w:pPr>
            <w:r/>
            <w:r>
              <w:rPr>
                <w:sz w:val="21"/>
              </w:rPr>
              <w:t>8</w:t>
            </w:r>
          </w:p>
        </w:tc>
        <w:tc>
          <w:tcPr>
            <w:tcW w:type="dxa" w:w="3402"/>
            <w:vAlign w:val="center"/>
            <w:shd w:val="clear" w:color="auto" w:fill="F2F6FC"/>
          </w:tcPr>
          <w:p>
            <w:pPr>
              <w:spacing w:after="20" w:line="252" w:lineRule="auto"/>
            </w:pPr>
            <w:r/>
            <w:r>
              <w:rPr>
                <w:sz w:val="21"/>
              </w:rPr>
              <w:t>Câu hỏi tự luyện</w:t>
            </w:r>
          </w:p>
        </w:tc>
        <w:tc>
          <w:tcPr>
            <w:tcW w:type="dxa" w:w="5272"/>
            <w:vAlign w:val="center"/>
            <w:shd w:val="clear" w:color="auto" w:fill="F2F6FC"/>
          </w:tcPr>
          <w:p>
            <w:pPr>
              <w:spacing w:after="20" w:line="252" w:lineRule="auto"/>
            </w:pPr>
            <w:r/>
            <w:r>
              <w:rPr>
                <w:sz w:val="21"/>
              </w:rPr>
              <w:t>Tự kiểm tra lại kiến thức (có đáp án)</w:t>
            </w:r>
          </w:p>
        </w:tc>
      </w:tr>
    </w:tbl>
    <w:p>
      <w:pPr>
        <w:spacing w:after="40"/>
      </w:pP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E8F5E9"/>
            <w:tcBorders>
              <w:top w:val="nil"/>
              <w:left w:val="single" w:sz="36" w:space="0" w:color="2E7D32"/>
              <w:bottom w:val="nil"/>
              <w:right w:val="nil"/>
            </w:tcBorders>
            <w:tcMar>
              <w:top w:w="110" w:type="dxa"/>
              <w:bottom w:w="110" w:type="dxa"/>
              <w:left w:w="220" w:type="dxa"/>
              <w:right w:w="160" w:type="dxa"/>
            </w:tcMar>
          </w:tcPr>
          <w:p>
            <w:pPr>
              <w:spacing w:after="60"/>
            </w:pPr>
            <w:r/>
            <w:r>
              <w:rPr>
                <w:b/>
                <w:color w:val="2E7D32"/>
                <w:sz w:val="22"/>
              </w:rPr>
              <w:t>CÁCH DÙNG TÀI LIỆU NÀY</w:t>
            </w:r>
          </w:p>
          <w:p>
            <w:pPr>
              <w:spacing w:after="40"/>
            </w:pPr>
            <w:r>
              <w:rPr>
                <w:sz w:val="22"/>
              </w:rPr>
              <w:t xml:space="preserve">Hãy đọc theo thứ tự. Mỗi phần dùng kết quả của phần trước: </w:t>
            </w:r>
            <w:r>
              <w:rPr>
                <w:b/>
                <w:sz w:val="22"/>
              </w:rPr>
              <w:t>CFG → CC → đường đi → test case → đo độ bao phủ</w:t>
            </w:r>
            <w:r>
              <w:rPr>
                <w:sz w:val="22"/>
              </w:rPr>
              <w:t>.</w:t>
            </w:r>
          </w:p>
          <w:p>
            <w:pPr>
              <w:spacing w:after="40"/>
            </w:pPr>
            <w:r>
              <w:rPr>
                <w:sz w:val="22"/>
              </w:rPr>
              <w:t xml:space="preserve">Sau mỗi phần, thử </w:t>
            </w:r>
            <w:r>
              <w:rPr>
                <w:b/>
                <w:sz w:val="22"/>
              </w:rPr>
              <w:t>che lời giải và tự làm lại</w:t>
            </w:r>
            <w:r>
              <w:rPr>
                <w:sz w:val="22"/>
              </w:rPr>
              <w:t xml:space="preserve"> trên giấy — đó là cách nhớ lâu nhất.</w:t>
            </w:r>
          </w:p>
        </w:tc>
      </w:tr>
    </w:tbl>
    <w:p>
      <w:pPr>
        <w:spacing w:after="40"/>
      </w:pPr>
    </w:p>
    <w:p>
      <w:pPr>
        <w:pStyle w:val="Heading1"/>
      </w:pPr>
      <w:r>
        <w:t>1. Đề bài và hiểu chương trình</w:t>
      </w:r>
    </w:p>
    <w:p>
      <w:pPr>
        <w:pStyle w:val="Heading2"/>
      </w:pPr>
      <w:r>
        <w:t>1.1. Đề bài</w:t>
      </w:r>
    </w:p>
    <w:p>
      <w:pPr>
        <w:keepNext/>
      </w:pPr>
      <w:r>
        <w:t>Xét chương trình Java sau:</w:t>
      </w:r>
    </w:p>
    <w:tbl>
      <w:tblPr>
        <w:tblW w:type="auto" w:w="0"/>
        <w:jc w:val="center"/>
        <w:tblLayout w:type="fixed"/>
        <w:tblLook w:firstColumn="1" w:firstRow="1" w:lastColumn="0" w:lastRow="0" w:noHBand="0" w:noVBand="1" w:val="04A0"/>
      </w:tblPr>
      <w:tblGrid>
        <w:gridCol w:w="9468"/>
      </w:tblGrid>
      <w:tr>
        <w:tc>
          <w:tcPr>
            <w:tcW w:type="dxa" w:w="9468"/>
            <w:shd w:val="clear" w:color="auto" w:fill="F6F8FA"/>
            <w:tcBorders>
              <w:top w:val="single" w:sz="6" w:space="0" w:color="D0D7DE"/>
              <w:left w:val="single" w:sz="24" w:space="0" w:color="2E75B6"/>
              <w:bottom w:val="single" w:sz="6" w:space="0" w:color="D0D7DE"/>
              <w:right w:val="single" w:sz="6" w:space="0" w:color="D0D7DE"/>
            </w:tcBorders>
            <w:tcMar>
              <w:top w:w="100" w:type="dxa"/>
              <w:bottom w:w="100" w:type="dxa"/>
              <w:left w:w="200" w:type="dxa"/>
              <w:right w:w="140" w:type="dxa"/>
            </w:tcMar>
          </w:tcPr>
          <w:p>
            <w:pPr>
              <w:spacing w:after="60"/>
            </w:pPr>
            <w:r/>
            <w:r>
              <w:rPr>
                <w:b/>
                <w:color w:val="2E75B6"/>
                <w:sz w:val="18"/>
              </w:rPr>
              <w:t>Triangle.java</w:t>
            </w:r>
          </w:p>
          <w:p>
            <w:pPr>
              <w:spacing w:after="0" w:line="240" w:lineRule="auto"/>
            </w:pPr>
            <w:r>
              <w:rPr>
                <w:rFonts w:ascii="Consolas" w:hAnsi="Consolas" w:cs="Consolas" w:eastAsia="Consolas"/>
                <w:sz w:val="19"/>
              </w:rPr>
              <w:t>public class Triangle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public static String classify(int a, int b, int c)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if (a &lt;= 0 || b &lt;= 0 || c &lt;= 0) {</w:t>
            </w:r>
          </w:p>
          <w:p>
            <w:pPr>
              <w:spacing w:after="0" w:line="240" w:lineRule="auto"/>
            </w:pPr>
            <w:r>
              <w:rPr>
                <w:rFonts w:ascii="Consolas" w:hAnsi="Consolas" w:cs="Consolas" w:eastAsia="Consolas"/>
                <w:sz w:val="19"/>
              </w:rPr>
              <w:t xml:space="preserve">            return "Invalid";</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if (a + b &lt;= c || a + c &lt;= b || b + c &lt;= a) {</w:t>
            </w:r>
          </w:p>
          <w:p>
            <w:pPr>
              <w:spacing w:after="0" w:line="240" w:lineRule="auto"/>
            </w:pPr>
            <w:r>
              <w:rPr>
                <w:rFonts w:ascii="Consolas" w:hAnsi="Consolas" w:cs="Consolas" w:eastAsia="Consolas"/>
                <w:sz w:val="19"/>
              </w:rPr>
              <w:t xml:space="preserve">            return "Not a triangle";</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if (a == b &amp;&amp; b == c) {</w:t>
            </w:r>
          </w:p>
          <w:p>
            <w:pPr>
              <w:spacing w:after="0" w:line="240" w:lineRule="auto"/>
            </w:pPr>
            <w:r>
              <w:rPr>
                <w:rFonts w:ascii="Consolas" w:hAnsi="Consolas" w:cs="Consolas" w:eastAsia="Consolas"/>
                <w:sz w:val="19"/>
              </w:rPr>
              <w:t xml:space="preserve">            return "Equilateral";</w:t>
            </w:r>
          </w:p>
          <w:p>
            <w:pPr>
              <w:spacing w:after="0" w:line="240" w:lineRule="auto"/>
            </w:pPr>
            <w:r>
              <w:rPr>
                <w:rFonts w:ascii="Consolas" w:hAnsi="Consolas" w:cs="Consolas" w:eastAsia="Consolas"/>
                <w:sz w:val="19"/>
              </w:rPr>
              <w:t xml:space="preserve">        } else if (a == b || b == c || a == c) {</w:t>
            </w:r>
          </w:p>
          <w:p>
            <w:pPr>
              <w:spacing w:after="0" w:line="240" w:lineRule="auto"/>
            </w:pPr>
            <w:r>
              <w:rPr>
                <w:rFonts w:ascii="Consolas" w:hAnsi="Consolas" w:cs="Consolas" w:eastAsia="Consolas"/>
                <w:sz w:val="19"/>
              </w:rPr>
              <w:t xml:space="preserve">            return "Isosceles";</w:t>
            </w:r>
          </w:p>
          <w:p>
            <w:pPr>
              <w:spacing w:after="0" w:line="240" w:lineRule="auto"/>
            </w:pPr>
            <w:r>
              <w:rPr>
                <w:rFonts w:ascii="Consolas" w:hAnsi="Consolas" w:cs="Consolas" w:eastAsia="Consolas"/>
                <w:sz w:val="19"/>
              </w:rPr>
              <w:t xml:space="preserve">        } else {</w:t>
            </w:r>
          </w:p>
          <w:p>
            <w:pPr>
              <w:spacing w:after="0" w:line="240" w:lineRule="auto"/>
            </w:pPr>
            <w:r>
              <w:rPr>
                <w:rFonts w:ascii="Consolas" w:hAnsi="Consolas" w:cs="Consolas" w:eastAsia="Consolas"/>
                <w:sz w:val="19"/>
              </w:rPr>
              <w:t xml:space="preserve">            return "Scalene";</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w:t>
            </w:r>
          </w:p>
        </w:tc>
      </w:tr>
    </w:tbl>
    <w:p>
      <w:pPr>
        <w:spacing w:after="40"/>
      </w:pPr>
    </w:p>
    <w:p>
      <w:pPr>
        <w:keepNext/>
      </w:pPr>
      <w:r>
        <w:t>Yêu cầu:</w:t>
      </w:r>
    </w:p>
    <w:p>
      <w:pPr>
        <w:pStyle w:val="ListBullet"/>
      </w:pPr>
      <w:r>
        <w:rPr>
          <w:b/>
        </w:rPr>
        <w:t>(1)</w:t>
      </w:r>
      <w:r>
        <w:t xml:space="preserve"> Vẽ Control Flow Graph (CFG) cho phương thức </w:t>
      </w:r>
      <w:r>
        <w:rPr>
          <w:rFonts w:ascii="Consolas" w:hAnsi="Consolas" w:cs="Consolas" w:eastAsia="Consolas"/>
          <w:color w:val="AD1457"/>
          <w:sz w:val="22"/>
          <w:shd w:val="clear" w:color="auto" w:fill="F3F3F3"/>
        </w:rPr>
        <w:t>classify</w:t>
      </w:r>
      <w:r>
        <w:t>.</w:t>
      </w:r>
    </w:p>
    <w:p>
      <w:pPr>
        <w:pStyle w:val="ListBullet"/>
      </w:pPr>
      <w:r>
        <w:rPr>
          <w:b/>
        </w:rPr>
        <w:t>(2)</w:t>
      </w:r>
      <w:r>
        <w:t xml:space="preserve"> Tính Cyclomatic Complexity (CC).</w:t>
      </w:r>
    </w:p>
    <w:p>
      <w:pPr>
        <w:pStyle w:val="ListBullet"/>
      </w:pPr>
      <w:r>
        <w:rPr>
          <w:b/>
        </w:rPr>
        <w:t>(3)</w:t>
      </w:r>
      <w:r>
        <w:t xml:space="preserve"> Liệt kê các đường đi độc lập (independent paths).</w:t>
      </w:r>
    </w:p>
    <w:p>
      <w:pPr>
        <w:pStyle w:val="ListBullet"/>
      </w:pPr>
      <w:r>
        <w:rPr>
          <w:b/>
        </w:rPr>
        <w:t>(4)</w:t>
      </w:r>
      <w:r>
        <w:t xml:space="preserve"> Thiết kế bộ test case đạt </w:t>
      </w:r>
      <w:r>
        <w:rPr>
          <w:b/>
        </w:rPr>
        <w:t>100% Statement Coverage</w:t>
      </w:r>
      <w:r>
        <w:t xml:space="preserve"> và </w:t>
      </w:r>
      <w:r>
        <w:rPr>
          <w:b/>
        </w:rPr>
        <w:t>100% Branch Coverage</w:t>
      </w:r>
      <w:r>
        <w:t>.</w:t>
      </w:r>
    </w:p>
    <w:p>
      <w:pPr>
        <w:pStyle w:val="Heading2"/>
      </w:pPr>
      <w:r>
        <w:t>1.2. Chương trình làm gì?</w:t>
      </w:r>
    </w:p>
    <w:p>
      <w:pPr>
        <w:keepNext/>
      </w:pPr>
      <w:r>
        <w:t xml:space="preserve">Trước khi vẽ bất cứ thứ gì, hãy hiểu chương trình. </w:t>
      </w:r>
      <w:r>
        <w:rPr>
          <w:rFonts w:ascii="Consolas" w:hAnsi="Consolas" w:cs="Consolas" w:eastAsia="Consolas"/>
          <w:color w:val="AD1457"/>
          <w:sz w:val="22"/>
          <w:shd w:val="clear" w:color="auto" w:fill="F3F3F3"/>
        </w:rPr>
        <w:t>classify</w:t>
      </w:r>
      <w:r>
        <w:t xml:space="preserve"> nhận độ dài 3 cạnh </w:t>
      </w:r>
      <w:r>
        <w:rPr>
          <w:rFonts w:ascii="Consolas" w:hAnsi="Consolas" w:cs="Consolas" w:eastAsia="Consolas"/>
          <w:color w:val="AD1457"/>
          <w:sz w:val="22"/>
          <w:shd w:val="clear" w:color="auto" w:fill="F3F3F3"/>
        </w:rPr>
        <w:t>a</w:t>
      </w:r>
      <w:r>
        <w:t xml:space="preserve">, </w:t>
      </w:r>
      <w:r>
        <w:rPr>
          <w:rFonts w:ascii="Consolas" w:hAnsi="Consolas" w:cs="Consolas" w:eastAsia="Consolas"/>
          <w:color w:val="AD1457"/>
          <w:sz w:val="22"/>
          <w:shd w:val="clear" w:color="auto" w:fill="F3F3F3"/>
        </w:rPr>
        <w:t>b</w:t>
      </w:r>
      <w:r>
        <w:t xml:space="preserve">, </w:t>
      </w:r>
      <w:r>
        <w:rPr>
          <w:rFonts w:ascii="Consolas" w:hAnsi="Consolas" w:cs="Consolas" w:eastAsia="Consolas"/>
          <w:color w:val="AD1457"/>
          <w:sz w:val="22"/>
          <w:shd w:val="clear" w:color="auto" w:fill="F3F3F3"/>
        </w:rPr>
        <w:t>c</w:t>
      </w:r>
      <w:r>
        <w:t xml:space="preserve"> và trả về loại tam giác. Nó kiểm tra lần lượt qua </w:t>
      </w:r>
      <w:r>
        <w:rPr>
          <w:b/>
        </w:rPr>
        <w:t>3 bước</w:t>
      </w:r>
      <w:r>
        <w:t xml:space="preserve">, bước nào "bắt" được thì trả kết quả ngay (lệnh </w:t>
      </w:r>
      <w:r>
        <w:rPr>
          <w:rFonts w:ascii="Consolas" w:hAnsi="Consolas" w:cs="Consolas" w:eastAsia="Consolas"/>
          <w:color w:val="AD1457"/>
          <w:sz w:val="22"/>
          <w:shd w:val="clear" w:color="auto" w:fill="F3F3F3"/>
        </w:rPr>
        <w:t>return</w:t>
      </w:r>
      <w:r>
        <w:t xml:space="preserve"> kết thúc phương thức):</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cantSplit/>
          <w:tblHeader/>
        </w:trPr>
        <w:tc>
          <w:tcPr>
            <w:tcW w:type="dxa" w:w="737"/>
            <w:vAlign w:val="center"/>
            <w:shd w:val="clear" w:color="auto" w:fill="1F4E79"/>
          </w:tcPr>
          <w:p>
            <w:pPr>
              <w:keepNext/>
              <w:spacing w:after="20" w:line="252" w:lineRule="auto"/>
              <w:jc w:val="center"/>
            </w:pPr>
            <w:r/>
            <w:r>
              <w:rPr>
                <w:b/>
                <w:color w:val="FFFFFF"/>
                <w:sz w:val="21"/>
              </w:rPr>
              <w:t>Bước</w:t>
            </w:r>
          </w:p>
        </w:tc>
        <w:tc>
          <w:tcPr>
            <w:tcW w:type="dxa" w:w="3515"/>
            <w:vAlign w:val="center"/>
            <w:shd w:val="clear" w:color="auto" w:fill="1F4E79"/>
          </w:tcPr>
          <w:p>
            <w:pPr>
              <w:keepNext/>
              <w:spacing w:after="20" w:line="252" w:lineRule="auto"/>
              <w:jc w:val="center"/>
            </w:pPr>
            <w:r/>
            <w:r>
              <w:rPr>
                <w:b/>
                <w:color w:val="FFFFFF"/>
                <w:sz w:val="21"/>
              </w:rPr>
              <w:t>Điều kiện trong code</w:t>
            </w:r>
          </w:p>
        </w:tc>
        <w:tc>
          <w:tcPr>
            <w:tcW w:type="dxa" w:w="3175"/>
            <w:vAlign w:val="center"/>
            <w:shd w:val="clear" w:color="auto" w:fill="1F4E79"/>
          </w:tcPr>
          <w:p>
            <w:pPr>
              <w:keepNext/>
              <w:spacing w:after="20" w:line="252" w:lineRule="auto"/>
              <w:jc w:val="center"/>
            </w:pPr>
            <w:r/>
            <w:r>
              <w:rPr>
                <w:b/>
                <w:color w:val="FFFFFF"/>
                <w:sz w:val="21"/>
              </w:rPr>
              <w:t>Ý nghĩa</w:t>
            </w:r>
          </w:p>
        </w:tc>
        <w:tc>
          <w:tcPr>
            <w:tcW w:type="dxa" w:w="2041"/>
            <w:vAlign w:val="center"/>
            <w:shd w:val="clear" w:color="auto" w:fill="1F4E79"/>
          </w:tcPr>
          <w:p>
            <w:pPr>
              <w:keepNext/>
              <w:spacing w:after="20" w:line="252" w:lineRule="auto"/>
              <w:jc w:val="center"/>
            </w:pPr>
            <w:r/>
            <w:r>
              <w:rPr>
                <w:b/>
                <w:color w:val="FFFFFF"/>
                <w:sz w:val="21"/>
              </w:rPr>
              <w:t>Kết quả</w:t>
            </w:r>
          </w:p>
        </w:tc>
      </w:tr>
      <w:tr>
        <w:trPr>
          <w:cantSplit/>
        </w:trPr>
        <w:tc>
          <w:tcPr>
            <w:tcW w:type="dxa" w:w="737"/>
            <w:vAlign w:val="center"/>
          </w:tcPr>
          <w:p>
            <w:pPr>
              <w:keepNext/>
              <w:spacing w:after="20" w:line="252" w:lineRule="auto"/>
              <w:jc w:val="center"/>
            </w:pPr>
            <w:r/>
            <w:r>
              <w:rPr>
                <w:sz w:val="21"/>
              </w:rPr>
              <w:t>1</w:t>
            </w:r>
          </w:p>
        </w:tc>
        <w:tc>
          <w:tcPr>
            <w:tcW w:type="dxa" w:w="3515"/>
            <w:vAlign w:val="center"/>
          </w:tcPr>
          <w:p>
            <w:pPr>
              <w:keepNext/>
              <w:spacing w:after="20" w:line="252" w:lineRule="auto"/>
            </w:pPr>
            <w:r/>
            <w:r>
              <w:rPr>
                <w:rFonts w:ascii="Consolas" w:hAnsi="Consolas" w:cs="Consolas" w:eastAsia="Consolas"/>
                <w:color w:val="AD1457"/>
                <w:sz w:val="19"/>
                <w:shd w:val="clear" w:color="auto" w:fill="F3F3F3"/>
              </w:rPr>
              <w:t>a &lt;= 0 || b &lt;= 0 || c &lt;= 0</w:t>
            </w:r>
          </w:p>
        </w:tc>
        <w:tc>
          <w:tcPr>
            <w:tcW w:type="dxa" w:w="3175"/>
            <w:vAlign w:val="center"/>
          </w:tcPr>
          <w:p>
            <w:pPr>
              <w:keepNext/>
              <w:spacing w:after="20" w:line="252" w:lineRule="auto"/>
            </w:pPr>
            <w:r/>
            <w:r>
              <w:rPr>
                <w:sz w:val="21"/>
              </w:rPr>
              <w:t>Có cạnh không dương (≤ 0)</w:t>
            </w:r>
          </w:p>
        </w:tc>
        <w:tc>
          <w:tcPr>
            <w:tcW w:type="dxa" w:w="2041"/>
            <w:vAlign w:val="center"/>
          </w:tcPr>
          <w:p>
            <w:pPr>
              <w:keepNext/>
              <w:spacing w:after="20" w:line="252" w:lineRule="auto"/>
            </w:pPr>
            <w:r/>
            <w:r>
              <w:rPr>
                <w:rFonts w:ascii="Consolas" w:hAnsi="Consolas" w:cs="Consolas" w:eastAsia="Consolas"/>
                <w:color w:val="AD1457"/>
                <w:sz w:val="19"/>
                <w:shd w:val="clear" w:color="auto" w:fill="F3F3F3"/>
              </w:rPr>
              <w:t>"Invalid"</w:t>
            </w:r>
          </w:p>
        </w:tc>
      </w:tr>
      <w:tr>
        <w:trPr>
          <w:cantSplit/>
        </w:trPr>
        <w:tc>
          <w:tcPr>
            <w:tcW w:type="dxa" w:w="737"/>
            <w:vAlign w:val="center"/>
            <w:shd w:val="clear" w:color="auto" w:fill="F2F6FC"/>
          </w:tcPr>
          <w:p>
            <w:pPr>
              <w:keepNext/>
              <w:spacing w:after="20" w:line="252" w:lineRule="auto"/>
              <w:jc w:val="center"/>
            </w:pPr>
            <w:r/>
            <w:r>
              <w:rPr>
                <w:sz w:val="21"/>
              </w:rPr>
              <w:t>2</w:t>
            </w:r>
          </w:p>
        </w:tc>
        <w:tc>
          <w:tcPr>
            <w:tcW w:type="dxa" w:w="3515"/>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a + b &lt;= c || a + c &lt;= b || b + c &lt;= a</w:t>
            </w:r>
          </w:p>
        </w:tc>
        <w:tc>
          <w:tcPr>
            <w:tcW w:type="dxa" w:w="3175"/>
            <w:vAlign w:val="center"/>
            <w:shd w:val="clear" w:color="auto" w:fill="F2F6FC"/>
          </w:tcPr>
          <w:p>
            <w:pPr>
              <w:keepNext/>
              <w:spacing w:after="20" w:line="252" w:lineRule="auto"/>
            </w:pPr>
            <w:r/>
            <w:r>
              <w:rPr>
                <w:sz w:val="21"/>
              </w:rPr>
              <w:t>Vi phạm bất đẳng thức tam giác: tổng 2 cạnh nào đó không lớn hơn cạnh còn lại</w:t>
            </w:r>
          </w:p>
        </w:tc>
        <w:tc>
          <w:tcPr>
            <w:tcW w:type="dxa" w:w="2041"/>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"Not a triangle"</w:t>
            </w:r>
          </w:p>
        </w:tc>
      </w:tr>
      <w:tr>
        <w:trPr>
          <w:cantSplit/>
        </w:trPr>
        <w:tc>
          <w:tcPr>
            <w:tcW w:type="dxa" w:w="737"/>
            <w:vAlign w:val="center"/>
          </w:tcPr>
          <w:p>
            <w:pPr>
              <w:keepNext/>
              <w:spacing w:after="20" w:line="252" w:lineRule="auto"/>
              <w:jc w:val="center"/>
            </w:pPr>
            <w:r/>
            <w:r>
              <w:rPr>
                <w:sz w:val="21"/>
              </w:rPr>
              <w:t>3a</w:t>
            </w:r>
          </w:p>
        </w:tc>
        <w:tc>
          <w:tcPr>
            <w:tcW w:type="dxa" w:w="3515"/>
            <w:vAlign w:val="center"/>
          </w:tcPr>
          <w:p>
            <w:pPr>
              <w:keepNext/>
              <w:spacing w:after="20" w:line="252" w:lineRule="auto"/>
            </w:pPr>
            <w:r/>
            <w:r>
              <w:rPr>
                <w:rFonts w:ascii="Consolas" w:hAnsi="Consolas" w:cs="Consolas" w:eastAsia="Consolas"/>
                <w:color w:val="AD1457"/>
                <w:sz w:val="19"/>
                <w:shd w:val="clear" w:color="auto" w:fill="F3F3F3"/>
              </w:rPr>
              <w:t>a == b &amp;&amp; b == c</w:t>
            </w:r>
          </w:p>
        </w:tc>
        <w:tc>
          <w:tcPr>
            <w:tcW w:type="dxa" w:w="3175"/>
            <w:vAlign w:val="center"/>
          </w:tcPr>
          <w:p>
            <w:pPr>
              <w:keepNext/>
              <w:spacing w:after="20" w:line="252" w:lineRule="auto"/>
            </w:pPr>
            <w:r/>
            <w:r>
              <w:rPr>
                <w:sz w:val="21"/>
              </w:rPr>
              <w:t>Ba cạnh bằng nhau</w:t>
            </w:r>
          </w:p>
        </w:tc>
        <w:tc>
          <w:tcPr>
            <w:tcW w:type="dxa" w:w="2041"/>
            <w:vAlign w:val="center"/>
          </w:tcPr>
          <w:p>
            <w:pPr>
              <w:keepNext/>
              <w:spacing w:after="20" w:line="252" w:lineRule="auto"/>
            </w:pPr>
            <w:r/>
            <w:r>
              <w:rPr>
                <w:rFonts w:ascii="Consolas" w:hAnsi="Consolas" w:cs="Consolas" w:eastAsia="Consolas"/>
                <w:color w:val="AD1457"/>
                <w:sz w:val="19"/>
                <w:shd w:val="clear" w:color="auto" w:fill="F3F3F3"/>
              </w:rPr>
              <w:t>"Equilateral"</w:t>
            </w:r>
            <w:r>
              <w:rPr>
                <w:sz w:val="21"/>
              </w:rPr>
              <w:t xml:space="preserve"> (đều)</w:t>
            </w:r>
          </w:p>
        </w:tc>
      </w:tr>
      <w:tr>
        <w:trPr>
          <w:cantSplit/>
        </w:trPr>
        <w:tc>
          <w:tcPr>
            <w:tcW w:type="dxa" w:w="737"/>
            <w:vAlign w:val="center"/>
            <w:shd w:val="clear" w:color="auto" w:fill="F2F6FC"/>
          </w:tcPr>
          <w:p>
            <w:pPr>
              <w:keepNext/>
              <w:spacing w:after="20" w:line="252" w:lineRule="auto"/>
              <w:jc w:val="center"/>
            </w:pPr>
            <w:r/>
            <w:r>
              <w:rPr>
                <w:sz w:val="21"/>
              </w:rPr>
              <w:t>3b</w:t>
            </w:r>
          </w:p>
        </w:tc>
        <w:tc>
          <w:tcPr>
            <w:tcW w:type="dxa" w:w="3515"/>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a == b || b == c || a == c</w:t>
            </w:r>
          </w:p>
        </w:tc>
        <w:tc>
          <w:tcPr>
            <w:tcW w:type="dxa" w:w="3175"/>
            <w:vAlign w:val="center"/>
            <w:shd w:val="clear" w:color="auto" w:fill="F2F6FC"/>
          </w:tcPr>
          <w:p>
            <w:pPr>
              <w:keepNext/>
              <w:spacing w:after="20" w:line="252" w:lineRule="auto"/>
            </w:pPr>
            <w:r/>
            <w:r>
              <w:rPr>
                <w:sz w:val="21"/>
              </w:rPr>
              <w:t>Có ít nhất hai cạnh bằng nhau</w:t>
            </w:r>
          </w:p>
        </w:tc>
        <w:tc>
          <w:tcPr>
            <w:tcW w:type="dxa" w:w="2041"/>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"Isosceles"</w:t>
            </w:r>
            <w:r>
              <w:rPr>
                <w:sz w:val="21"/>
              </w:rPr>
              <w:t xml:space="preserve"> (cân)</w:t>
            </w:r>
          </w:p>
        </w:tc>
      </w:tr>
      <w:tr>
        <w:trPr>
          <w:cantSplit/>
        </w:trPr>
        <w:tc>
          <w:tcPr>
            <w:tcW w:type="dxa" w:w="737"/>
            <w:vAlign w:val="center"/>
          </w:tcPr>
          <w:p>
            <w:pPr>
              <w:spacing w:after="20" w:line="252" w:lineRule="auto"/>
              <w:jc w:val="center"/>
            </w:pPr>
            <w:r/>
            <w:r>
              <w:rPr>
                <w:sz w:val="21"/>
              </w:rPr>
              <w:t>3c</w:t>
            </w:r>
          </w:p>
        </w:tc>
        <w:tc>
          <w:tcPr>
            <w:tcW w:type="dxa" w:w="3515"/>
            <w:vAlign w:val="center"/>
          </w:tcPr>
          <w:p>
            <w:pPr>
              <w:spacing w:after="20" w:line="252" w:lineRule="auto"/>
            </w:pPr>
            <w:r/>
            <w:r>
              <w:rPr>
                <w:sz w:val="21"/>
              </w:rPr>
              <w:t>(còn lại)</w:t>
            </w:r>
          </w:p>
        </w:tc>
        <w:tc>
          <w:tcPr>
            <w:tcW w:type="dxa" w:w="3175"/>
            <w:vAlign w:val="center"/>
          </w:tcPr>
          <w:p>
            <w:pPr>
              <w:spacing w:after="20" w:line="252" w:lineRule="auto"/>
            </w:pPr>
            <w:r/>
            <w:r>
              <w:rPr>
                <w:sz w:val="21"/>
              </w:rPr>
              <w:t>Ba cạnh khác nhau</w:t>
            </w:r>
          </w:p>
        </w:tc>
        <w:tc>
          <w:tcPr>
            <w:tcW w:type="dxa" w:w="2041"/>
            <w:vAlign w:val="center"/>
          </w:tcPr>
          <w:p>
            <w:pPr>
              <w:spacing w:after="20" w:line="252" w:lineRule="auto"/>
            </w:pPr>
            <w:r/>
            <w:r>
              <w:rPr>
                <w:rFonts w:ascii="Consolas" w:hAnsi="Consolas" w:cs="Consolas" w:eastAsia="Consolas"/>
                <w:color w:val="AD1457"/>
                <w:sz w:val="19"/>
                <w:shd w:val="clear" w:color="auto" w:fill="F3F3F3"/>
              </w:rPr>
              <w:t>"Scalene"</w:t>
            </w:r>
            <w:r>
              <w:rPr>
                <w:sz w:val="21"/>
              </w:rPr>
              <w:t xml:space="preserve"> (thường)</w:t>
            </w:r>
          </w:p>
        </w:tc>
      </w:tr>
    </w:tbl>
    <w:p>
      <w:pPr>
        <w:spacing w:after="40"/>
      </w:pP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DEEBF7"/>
            <w:tcBorders>
              <w:top w:val="nil"/>
              <w:left w:val="single" w:sz="36" w:space="0" w:color="2E75B6"/>
              <w:bottom w:val="nil"/>
              <w:right w:val="nil"/>
            </w:tcBorders>
            <w:tcMar>
              <w:top w:w="110" w:type="dxa"/>
              <w:bottom w:w="110" w:type="dxa"/>
              <w:left w:w="220" w:type="dxa"/>
              <w:right w:w="160" w:type="dxa"/>
            </w:tcMar>
          </w:tcPr>
          <w:p>
            <w:pPr>
              <w:spacing w:after="60"/>
            </w:pPr>
            <w:r/>
            <w:r>
              <w:rPr>
                <w:b/>
                <w:color w:val="2E75B6"/>
                <w:sz w:val="22"/>
              </w:rPr>
              <w:t>GHI NHỚ</w:t>
            </w:r>
          </w:p>
          <w:p>
            <w:pPr>
              <w:spacing w:after="40"/>
            </w:pPr>
            <w:r>
              <w:rPr>
                <w:b/>
                <w:sz w:val="22"/>
              </w:rPr>
              <w:t>Bất đẳng thức tam giác:</w:t>
            </w:r>
            <w:r>
              <w:rPr>
                <w:sz w:val="22"/>
              </w:rPr>
              <w:t xml:space="preserve"> ba đoạn thẳng tạo thành tam giác khi và chỉ khi tổng hai cạnh bất kỳ </w:t>
            </w:r>
            <w:r>
              <w:rPr>
                <w:b/>
                <w:sz w:val="22"/>
              </w:rPr>
              <w:t>lớn hơn hẳn</w:t>
            </w:r>
            <w:r>
              <w:rPr>
                <w:sz w:val="22"/>
              </w:rPr>
              <w:t xml:space="preserve"> cạnh còn lại. Code kiểm tra điều ngược lại (</w:t>
            </w:r>
            <w:r>
              <w:rPr>
                <w:rFonts w:ascii="Consolas" w:hAnsi="Consolas" w:cs="Consolas" w:eastAsia="Consolas"/>
                <w:color w:val="AD1457"/>
                <w:sz w:val="20"/>
                <w:shd w:val="clear" w:color="auto" w:fill="F3F3F3"/>
              </w:rPr>
              <w:t>&lt;=</w:t>
            </w:r>
            <w:r>
              <w:rPr>
                <w:sz w:val="22"/>
              </w:rPr>
              <w:t>) để loại bỏ.</w:t>
            </w:r>
          </w:p>
          <w:p>
            <w:pPr>
              <w:spacing w:after="40"/>
            </w:pPr>
            <w:r>
              <w:rPr>
                <w:sz w:val="22"/>
              </w:rPr>
              <w:t xml:space="preserve">Ví dụ </w:t>
            </w:r>
            <w:r>
              <w:rPr>
                <w:rFonts w:ascii="Consolas" w:hAnsi="Consolas" w:cs="Consolas" w:eastAsia="Consolas"/>
                <w:color w:val="AD1457"/>
                <w:sz w:val="20"/>
                <w:shd w:val="clear" w:color="auto" w:fill="F3F3F3"/>
              </w:rPr>
              <w:t>(1, 2, 3)</w:t>
            </w:r>
            <w:r>
              <w:rPr>
                <w:sz w:val="22"/>
              </w:rPr>
              <w:t xml:space="preserve">: </w:t>
            </w:r>
            <w:r>
              <w:rPr>
                <w:rFonts w:ascii="Consolas" w:hAnsi="Consolas" w:cs="Consolas" w:eastAsia="Consolas"/>
                <w:color w:val="AD1457"/>
                <w:sz w:val="20"/>
                <w:shd w:val="clear" w:color="auto" w:fill="F3F3F3"/>
              </w:rPr>
              <w:t>1 + 2 = 3</w:t>
            </w:r>
            <w:r>
              <w:rPr>
                <w:sz w:val="22"/>
              </w:rPr>
              <w:t xml:space="preserve"> → ba điểm thẳng hàng, tam giác "dẹt" (suy biến) → </w:t>
            </w:r>
            <w:r>
              <w:rPr>
                <w:rFonts w:ascii="Consolas" w:hAnsi="Consolas" w:cs="Consolas" w:eastAsia="Consolas"/>
                <w:color w:val="AD1457"/>
                <w:sz w:val="20"/>
                <w:shd w:val="clear" w:color="auto" w:fill="F3F3F3"/>
              </w:rPr>
              <w:t>Not a triangle</w:t>
            </w:r>
            <w:r>
              <w:rPr>
                <w:sz w:val="22"/>
              </w:rPr>
              <w:t>.</w:t>
            </w:r>
          </w:p>
          <w:p>
            <w:pPr>
              <w:spacing w:after="40"/>
            </w:pPr>
            <w:r>
              <w:rPr>
                <w:b/>
                <w:sz w:val="22"/>
              </w:rPr>
              <w:t>Thứ tự kiểm tra rất quan trọng:</w:t>
            </w:r>
            <w:r>
              <w:rPr>
                <w:sz w:val="22"/>
              </w:rPr>
              <w:t xml:space="preserve"> </w:t>
            </w:r>
            <w:r>
              <w:rPr>
                <w:rFonts w:ascii="Consolas" w:hAnsi="Consolas" w:cs="Consolas" w:eastAsia="Consolas"/>
                <w:color w:val="AD1457"/>
                <w:sz w:val="20"/>
                <w:shd w:val="clear" w:color="auto" w:fill="F3F3F3"/>
              </w:rPr>
              <w:t>(5, 1, 1)</w:t>
            </w:r>
            <w:r>
              <w:rPr>
                <w:sz w:val="22"/>
              </w:rPr>
              <w:t xml:space="preserve"> có hai cạnh bằng nhau nhưng kết quả là </w:t>
            </w:r>
            <w:r>
              <w:rPr>
                <w:rFonts w:ascii="Consolas" w:hAnsi="Consolas" w:cs="Consolas" w:eastAsia="Consolas"/>
                <w:color w:val="AD1457"/>
                <w:sz w:val="20"/>
                <w:shd w:val="clear" w:color="auto" w:fill="F3F3F3"/>
              </w:rPr>
              <w:t>Not a triangle</w:t>
            </w:r>
            <w:r>
              <w:rPr>
                <w:sz w:val="22"/>
              </w:rPr>
              <w:t>, vì bị chặn ở bước 2 (</w:t>
            </w:r>
            <w:r>
              <w:rPr>
                <w:rFonts w:ascii="Consolas" w:hAnsi="Consolas" w:cs="Consolas" w:eastAsia="Consolas"/>
                <w:color w:val="AD1457"/>
                <w:sz w:val="20"/>
                <w:shd w:val="clear" w:color="auto" w:fill="F3F3F3"/>
              </w:rPr>
              <w:t>1 + 1 &lt;= 5</w:t>
            </w:r>
            <w:r>
              <w:rPr>
                <w:sz w:val="22"/>
              </w:rPr>
              <w:t>) trước khi tới bước 3.</w:t>
            </w:r>
          </w:p>
        </w:tc>
      </w:tr>
    </w:tbl>
    <w:p>
      <w:pPr>
        <w:spacing w:after="40"/>
      </w:pPr>
    </w:p>
    <w:p>
      <w:pPr>
        <w:pStyle w:val="Heading2"/>
      </w:pPr>
      <w:r>
        <w:t>1.3. Kiểm thử hộp trắng khác gì hộp đen?</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1814"/>
            <w:vAlign w:val="center"/>
            <w:shd w:val="clear" w:color="auto" w:fill="1F4E79"/>
          </w:tcPr>
          <w:p>
            <w:pPr>
              <w:keepNext/>
              <w:spacing w:after="20" w:line="252" w:lineRule="auto"/>
              <w:jc w:val="center"/>
            </w:pPr>
            <w:r/>
          </w:p>
        </w:tc>
        <w:tc>
          <w:tcPr>
            <w:tcW w:type="dxa" w:w="3798"/>
            <w:vAlign w:val="center"/>
            <w:shd w:val="clear" w:color="auto" w:fill="1F4E79"/>
          </w:tcPr>
          <w:p>
            <w:pPr>
              <w:keepNext/>
              <w:spacing w:after="20" w:line="252" w:lineRule="auto"/>
              <w:jc w:val="center"/>
            </w:pPr>
            <w:r/>
            <w:r>
              <w:rPr>
                <w:b/>
                <w:color w:val="FFFFFF"/>
                <w:sz w:val="21"/>
              </w:rPr>
              <w:t>Hộp đen (Lab02)</w:t>
            </w:r>
          </w:p>
        </w:tc>
        <w:tc>
          <w:tcPr>
            <w:tcW w:type="dxa" w:w="3855"/>
            <w:vAlign w:val="center"/>
            <w:shd w:val="clear" w:color="auto" w:fill="1F4E79"/>
          </w:tcPr>
          <w:p>
            <w:pPr>
              <w:keepNext/>
              <w:spacing w:after="20" w:line="252" w:lineRule="auto"/>
              <w:jc w:val="center"/>
            </w:pPr>
            <w:r/>
            <w:r>
              <w:rPr>
                <w:b/>
                <w:color w:val="FFFFFF"/>
                <w:sz w:val="21"/>
              </w:rPr>
              <w:t>Hộp trắng (Lab03)</w:t>
            </w:r>
          </w:p>
        </w:tc>
      </w:tr>
      <w:tr>
        <w:trPr>
          <w:cantSplit/>
        </w:trPr>
        <w:tc>
          <w:tcPr>
            <w:tcW w:type="dxa" w:w="1814"/>
            <w:vAlign w:val="center"/>
          </w:tcPr>
          <w:p>
            <w:pPr>
              <w:keepNext/>
              <w:spacing w:after="20" w:line="252" w:lineRule="auto"/>
            </w:pPr>
            <w:r/>
            <w:r>
              <w:rPr>
                <w:sz w:val="21"/>
              </w:rPr>
              <w:t>Dựa vào</w:t>
            </w:r>
          </w:p>
        </w:tc>
        <w:tc>
          <w:tcPr>
            <w:tcW w:type="dxa" w:w="3798"/>
            <w:vAlign w:val="center"/>
          </w:tcPr>
          <w:p>
            <w:pPr>
              <w:keepNext/>
              <w:spacing w:after="20" w:line="252" w:lineRule="auto"/>
            </w:pPr>
            <w:r/>
            <w:r>
              <w:rPr>
                <w:sz w:val="21"/>
              </w:rPr>
              <w:t>Đặc tả / yêu cầu, không nhìn code</w:t>
            </w:r>
          </w:p>
        </w:tc>
        <w:tc>
          <w:tcPr>
            <w:tcW w:type="dxa" w:w="3855"/>
            <w:vAlign w:val="center"/>
          </w:tcPr>
          <w:p>
            <w:pPr>
              <w:keepNext/>
              <w:spacing w:after="20" w:line="252" w:lineRule="auto"/>
            </w:pPr>
            <w:r/>
            <w:r>
              <w:rPr>
                <w:sz w:val="21"/>
              </w:rPr>
              <w:t>Cấu trúc bên trong của mã nguồn</w:t>
            </w:r>
          </w:p>
        </w:tc>
      </w:tr>
      <w:tr>
        <w:trPr>
          <w:cantSplit/>
        </w:trPr>
        <w:tc>
          <w:tcPr>
            <w:tcW w:type="dxa" w:w="1814"/>
            <w:vAlign w:val="center"/>
            <w:shd w:val="clear" w:color="auto" w:fill="F2F6FC"/>
          </w:tcPr>
          <w:p>
            <w:pPr>
              <w:keepNext/>
              <w:spacing w:after="20" w:line="252" w:lineRule="auto"/>
            </w:pPr>
            <w:r/>
            <w:r>
              <w:rPr>
                <w:sz w:val="21"/>
              </w:rPr>
              <w:t>Câu hỏi đặt ra</w:t>
            </w:r>
          </w:p>
        </w:tc>
        <w:tc>
          <w:tcPr>
            <w:tcW w:type="dxa" w:w="3798"/>
            <w:vAlign w:val="center"/>
            <w:shd w:val="clear" w:color="auto" w:fill="F2F6FC"/>
          </w:tcPr>
          <w:p>
            <w:pPr>
              <w:keepNext/>
              <w:spacing w:after="20" w:line="252" w:lineRule="auto"/>
            </w:pPr>
            <w:r/>
            <w:r>
              <w:rPr>
                <w:sz w:val="21"/>
              </w:rPr>
              <w:t xml:space="preserve">Chương trình có làm </w:t>
            </w:r>
            <w:r>
              <w:rPr>
                <w:b/>
                <w:sz w:val="21"/>
              </w:rPr>
              <w:t>đúng yêu cầu</w:t>
            </w:r>
            <w:r>
              <w:rPr>
                <w:sz w:val="21"/>
              </w:rPr>
              <w:t xml:space="preserve"> không?</w:t>
            </w:r>
          </w:p>
        </w:tc>
        <w:tc>
          <w:tcPr>
            <w:tcW w:type="dxa" w:w="3855"/>
            <w:vAlign w:val="center"/>
            <w:shd w:val="clear" w:color="auto" w:fill="F2F6FC"/>
          </w:tcPr>
          <w:p>
            <w:pPr>
              <w:keepNext/>
              <w:spacing w:after="20" w:line="252" w:lineRule="auto"/>
            </w:pPr>
            <w:r/>
            <w:r>
              <w:rPr>
                <w:sz w:val="21"/>
              </w:rPr>
              <w:t xml:space="preserve">Bộ test đã </w:t>
            </w:r>
            <w:r>
              <w:rPr>
                <w:b/>
                <w:sz w:val="21"/>
              </w:rPr>
              <w:t>chạy qua</w:t>
            </w:r>
            <w:r>
              <w:rPr>
                <w:sz w:val="21"/>
              </w:rPr>
              <w:t xml:space="preserve"> những phần nào của code?</w:t>
            </w:r>
          </w:p>
        </w:tc>
      </w:tr>
      <w:tr>
        <w:trPr>
          <w:cantSplit/>
        </w:trPr>
        <w:tc>
          <w:tcPr>
            <w:tcW w:type="dxa" w:w="1814"/>
            <w:vAlign w:val="center"/>
          </w:tcPr>
          <w:p>
            <w:pPr>
              <w:keepNext/>
              <w:spacing w:after="20" w:line="252" w:lineRule="auto"/>
            </w:pPr>
            <w:r/>
            <w:r>
              <w:rPr>
                <w:sz w:val="21"/>
              </w:rPr>
              <w:t>Kỹ thuật</w:t>
            </w:r>
          </w:p>
        </w:tc>
        <w:tc>
          <w:tcPr>
            <w:tcW w:type="dxa" w:w="3798"/>
            <w:vAlign w:val="center"/>
          </w:tcPr>
          <w:p>
            <w:pPr>
              <w:keepNext/>
              <w:spacing w:after="20" w:line="252" w:lineRule="auto"/>
            </w:pPr>
            <w:r/>
            <w:r>
              <w:rPr>
                <w:sz w:val="21"/>
              </w:rPr>
              <w:t>Phân vùng tương đương, giá trị biên</w:t>
            </w:r>
          </w:p>
        </w:tc>
        <w:tc>
          <w:tcPr>
            <w:tcW w:type="dxa" w:w="3855"/>
            <w:vAlign w:val="center"/>
          </w:tcPr>
          <w:p>
            <w:pPr>
              <w:keepNext/>
              <w:spacing w:after="20" w:line="252" w:lineRule="auto"/>
            </w:pPr>
            <w:r/>
            <w:r>
              <w:rPr>
                <w:sz w:val="21"/>
              </w:rPr>
              <w:t>CFG, Cyclomatic Complexity, basis path, độ bao phủ</w:t>
            </w:r>
          </w:p>
        </w:tc>
      </w:tr>
      <w:tr>
        <w:trPr>
          <w:cantSplit/>
        </w:trPr>
        <w:tc>
          <w:tcPr>
            <w:tcW w:type="dxa" w:w="1814"/>
            <w:vAlign w:val="center"/>
            <w:shd w:val="clear" w:color="auto" w:fill="F2F6FC"/>
          </w:tcPr>
          <w:p>
            <w:pPr>
              <w:spacing w:after="20" w:line="252" w:lineRule="auto"/>
            </w:pPr>
            <w:r/>
            <w:r>
              <w:rPr>
                <w:sz w:val="21"/>
              </w:rPr>
              <w:t>Thước đo</w:t>
            </w:r>
          </w:p>
        </w:tc>
        <w:tc>
          <w:tcPr>
            <w:tcW w:type="dxa" w:w="3798"/>
            <w:vAlign w:val="center"/>
            <w:shd w:val="clear" w:color="auto" w:fill="F2F6FC"/>
          </w:tcPr>
          <w:p>
            <w:pPr>
              <w:spacing w:after="20" w:line="252" w:lineRule="auto"/>
            </w:pPr>
            <w:r/>
            <w:r>
              <w:rPr>
                <w:sz w:val="21"/>
              </w:rPr>
              <w:t>Số vùng / số biên đã kiểm thử</w:t>
            </w:r>
          </w:p>
        </w:tc>
        <w:tc>
          <w:tcPr>
            <w:tcW w:type="dxa" w:w="3855"/>
            <w:vAlign w:val="center"/>
            <w:shd w:val="clear" w:color="auto" w:fill="F2F6FC"/>
          </w:tcPr>
          <w:p>
            <w:pPr>
              <w:spacing w:after="20" w:line="252" w:lineRule="auto"/>
            </w:pPr>
            <w:r/>
            <w:r>
              <w:rPr>
                <w:sz w:val="21"/>
              </w:rPr>
              <w:t>% câu lệnh, % nhánh được thực thi</w:t>
            </w:r>
          </w:p>
        </w:tc>
      </w:tr>
    </w:tbl>
    <w:p>
      <w:pPr>
        <w:spacing w:after="40"/>
      </w:pPr>
    </w:p>
    <w:p>
      <w:r>
        <w:t xml:space="preserve">Hai loại bổ sung cho nhau: hộp trắng giúp phát hiện </w:t>
      </w:r>
      <w:r>
        <w:rPr>
          <w:b/>
        </w:rPr>
        <w:t>đoạn code chưa bao giờ được chạy thử</w:t>
      </w:r>
      <w:r>
        <w:t xml:space="preserve">, còn hộp đen giúp phát hiện </w:t>
      </w:r>
      <w:r>
        <w:rPr>
          <w:b/>
        </w:rPr>
        <w:t>chức năng bị thiếu hoặc hiểu sai yêu cầu</w:t>
      </w:r>
      <w:r>
        <w:t>.</w:t>
      </w:r>
    </w:p>
    <w:p>
      <w:pPr>
        <w:pStyle w:val="Heading1"/>
      </w:pPr>
      <w:r>
        <w:t>2. Control Flow Graph (CFG)</w:t>
      </w:r>
    </w:p>
    <w:p>
      <w:pPr>
        <w:pStyle w:val="Heading2"/>
      </w:pPr>
      <w:r>
        <w:t>2.1. CFG là gì?</w:t>
      </w:r>
    </w:p>
    <w:p>
      <w:r>
        <w:rPr>
          <w:b/>
        </w:rPr>
        <w:t>Control Flow Graph</w:t>
      </w:r>
      <w:r>
        <w:t xml:space="preserve"> (đồ thị luồng điều khiển) là một đồ thị có hướng mô tả </w:t>
      </w:r>
      <w:r>
        <w:rPr>
          <w:b/>
        </w:rPr>
        <w:t>mọi cách</w:t>
      </w:r>
      <w:r>
        <w:t xml:space="preserve"> mà luồng thực thi có thể đi qua chương trình.</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2494"/>
            <w:vAlign w:val="center"/>
            <w:shd w:val="clear" w:color="auto" w:fill="1F4E79"/>
          </w:tcPr>
          <w:p>
            <w:pPr>
              <w:keepNext/>
              <w:spacing w:after="20" w:line="252" w:lineRule="auto"/>
              <w:jc w:val="center"/>
            </w:pPr>
            <w:r/>
            <w:r>
              <w:rPr>
                <w:b/>
                <w:color w:val="FFFFFF"/>
                <w:sz w:val="21"/>
              </w:rPr>
              <w:t>Thành phần</w:t>
            </w:r>
          </w:p>
        </w:tc>
        <w:tc>
          <w:tcPr>
            <w:tcW w:type="dxa" w:w="4422"/>
            <w:vAlign w:val="center"/>
            <w:shd w:val="clear" w:color="auto" w:fill="1F4E79"/>
          </w:tcPr>
          <w:p>
            <w:pPr>
              <w:keepNext/>
              <w:spacing w:after="20" w:line="252" w:lineRule="auto"/>
              <w:jc w:val="center"/>
            </w:pPr>
            <w:r/>
            <w:r>
              <w:rPr>
                <w:b/>
                <w:color w:val="FFFFFF"/>
                <w:sz w:val="21"/>
              </w:rPr>
              <w:t>Ý nghĩa</w:t>
            </w:r>
          </w:p>
        </w:tc>
        <w:tc>
          <w:tcPr>
            <w:tcW w:type="dxa" w:w="2551"/>
            <w:vAlign w:val="center"/>
            <w:shd w:val="clear" w:color="auto" w:fill="1F4E79"/>
          </w:tcPr>
          <w:p>
            <w:pPr>
              <w:keepNext/>
              <w:spacing w:after="20" w:line="252" w:lineRule="auto"/>
              <w:jc w:val="center"/>
            </w:pPr>
            <w:r/>
            <w:r>
              <w:rPr>
                <w:b/>
                <w:color w:val="FFFFFF"/>
                <w:sz w:val="21"/>
              </w:rPr>
              <w:t>Ký hiệu trong tài liệu</w:t>
            </w:r>
          </w:p>
        </w:tc>
      </w:tr>
      <w:tr>
        <w:trPr>
          <w:cantSplit/>
        </w:trPr>
        <w:tc>
          <w:tcPr>
            <w:tcW w:type="dxa" w:w="2494"/>
            <w:vAlign w:val="center"/>
          </w:tcPr>
          <w:p>
            <w:pPr>
              <w:keepNext/>
              <w:spacing w:after="20" w:line="252" w:lineRule="auto"/>
            </w:pPr>
            <w:r/>
            <w:r>
              <w:rPr>
                <w:sz w:val="21"/>
              </w:rPr>
              <w:t>Nút (node)</w:t>
            </w:r>
          </w:p>
        </w:tc>
        <w:tc>
          <w:tcPr>
            <w:tcW w:type="dxa" w:w="4422"/>
            <w:vAlign w:val="center"/>
          </w:tcPr>
          <w:p>
            <w:pPr>
              <w:keepNext/>
              <w:spacing w:after="20" w:line="252" w:lineRule="auto"/>
            </w:pPr>
            <w:r/>
            <w:r>
              <w:rPr>
                <w:sz w:val="21"/>
              </w:rPr>
              <w:t>Một câu lệnh, hoặc một khối lệnh luôn chạy liền nhau (không rẽ nhánh)</w:t>
            </w:r>
          </w:p>
        </w:tc>
        <w:tc>
          <w:tcPr>
            <w:tcW w:type="dxa" w:w="2551"/>
            <w:vAlign w:val="center"/>
          </w:tcPr>
          <w:p>
            <w:pPr>
              <w:keepNext/>
              <w:spacing w:after="20" w:line="252" w:lineRule="auto"/>
            </w:pPr>
            <w:r/>
            <w:r>
              <w:rPr>
                <w:sz w:val="21"/>
              </w:rPr>
              <w:t>Hình tròn xanh dương</w:t>
            </w:r>
          </w:p>
        </w:tc>
      </w:tr>
      <w:tr>
        <w:trPr>
          <w:cantSplit/>
        </w:trPr>
        <w:tc>
          <w:tcPr>
            <w:tcW w:type="dxa" w:w="2494"/>
            <w:vAlign w:val="center"/>
            <w:shd w:val="clear" w:color="auto" w:fill="F2F6FC"/>
          </w:tcPr>
          <w:p>
            <w:pPr>
              <w:keepNext/>
              <w:spacing w:after="20" w:line="252" w:lineRule="auto"/>
            </w:pPr>
            <w:r/>
            <w:r>
              <w:rPr>
                <w:sz w:val="21"/>
              </w:rPr>
              <w:t>Nút quyết định (predicate / decision node)</w:t>
            </w:r>
          </w:p>
        </w:tc>
        <w:tc>
          <w:tcPr>
            <w:tcW w:type="dxa" w:w="4422"/>
            <w:vAlign w:val="center"/>
            <w:shd w:val="clear" w:color="auto" w:fill="F2F6FC"/>
          </w:tcPr>
          <w:p>
            <w:pPr>
              <w:keepNext/>
              <w:spacing w:after="20" w:line="252" w:lineRule="auto"/>
            </w:pPr>
            <w:r/>
            <w:r>
              <w:rPr>
                <w:sz w:val="21"/>
              </w:rPr>
              <w:t xml:space="preserve">Nút có </w:t>
            </w:r>
            <w:r>
              <w:rPr>
                <w:b/>
                <w:sz w:val="21"/>
              </w:rPr>
              <w:t>2 cạnh ra</w:t>
            </w:r>
            <w:r>
              <w:rPr>
                <w:sz w:val="21"/>
              </w:rPr>
              <w:t xml:space="preserve"> — ứng với điều kiện của </w:t>
            </w:r>
            <w:r>
              <w:rPr>
                <w:rFonts w:ascii="Consolas" w:hAnsi="Consolas" w:cs="Consolas" w:eastAsia="Consolas"/>
                <w:color w:val="AD1457"/>
                <w:sz w:val="19"/>
                <w:shd w:val="clear" w:color="auto" w:fill="F3F3F3"/>
              </w:rPr>
              <w:t>if</w:t>
            </w:r>
            <w:r>
              <w:rPr>
                <w:sz w:val="21"/>
              </w:rPr>
              <w:t xml:space="preserve">, </w:t>
            </w:r>
            <w:r>
              <w:rPr>
                <w:rFonts w:ascii="Consolas" w:hAnsi="Consolas" w:cs="Consolas" w:eastAsia="Consolas"/>
                <w:color w:val="AD1457"/>
                <w:sz w:val="19"/>
                <w:shd w:val="clear" w:color="auto" w:fill="F3F3F3"/>
              </w:rPr>
              <w:t>while</w:t>
            </w:r>
            <w:r>
              <w:rPr>
                <w:sz w:val="21"/>
              </w:rPr>
              <w:t xml:space="preserve">, </w:t>
            </w:r>
            <w:r>
              <w:rPr>
                <w:rFonts w:ascii="Consolas" w:hAnsi="Consolas" w:cs="Consolas" w:eastAsia="Consolas"/>
                <w:color w:val="AD1457"/>
                <w:sz w:val="19"/>
                <w:shd w:val="clear" w:color="auto" w:fill="F3F3F3"/>
              </w:rPr>
              <w:t>for</w:t>
            </w:r>
            <w:r>
              <w:rPr>
                <w:sz w:val="21"/>
              </w:rPr>
              <w:t>…</w:t>
            </w:r>
          </w:p>
        </w:tc>
        <w:tc>
          <w:tcPr>
            <w:tcW w:type="dxa" w:w="2551"/>
            <w:vAlign w:val="center"/>
            <w:shd w:val="clear" w:color="auto" w:fill="F2F6FC"/>
          </w:tcPr>
          <w:p>
            <w:pPr>
              <w:keepNext/>
              <w:spacing w:after="20" w:line="252" w:lineRule="auto"/>
            </w:pPr>
            <w:r/>
            <w:r>
              <w:rPr>
                <w:sz w:val="21"/>
              </w:rPr>
              <w:t>Hình tròn màu cam</w:t>
            </w:r>
          </w:p>
        </w:tc>
      </w:tr>
      <w:tr>
        <w:trPr>
          <w:cantSplit/>
        </w:trPr>
        <w:tc>
          <w:tcPr>
            <w:tcW w:type="dxa" w:w="2494"/>
            <w:vAlign w:val="center"/>
          </w:tcPr>
          <w:p>
            <w:pPr>
              <w:keepNext/>
              <w:spacing w:after="20" w:line="252" w:lineRule="auto"/>
            </w:pPr>
            <w:r/>
            <w:r>
              <w:rPr>
                <w:sz w:val="21"/>
              </w:rPr>
              <w:t>Cạnh (edge)</w:t>
            </w:r>
          </w:p>
        </w:tc>
        <w:tc>
          <w:tcPr>
            <w:tcW w:type="dxa" w:w="4422"/>
            <w:vAlign w:val="center"/>
          </w:tcPr>
          <w:p>
            <w:pPr>
              <w:keepNext/>
              <w:spacing w:after="20" w:line="252" w:lineRule="auto"/>
            </w:pPr>
            <w:r/>
            <w:r>
              <w:rPr>
                <w:sz w:val="21"/>
              </w:rPr>
              <w:t>Luồng điều khiển có thể đi từ nút này sang nút kia</w:t>
            </w:r>
          </w:p>
        </w:tc>
        <w:tc>
          <w:tcPr>
            <w:tcW w:type="dxa" w:w="2551"/>
            <w:vAlign w:val="center"/>
          </w:tcPr>
          <w:p>
            <w:pPr>
              <w:keepNext/>
              <w:spacing w:after="20" w:line="252" w:lineRule="auto"/>
            </w:pPr>
            <w:r/>
            <w:r>
              <w:rPr>
                <w:sz w:val="21"/>
              </w:rPr>
              <w:t>Mũi tên</w:t>
            </w:r>
          </w:p>
        </w:tc>
      </w:tr>
      <w:tr>
        <w:trPr>
          <w:cantSplit/>
        </w:trPr>
        <w:tc>
          <w:tcPr>
            <w:tcW w:type="dxa" w:w="2494"/>
            <w:vAlign w:val="center"/>
            <w:shd w:val="clear" w:color="auto" w:fill="F2F6FC"/>
          </w:tcPr>
          <w:p>
            <w:pPr>
              <w:keepNext/>
              <w:spacing w:after="20" w:line="252" w:lineRule="auto"/>
            </w:pPr>
            <w:r/>
            <w:r>
              <w:rPr>
                <w:sz w:val="21"/>
              </w:rPr>
              <w:t>Nhãn T / F</w:t>
            </w:r>
          </w:p>
        </w:tc>
        <w:tc>
          <w:tcPr>
            <w:tcW w:type="dxa" w:w="4422"/>
            <w:vAlign w:val="center"/>
            <w:shd w:val="clear" w:color="auto" w:fill="F2F6FC"/>
          </w:tcPr>
          <w:p>
            <w:pPr>
              <w:keepNext/>
              <w:spacing w:after="20" w:line="252" w:lineRule="auto"/>
            </w:pPr>
            <w:r/>
            <w:r>
              <w:rPr>
                <w:sz w:val="21"/>
              </w:rPr>
              <w:t>Cạnh đi khi điều kiện đúng (True) / sai (False)</w:t>
            </w:r>
          </w:p>
        </w:tc>
        <w:tc>
          <w:tcPr>
            <w:tcW w:type="dxa" w:w="2551"/>
            <w:vAlign w:val="center"/>
            <w:shd w:val="clear" w:color="auto" w:fill="F2F6FC"/>
          </w:tcPr>
          <w:p>
            <w:pPr>
              <w:keepNext/>
              <w:spacing w:after="20" w:line="252" w:lineRule="auto"/>
            </w:pPr>
            <w:r/>
            <w:r>
              <w:rPr>
                <w:sz w:val="21"/>
              </w:rPr>
              <w:t>Chữ T xanh lá / F đỏ</w:t>
            </w:r>
          </w:p>
        </w:tc>
      </w:tr>
      <w:tr>
        <w:trPr>
          <w:cantSplit/>
        </w:trPr>
        <w:tc>
          <w:tcPr>
            <w:tcW w:type="dxa" w:w="2494"/>
            <w:vAlign w:val="center"/>
          </w:tcPr>
          <w:p>
            <w:pPr>
              <w:spacing w:after="20" w:line="252" w:lineRule="auto"/>
            </w:pPr>
            <w:r/>
            <w:r>
              <w:rPr>
                <w:sz w:val="21"/>
              </w:rPr>
              <w:t>Nút vào / nút ra</w:t>
            </w:r>
          </w:p>
        </w:tc>
        <w:tc>
          <w:tcPr>
            <w:tcW w:type="dxa" w:w="4422"/>
            <w:vAlign w:val="center"/>
          </w:tcPr>
          <w:p>
            <w:pPr>
              <w:spacing w:after="20" w:line="252" w:lineRule="auto"/>
            </w:pPr>
            <w:r/>
            <w:r>
              <w:rPr>
                <w:sz w:val="21"/>
              </w:rPr>
              <w:t xml:space="preserve">Nơi bắt đầu và kết thúc phương thức (chỉ có </w:t>
            </w:r>
            <w:r>
              <w:rPr>
                <w:b/>
                <w:sz w:val="21"/>
              </w:rPr>
              <w:t>một</w:t>
            </w:r>
            <w:r>
              <w:rPr>
                <w:sz w:val="21"/>
              </w:rPr>
              <w:t xml:space="preserve"> nút ra)</w:t>
            </w:r>
          </w:p>
        </w:tc>
        <w:tc>
          <w:tcPr>
            <w:tcW w:type="dxa" w:w="2551"/>
            <w:vAlign w:val="center"/>
          </w:tcPr>
          <w:p>
            <w:pPr>
              <w:spacing w:after="20" w:line="252" w:lineRule="auto"/>
            </w:pPr>
            <w:r/>
            <w:r>
              <w:rPr>
                <w:sz w:val="21"/>
              </w:rPr>
              <w:t>Nút 1 / nút 10 (vòng tròn kép)</w:t>
            </w:r>
          </w:p>
        </w:tc>
      </w:tr>
    </w:tbl>
    <w:p>
      <w:pPr>
        <w:spacing w:after="40"/>
      </w:pPr>
    </w:p>
    <w:p>
      <w:pPr>
        <w:pStyle w:val="Heading2"/>
      </w:pPr>
      <w:r>
        <w:t>2.2. Quy tắc chuyển mã nguồn thành CFG</w:t>
      </w:r>
    </w:p>
    <w:tbl>
      <w:tblPr>
        <w:tblStyle w:val="TableGrid"/>
        <w:tblW w:type="auto" w:w="0"/>
        <w:jc w:val="center"/>
        <w:tblLayout w:type="fixed"/>
        <w:tblLook w:firstColumn="1" w:firstRow="1" w:lastColumn="0" w:lastRow="0" w:noHBand="0" w:noVBand="1" w:val="04A0"/>
      </w:tblPr>
      <w:tblGrid>
        <w:gridCol w:w="4734"/>
        <w:gridCol w:w="4734"/>
      </w:tblGrid>
      <w:tr>
        <w:trPr>
          <w:cantSplit/>
          <w:tblHeader/>
        </w:trPr>
        <w:tc>
          <w:tcPr>
            <w:tcW w:type="dxa" w:w="3402"/>
            <w:vAlign w:val="center"/>
            <w:shd w:val="clear" w:color="auto" w:fill="1F4E79"/>
          </w:tcPr>
          <w:p>
            <w:pPr>
              <w:keepNext/>
              <w:spacing w:after="20" w:line="252" w:lineRule="auto"/>
              <w:jc w:val="center"/>
            </w:pPr>
            <w:r/>
            <w:r>
              <w:rPr>
                <w:b/>
                <w:color w:val="FFFFFF"/>
                <w:sz w:val="21"/>
              </w:rPr>
              <w:t>Cấu trúc trong code</w:t>
            </w:r>
          </w:p>
        </w:tc>
        <w:tc>
          <w:tcPr>
            <w:tcW w:type="dxa" w:w="6066"/>
            <w:vAlign w:val="center"/>
            <w:shd w:val="clear" w:color="auto" w:fill="1F4E79"/>
          </w:tcPr>
          <w:p>
            <w:pPr>
              <w:keepNext/>
              <w:spacing w:after="20" w:line="252" w:lineRule="auto"/>
              <w:jc w:val="center"/>
            </w:pPr>
            <w:r/>
            <w:r>
              <w:rPr>
                <w:b/>
                <w:color w:val="FFFFFF"/>
                <w:sz w:val="21"/>
              </w:rPr>
              <w:t>Cách vẽ trên CFG</w:t>
            </w:r>
          </w:p>
        </w:tc>
      </w:tr>
      <w:tr>
        <w:trPr>
          <w:cantSplit/>
        </w:trPr>
        <w:tc>
          <w:tcPr>
            <w:tcW w:type="dxa" w:w="3402"/>
            <w:vAlign w:val="center"/>
          </w:tcPr>
          <w:p>
            <w:pPr>
              <w:keepNext/>
              <w:spacing w:after="20" w:line="252" w:lineRule="auto"/>
            </w:pPr>
            <w:r/>
            <w:r>
              <w:rPr>
                <w:sz w:val="21"/>
              </w:rPr>
              <w:t>Các lệnh tuần tự, không rẽ nhánh</w:t>
            </w:r>
          </w:p>
        </w:tc>
        <w:tc>
          <w:tcPr>
            <w:tcW w:type="dxa" w:w="6066"/>
            <w:vAlign w:val="center"/>
          </w:tcPr>
          <w:p>
            <w:pPr>
              <w:keepNext/>
              <w:spacing w:after="20" w:line="252" w:lineRule="auto"/>
            </w:pPr>
            <w:r/>
            <w:r>
              <w:rPr>
                <w:sz w:val="21"/>
              </w:rPr>
              <w:t xml:space="preserve">Gộp thành </w:t>
            </w:r>
            <w:r>
              <w:rPr>
                <w:b/>
                <w:sz w:val="21"/>
              </w:rPr>
              <w:t>một nút</w:t>
            </w:r>
          </w:p>
        </w:tc>
      </w:tr>
      <w:tr>
        <w:trPr>
          <w:cantSplit/>
        </w:trPr>
        <w:tc>
          <w:tcPr>
            <w:tcW w:type="dxa" w:w="3402"/>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if (C) { A }</w:t>
            </w:r>
          </w:p>
        </w:tc>
        <w:tc>
          <w:tcPr>
            <w:tcW w:type="dxa" w:w="6066"/>
            <w:vAlign w:val="center"/>
            <w:shd w:val="clear" w:color="auto" w:fill="F2F6FC"/>
          </w:tcPr>
          <w:p>
            <w:pPr>
              <w:keepNext/>
              <w:spacing w:after="20" w:line="252" w:lineRule="auto"/>
            </w:pPr>
            <w:r/>
            <w:r>
              <w:rPr>
                <w:sz w:val="21"/>
              </w:rPr>
              <w:t xml:space="preserve">Nút quyết định C: cạnh </w:t>
            </w:r>
            <w:r>
              <w:rPr>
                <w:b/>
                <w:sz w:val="21"/>
              </w:rPr>
              <w:t>T → A</w:t>
            </w:r>
            <w:r>
              <w:rPr>
                <w:sz w:val="21"/>
              </w:rPr>
              <w:t xml:space="preserve">, cạnh </w:t>
            </w:r>
            <w:r>
              <w:rPr>
                <w:b/>
                <w:sz w:val="21"/>
              </w:rPr>
              <w:t>F → lệnh ngay sau khối if</w:t>
            </w:r>
          </w:p>
        </w:tc>
      </w:tr>
      <w:tr>
        <w:trPr>
          <w:cantSplit/>
        </w:trPr>
        <w:tc>
          <w:tcPr>
            <w:tcW w:type="dxa" w:w="3402"/>
            <w:vAlign w:val="center"/>
          </w:tcPr>
          <w:p>
            <w:pPr>
              <w:keepNext/>
              <w:spacing w:after="20" w:line="252" w:lineRule="auto"/>
            </w:pPr>
            <w:r/>
            <w:r>
              <w:rPr>
                <w:rFonts w:ascii="Consolas" w:hAnsi="Consolas" w:cs="Consolas" w:eastAsia="Consolas"/>
                <w:color w:val="AD1457"/>
                <w:sz w:val="19"/>
                <w:shd w:val="clear" w:color="auto" w:fill="F3F3F3"/>
              </w:rPr>
              <w:t>if (C) { A } else { B }</w:t>
            </w:r>
          </w:p>
        </w:tc>
        <w:tc>
          <w:tcPr>
            <w:tcW w:type="dxa" w:w="6066"/>
            <w:vAlign w:val="center"/>
          </w:tcPr>
          <w:p>
            <w:pPr>
              <w:keepNext/>
              <w:spacing w:after="20" w:line="252" w:lineRule="auto"/>
            </w:pPr>
            <w:r/>
            <w:r>
              <w:rPr>
                <w:sz w:val="21"/>
              </w:rPr>
              <w:t xml:space="preserve">Nút quyết định C: cạnh </w:t>
            </w:r>
            <w:r>
              <w:rPr>
                <w:b/>
                <w:sz w:val="21"/>
              </w:rPr>
              <w:t>T → A</w:t>
            </w:r>
            <w:r>
              <w:rPr>
                <w:sz w:val="21"/>
              </w:rPr>
              <w:t xml:space="preserve">, cạnh </w:t>
            </w:r>
            <w:r>
              <w:rPr>
                <w:b/>
                <w:sz w:val="21"/>
              </w:rPr>
              <w:t>F → B</w:t>
            </w:r>
          </w:p>
        </w:tc>
      </w:tr>
      <w:tr>
        <w:trPr>
          <w:cantSplit/>
        </w:trPr>
        <w:tc>
          <w:tcPr>
            <w:tcW w:type="dxa" w:w="3402"/>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else if (C2)</w:t>
            </w:r>
          </w:p>
        </w:tc>
        <w:tc>
          <w:tcPr>
            <w:tcW w:type="dxa" w:w="6066"/>
            <w:vAlign w:val="center"/>
            <w:shd w:val="clear" w:color="auto" w:fill="F2F6FC"/>
          </w:tcPr>
          <w:p>
            <w:pPr>
              <w:keepNext/>
              <w:spacing w:after="20" w:line="252" w:lineRule="auto"/>
            </w:pPr>
            <w:r/>
            <w:r>
              <w:rPr>
                <w:sz w:val="21"/>
              </w:rPr>
              <w:t xml:space="preserve">Là một </w:t>
            </w:r>
            <w:r>
              <w:rPr>
                <w:b/>
                <w:sz w:val="21"/>
              </w:rPr>
              <w:t>nút quyết định mới</w:t>
            </w:r>
            <w:r>
              <w:rPr>
                <w:sz w:val="21"/>
              </w:rPr>
              <w:t xml:space="preserve"> nằm trên nhánh F của </w:t>
            </w:r>
            <w:r>
              <w:rPr>
                <w:rFonts w:ascii="Consolas" w:hAnsi="Consolas" w:cs="Consolas" w:eastAsia="Consolas"/>
                <w:color w:val="AD1457"/>
                <w:sz w:val="19"/>
                <w:shd w:val="clear" w:color="auto" w:fill="F3F3F3"/>
              </w:rPr>
              <w:t>if</w:t>
            </w:r>
            <w:r>
              <w:rPr>
                <w:sz w:val="21"/>
              </w:rPr>
              <w:t xml:space="preserve"> trước</w:t>
            </w:r>
          </w:p>
        </w:tc>
      </w:tr>
      <w:tr>
        <w:trPr>
          <w:cantSplit/>
        </w:trPr>
        <w:tc>
          <w:tcPr>
            <w:tcW w:type="dxa" w:w="3402"/>
            <w:vAlign w:val="center"/>
          </w:tcPr>
          <w:p>
            <w:pPr>
              <w:keepNext/>
              <w:spacing w:after="20" w:line="252" w:lineRule="auto"/>
            </w:pPr>
            <w:r/>
            <w:r>
              <w:rPr>
                <w:rFonts w:ascii="Consolas" w:hAnsi="Consolas" w:cs="Consolas" w:eastAsia="Consolas"/>
                <w:color w:val="AD1457"/>
                <w:sz w:val="19"/>
                <w:shd w:val="clear" w:color="auto" w:fill="F3F3F3"/>
              </w:rPr>
              <w:t>else</w:t>
            </w:r>
            <w:r>
              <w:rPr>
                <w:sz w:val="21"/>
              </w:rPr>
              <w:t xml:space="preserve"> (không có điều kiện)</w:t>
            </w:r>
          </w:p>
        </w:tc>
        <w:tc>
          <w:tcPr>
            <w:tcW w:type="dxa" w:w="6066"/>
            <w:vAlign w:val="center"/>
          </w:tcPr>
          <w:p>
            <w:pPr>
              <w:keepNext/>
              <w:spacing w:after="20" w:line="252" w:lineRule="auto"/>
            </w:pPr>
            <w:r/>
            <w:r>
              <w:rPr>
                <w:b/>
                <w:sz w:val="21"/>
              </w:rPr>
              <w:t>Không</w:t>
            </w:r>
            <w:r>
              <w:rPr>
                <w:sz w:val="21"/>
              </w:rPr>
              <w:t xml:space="preserve"> phải nút — nó chỉ là đích của nhánh F</w:t>
            </w:r>
          </w:p>
        </w:tc>
      </w:tr>
      <w:tr>
        <w:trPr>
          <w:cantSplit/>
        </w:trPr>
        <w:tc>
          <w:tcPr>
            <w:tcW w:type="dxa" w:w="3402"/>
            <w:vAlign w:val="center"/>
            <w:shd w:val="clear" w:color="auto" w:fill="F2F6FC"/>
          </w:tcPr>
          <w:p>
            <w:pPr>
              <w:spacing w:after="20" w:line="252" w:lineRule="auto"/>
            </w:pPr>
            <w:r/>
            <w:r>
              <w:rPr>
                <w:rFonts w:ascii="Consolas" w:hAnsi="Consolas" w:cs="Consolas" w:eastAsia="Consolas"/>
                <w:color w:val="AD1457"/>
                <w:sz w:val="19"/>
                <w:shd w:val="clear" w:color="auto" w:fill="F3F3F3"/>
              </w:rPr>
              <w:t>return ...</w:t>
            </w:r>
          </w:p>
        </w:tc>
        <w:tc>
          <w:tcPr>
            <w:tcW w:type="dxa" w:w="6066"/>
            <w:vAlign w:val="center"/>
            <w:shd w:val="clear" w:color="auto" w:fill="F2F6FC"/>
          </w:tcPr>
          <w:p>
            <w:pPr>
              <w:spacing w:after="20" w:line="252" w:lineRule="auto"/>
            </w:pPr>
            <w:r/>
            <w:r>
              <w:rPr>
                <w:sz w:val="21"/>
              </w:rPr>
              <w:t xml:space="preserve">Nút lệnh, có </w:t>
            </w:r>
            <w:r>
              <w:rPr>
                <w:b/>
                <w:sz w:val="21"/>
              </w:rPr>
              <w:t>một cạnh</w:t>
            </w:r>
            <w:r>
              <w:rPr>
                <w:sz w:val="21"/>
              </w:rPr>
              <w:t xml:space="preserve"> đi tới nút ra duy nhất</w:t>
            </w:r>
          </w:p>
        </w:tc>
      </w:tr>
    </w:tbl>
    <w:p>
      <w:pPr>
        <w:spacing w:after="40"/>
      </w:pPr>
    </w:p>
    <w:p>
      <w:pPr>
        <w:pStyle w:val="Heading2"/>
      </w:pPr>
      <w:r>
        <w:t>2.3. Vẽ CFG cho classify — từng bước</w:t>
      </w:r>
    </w:p>
    <w:p>
      <w:pPr>
        <w:pStyle w:val="Heading3"/>
      </w:pPr>
      <w:r>
        <w:t>Bước 1 — Đánh số các câu lệnh</w:t>
      </w:r>
    </w:p>
    <w:p>
      <w:r>
        <w:t xml:space="preserve">Gán cho mỗi điều kiện </w:t>
      </w:r>
      <w:r>
        <w:rPr>
          <w:rFonts w:ascii="Consolas" w:hAnsi="Consolas" w:cs="Consolas" w:eastAsia="Consolas"/>
          <w:color w:val="AD1457"/>
          <w:sz w:val="22"/>
          <w:shd w:val="clear" w:color="auto" w:fill="F3F3F3"/>
        </w:rPr>
        <w:t>if</w:t>
      </w:r>
      <w:r>
        <w:t xml:space="preserve"> và mỗi lệnh </w:t>
      </w:r>
      <w:r>
        <w:rPr>
          <w:rFonts w:ascii="Consolas" w:hAnsi="Consolas" w:cs="Consolas" w:eastAsia="Consolas"/>
          <w:color w:val="AD1457"/>
          <w:sz w:val="22"/>
          <w:shd w:val="clear" w:color="auto" w:fill="F3F3F3"/>
        </w:rPr>
        <w:t>return</w:t>
      </w:r>
      <w:r>
        <w:t xml:space="preserve"> một số. Thêm một nút </w:t>
      </w:r>
      <w:r>
        <w:rPr>
          <w:b/>
        </w:rPr>
        <w:t>exit</w:t>
      </w:r>
      <w:r>
        <w:t xml:space="preserve"> cho điểm kết thúc chung.</w:t>
      </w:r>
    </w:p>
    <w:tbl>
      <w:tblPr>
        <w:tblW w:type="auto" w:w="0"/>
        <w:jc w:val="center"/>
        <w:tblLayout w:type="fixed"/>
        <w:tblLook w:firstColumn="1" w:firstRow="1" w:lastColumn="0" w:lastRow="0" w:noHBand="0" w:noVBand="1" w:val="04A0"/>
      </w:tblPr>
      <w:tblGrid>
        <w:gridCol w:w="9468"/>
      </w:tblGrid>
      <w:tr>
        <w:tc>
          <w:tcPr>
            <w:tcW w:type="dxa" w:w="9468"/>
            <w:shd w:val="clear" w:color="auto" w:fill="F6F8FA"/>
            <w:tcBorders>
              <w:top w:val="single" w:sz="6" w:space="0" w:color="D0D7DE"/>
              <w:left w:val="single" w:sz="24" w:space="0" w:color="2E75B6"/>
              <w:bottom w:val="single" w:sz="6" w:space="0" w:color="D0D7DE"/>
              <w:right w:val="single" w:sz="6" w:space="0" w:color="D0D7DE"/>
            </w:tcBorders>
            <w:tcMar>
              <w:top w:w="100" w:type="dxa"/>
              <w:bottom w:w="100" w:type="dxa"/>
              <w:left w:w="200" w:type="dxa"/>
              <w:right w:w="140" w:type="dxa"/>
            </w:tcMar>
          </w:tcPr>
          <w:p>
            <w:pPr>
              <w:spacing w:after="60"/>
            </w:pPr>
            <w:r/>
            <w:r>
              <w:rPr>
                <w:b/>
                <w:color w:val="2E75B6"/>
                <w:sz w:val="18"/>
              </w:rPr>
              <w:t>classify() sau khi đánh số nút</w:t>
            </w:r>
          </w:p>
          <w:p>
            <w:pPr>
              <w:spacing w:after="0" w:line="240" w:lineRule="auto"/>
            </w:pPr>
            <w:r>
              <w:rPr>
                <w:rFonts w:ascii="Consolas" w:hAnsi="Consolas" w:cs="Consolas" w:eastAsia="Consolas"/>
                <w:sz w:val="19"/>
              </w:rPr>
              <w:t>public static String classify(int a, int b, int c)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if (a &lt;= 0 || b &lt;= 0 || c &lt;= 0) {                   // (1)</w:t>
            </w:r>
          </w:p>
          <w:p>
            <w:pPr>
              <w:spacing w:after="0" w:line="240" w:lineRule="auto"/>
            </w:pPr>
            <w:r>
              <w:rPr>
                <w:rFonts w:ascii="Consolas" w:hAnsi="Consolas" w:cs="Consolas" w:eastAsia="Consolas"/>
                <w:sz w:val="19"/>
              </w:rPr>
              <w:t xml:space="preserve">        return "Invalid";                               // (2)</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if (a + b &lt;= c || a + c &lt;= b || b + c &lt;= a) {       // (3)</w:t>
            </w:r>
          </w:p>
          <w:p>
            <w:pPr>
              <w:spacing w:after="0" w:line="240" w:lineRule="auto"/>
            </w:pPr>
            <w:r>
              <w:rPr>
                <w:rFonts w:ascii="Consolas" w:hAnsi="Consolas" w:cs="Consolas" w:eastAsia="Consolas"/>
                <w:sz w:val="19"/>
              </w:rPr>
              <w:t xml:space="preserve">        return "Not a triangle";                        // (4)</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if (a == b &amp;&amp; b == c) {                             // (5)</w:t>
            </w:r>
          </w:p>
          <w:p>
            <w:pPr>
              <w:spacing w:after="0" w:line="240" w:lineRule="auto"/>
            </w:pPr>
            <w:r>
              <w:rPr>
                <w:rFonts w:ascii="Consolas" w:hAnsi="Consolas" w:cs="Consolas" w:eastAsia="Consolas"/>
                <w:sz w:val="19"/>
              </w:rPr>
              <w:t xml:space="preserve">        return "Equilateral";                           // (6)</w:t>
            </w:r>
          </w:p>
          <w:p>
            <w:pPr>
              <w:spacing w:after="0" w:line="240" w:lineRule="auto"/>
            </w:pPr>
            <w:r>
              <w:rPr>
                <w:rFonts w:ascii="Consolas" w:hAnsi="Consolas" w:cs="Consolas" w:eastAsia="Consolas"/>
                <w:sz w:val="19"/>
              </w:rPr>
              <w:t xml:space="preserve">    } else if (a == b || b == c || a == c) {            // (7)</w:t>
            </w:r>
          </w:p>
          <w:p>
            <w:pPr>
              <w:spacing w:after="0" w:line="240" w:lineRule="auto"/>
            </w:pPr>
            <w:r>
              <w:rPr>
                <w:rFonts w:ascii="Consolas" w:hAnsi="Consolas" w:cs="Consolas" w:eastAsia="Consolas"/>
                <w:sz w:val="19"/>
              </w:rPr>
              <w:t xml:space="preserve">        return "Isosceles";                             // (8)</w:t>
            </w:r>
          </w:p>
          <w:p>
            <w:pPr>
              <w:spacing w:after="0" w:line="240" w:lineRule="auto"/>
            </w:pPr>
            <w:r>
              <w:rPr>
                <w:rFonts w:ascii="Consolas" w:hAnsi="Consolas" w:cs="Consolas" w:eastAsia="Consolas"/>
                <w:sz w:val="19"/>
              </w:rPr>
              <w:t xml:space="preserve">    } else {</w:t>
            </w:r>
          </w:p>
          <w:p>
            <w:pPr>
              <w:spacing w:after="0" w:line="240" w:lineRule="auto"/>
            </w:pPr>
            <w:r>
              <w:rPr>
                <w:rFonts w:ascii="Consolas" w:hAnsi="Consolas" w:cs="Consolas" w:eastAsia="Consolas"/>
                <w:sz w:val="19"/>
              </w:rPr>
              <w:t xml:space="preserve">        return "Scalene";                               // (9)</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 (10) exit</w:t>
            </w:r>
          </w:p>
        </w:tc>
      </w:tr>
    </w:tbl>
    <w:p>
      <w:pPr>
        <w:spacing w:after="40"/>
      </w:pPr>
    </w:p>
    <w:p>
      <w:pPr>
        <w:pStyle w:val="Heading3"/>
      </w:pPr>
      <w:r>
        <w:t>Bước 2 — Lập bảng nút</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907"/>
            <w:vAlign w:val="center"/>
            <w:shd w:val="clear" w:color="auto" w:fill="1F4E79"/>
          </w:tcPr>
          <w:p>
            <w:pPr>
              <w:keepNext/>
              <w:spacing w:after="20" w:line="252" w:lineRule="auto"/>
              <w:jc w:val="center"/>
            </w:pPr>
            <w:r/>
            <w:r>
              <w:rPr>
                <w:b/>
                <w:color w:val="FFFFFF"/>
                <w:sz w:val="21"/>
              </w:rPr>
              <w:t>Nút</w:t>
            </w:r>
          </w:p>
        </w:tc>
        <w:tc>
          <w:tcPr>
            <w:tcW w:type="dxa" w:w="2268"/>
            <w:vAlign w:val="center"/>
            <w:shd w:val="clear" w:color="auto" w:fill="1F4E79"/>
          </w:tcPr>
          <w:p>
            <w:pPr>
              <w:keepNext/>
              <w:spacing w:after="20" w:line="252" w:lineRule="auto"/>
              <w:jc w:val="center"/>
            </w:pPr>
            <w:r/>
            <w:r>
              <w:rPr>
                <w:b/>
                <w:color w:val="FFFFFF"/>
                <w:sz w:val="21"/>
              </w:rPr>
              <w:t>Loại</w:t>
            </w:r>
          </w:p>
        </w:tc>
        <w:tc>
          <w:tcPr>
            <w:tcW w:type="dxa" w:w="6293"/>
            <w:vAlign w:val="center"/>
            <w:shd w:val="clear" w:color="auto" w:fill="1F4E79"/>
          </w:tcPr>
          <w:p>
            <w:pPr>
              <w:keepNext/>
              <w:spacing w:after="20" w:line="252" w:lineRule="auto"/>
              <w:jc w:val="center"/>
            </w:pPr>
            <w:r/>
            <w:r>
              <w:rPr>
                <w:b/>
                <w:color w:val="FFFFFF"/>
                <w:sz w:val="21"/>
              </w:rPr>
              <w:t>Nội dung</w:t>
            </w:r>
          </w:p>
        </w:tc>
      </w:tr>
      <w:tr>
        <w:trPr>
          <w:cantSplit/>
        </w:trPr>
        <w:tc>
          <w:tcPr>
            <w:tcW w:type="dxa" w:w="907"/>
            <w:vAlign w:val="center"/>
          </w:tcPr>
          <w:p>
            <w:pPr>
              <w:keepNext/>
              <w:spacing w:after="20" w:line="252" w:lineRule="auto"/>
              <w:jc w:val="center"/>
            </w:pPr>
            <w:r/>
            <w:r>
              <w:rPr>
                <w:sz w:val="21"/>
              </w:rPr>
              <w:t>1</w:t>
            </w:r>
          </w:p>
        </w:tc>
        <w:tc>
          <w:tcPr>
            <w:tcW w:type="dxa" w:w="2268"/>
            <w:vAlign w:val="center"/>
          </w:tcPr>
          <w:p>
            <w:pPr>
              <w:keepNext/>
              <w:spacing w:after="20" w:line="252" w:lineRule="auto"/>
            </w:pPr>
            <w:r/>
            <w:r>
              <w:rPr>
                <w:sz w:val="21"/>
              </w:rPr>
              <w:t xml:space="preserve">Quyết định </w:t>
            </w:r>
            <w:r>
              <w:rPr>
                <w:b/>
                <w:sz w:val="21"/>
              </w:rPr>
              <w:t>D1</w:t>
            </w:r>
          </w:p>
        </w:tc>
        <w:tc>
          <w:tcPr>
            <w:tcW w:type="dxa" w:w="6293"/>
            <w:vAlign w:val="center"/>
          </w:tcPr>
          <w:p>
            <w:pPr>
              <w:keepNext/>
              <w:spacing w:after="20" w:line="252" w:lineRule="auto"/>
            </w:pPr>
            <w:r/>
            <w:r>
              <w:rPr>
                <w:rFonts w:ascii="Consolas" w:hAnsi="Consolas" w:cs="Consolas" w:eastAsia="Consolas"/>
                <w:color w:val="AD1457"/>
                <w:sz w:val="19"/>
                <w:shd w:val="clear" w:color="auto" w:fill="F3F3F3"/>
              </w:rPr>
              <w:t>a &lt;= 0 || b &lt;= 0 || c &lt;= 0</w:t>
            </w:r>
          </w:p>
        </w:tc>
      </w:tr>
      <w:tr>
        <w:trPr>
          <w:cantSplit/>
        </w:trPr>
        <w:tc>
          <w:tcPr>
            <w:tcW w:type="dxa" w:w="907"/>
            <w:vAlign w:val="center"/>
            <w:shd w:val="clear" w:color="auto" w:fill="F2F6FC"/>
          </w:tcPr>
          <w:p>
            <w:pPr>
              <w:keepNext/>
              <w:spacing w:after="20" w:line="252" w:lineRule="auto"/>
              <w:jc w:val="center"/>
            </w:pPr>
            <w:r/>
            <w:r>
              <w:rPr>
                <w:sz w:val="21"/>
              </w:rPr>
              <w:t>2</w:t>
            </w:r>
          </w:p>
        </w:tc>
        <w:tc>
          <w:tcPr>
            <w:tcW w:type="dxa" w:w="2268"/>
            <w:vAlign w:val="center"/>
            <w:shd w:val="clear" w:color="auto" w:fill="F2F6FC"/>
          </w:tcPr>
          <w:p>
            <w:pPr>
              <w:keepNext/>
              <w:spacing w:after="20" w:line="252" w:lineRule="auto"/>
            </w:pPr>
            <w:r/>
            <w:r>
              <w:rPr>
                <w:sz w:val="21"/>
              </w:rPr>
              <w:t>Lệnh</w:t>
            </w:r>
          </w:p>
        </w:tc>
        <w:tc>
          <w:tcPr>
            <w:tcW w:type="dxa" w:w="6293"/>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return "Invalid"</w:t>
            </w:r>
          </w:p>
        </w:tc>
      </w:tr>
      <w:tr>
        <w:trPr>
          <w:cantSplit/>
        </w:trPr>
        <w:tc>
          <w:tcPr>
            <w:tcW w:type="dxa" w:w="907"/>
            <w:vAlign w:val="center"/>
          </w:tcPr>
          <w:p>
            <w:pPr>
              <w:keepNext/>
              <w:spacing w:after="20" w:line="252" w:lineRule="auto"/>
              <w:jc w:val="center"/>
            </w:pPr>
            <w:r/>
            <w:r>
              <w:rPr>
                <w:sz w:val="21"/>
              </w:rPr>
              <w:t>3</w:t>
            </w:r>
          </w:p>
        </w:tc>
        <w:tc>
          <w:tcPr>
            <w:tcW w:type="dxa" w:w="2268"/>
            <w:vAlign w:val="center"/>
          </w:tcPr>
          <w:p>
            <w:pPr>
              <w:keepNext/>
              <w:spacing w:after="20" w:line="252" w:lineRule="auto"/>
            </w:pPr>
            <w:r/>
            <w:r>
              <w:rPr>
                <w:sz w:val="21"/>
              </w:rPr>
              <w:t xml:space="preserve">Quyết định </w:t>
            </w:r>
            <w:r>
              <w:rPr>
                <w:b/>
                <w:sz w:val="21"/>
              </w:rPr>
              <w:t>D2</w:t>
            </w:r>
          </w:p>
        </w:tc>
        <w:tc>
          <w:tcPr>
            <w:tcW w:type="dxa" w:w="6293"/>
            <w:vAlign w:val="center"/>
          </w:tcPr>
          <w:p>
            <w:pPr>
              <w:keepNext/>
              <w:spacing w:after="20" w:line="252" w:lineRule="auto"/>
            </w:pPr>
            <w:r/>
            <w:r>
              <w:rPr>
                <w:rFonts w:ascii="Consolas" w:hAnsi="Consolas" w:cs="Consolas" w:eastAsia="Consolas"/>
                <w:color w:val="AD1457"/>
                <w:sz w:val="19"/>
                <w:shd w:val="clear" w:color="auto" w:fill="F3F3F3"/>
              </w:rPr>
              <w:t>a + b &lt;= c || a + c &lt;= b || b + c &lt;= a</w:t>
            </w:r>
          </w:p>
        </w:tc>
      </w:tr>
      <w:tr>
        <w:trPr>
          <w:cantSplit/>
        </w:trPr>
        <w:tc>
          <w:tcPr>
            <w:tcW w:type="dxa" w:w="907"/>
            <w:vAlign w:val="center"/>
            <w:shd w:val="clear" w:color="auto" w:fill="F2F6FC"/>
          </w:tcPr>
          <w:p>
            <w:pPr>
              <w:keepNext/>
              <w:spacing w:after="20" w:line="252" w:lineRule="auto"/>
              <w:jc w:val="center"/>
            </w:pPr>
            <w:r/>
            <w:r>
              <w:rPr>
                <w:sz w:val="21"/>
              </w:rPr>
              <w:t>4</w:t>
            </w:r>
          </w:p>
        </w:tc>
        <w:tc>
          <w:tcPr>
            <w:tcW w:type="dxa" w:w="2268"/>
            <w:vAlign w:val="center"/>
            <w:shd w:val="clear" w:color="auto" w:fill="F2F6FC"/>
          </w:tcPr>
          <w:p>
            <w:pPr>
              <w:keepNext/>
              <w:spacing w:after="20" w:line="252" w:lineRule="auto"/>
            </w:pPr>
            <w:r/>
            <w:r>
              <w:rPr>
                <w:sz w:val="21"/>
              </w:rPr>
              <w:t>Lệnh</w:t>
            </w:r>
          </w:p>
        </w:tc>
        <w:tc>
          <w:tcPr>
            <w:tcW w:type="dxa" w:w="6293"/>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return "Not a triangle"</w:t>
            </w:r>
          </w:p>
        </w:tc>
      </w:tr>
      <w:tr>
        <w:trPr>
          <w:cantSplit/>
        </w:trPr>
        <w:tc>
          <w:tcPr>
            <w:tcW w:type="dxa" w:w="907"/>
            <w:vAlign w:val="center"/>
          </w:tcPr>
          <w:p>
            <w:pPr>
              <w:keepNext/>
              <w:spacing w:after="20" w:line="252" w:lineRule="auto"/>
              <w:jc w:val="center"/>
            </w:pPr>
            <w:r/>
            <w:r>
              <w:rPr>
                <w:sz w:val="21"/>
              </w:rPr>
              <w:t>5</w:t>
            </w:r>
          </w:p>
        </w:tc>
        <w:tc>
          <w:tcPr>
            <w:tcW w:type="dxa" w:w="2268"/>
            <w:vAlign w:val="center"/>
          </w:tcPr>
          <w:p>
            <w:pPr>
              <w:keepNext/>
              <w:spacing w:after="20" w:line="252" w:lineRule="auto"/>
            </w:pPr>
            <w:r/>
            <w:r>
              <w:rPr>
                <w:sz w:val="21"/>
              </w:rPr>
              <w:t xml:space="preserve">Quyết định </w:t>
            </w:r>
            <w:r>
              <w:rPr>
                <w:b/>
                <w:sz w:val="21"/>
              </w:rPr>
              <w:t>D3</w:t>
            </w:r>
          </w:p>
        </w:tc>
        <w:tc>
          <w:tcPr>
            <w:tcW w:type="dxa" w:w="6293"/>
            <w:vAlign w:val="center"/>
          </w:tcPr>
          <w:p>
            <w:pPr>
              <w:keepNext/>
              <w:spacing w:after="20" w:line="252" w:lineRule="auto"/>
            </w:pPr>
            <w:r/>
            <w:r>
              <w:rPr>
                <w:rFonts w:ascii="Consolas" w:hAnsi="Consolas" w:cs="Consolas" w:eastAsia="Consolas"/>
                <w:color w:val="AD1457"/>
                <w:sz w:val="19"/>
                <w:shd w:val="clear" w:color="auto" w:fill="F3F3F3"/>
              </w:rPr>
              <w:t>a == b &amp;&amp; b == c</w:t>
            </w:r>
          </w:p>
        </w:tc>
      </w:tr>
      <w:tr>
        <w:trPr>
          <w:cantSplit/>
        </w:trPr>
        <w:tc>
          <w:tcPr>
            <w:tcW w:type="dxa" w:w="907"/>
            <w:vAlign w:val="center"/>
            <w:shd w:val="clear" w:color="auto" w:fill="F2F6FC"/>
          </w:tcPr>
          <w:p>
            <w:pPr>
              <w:keepNext/>
              <w:spacing w:after="20" w:line="252" w:lineRule="auto"/>
              <w:jc w:val="center"/>
            </w:pPr>
            <w:r/>
            <w:r>
              <w:rPr>
                <w:sz w:val="21"/>
              </w:rPr>
              <w:t>6</w:t>
            </w:r>
          </w:p>
        </w:tc>
        <w:tc>
          <w:tcPr>
            <w:tcW w:type="dxa" w:w="2268"/>
            <w:vAlign w:val="center"/>
            <w:shd w:val="clear" w:color="auto" w:fill="F2F6FC"/>
          </w:tcPr>
          <w:p>
            <w:pPr>
              <w:keepNext/>
              <w:spacing w:after="20" w:line="252" w:lineRule="auto"/>
            </w:pPr>
            <w:r/>
            <w:r>
              <w:rPr>
                <w:sz w:val="21"/>
              </w:rPr>
              <w:t>Lệnh</w:t>
            </w:r>
          </w:p>
        </w:tc>
        <w:tc>
          <w:tcPr>
            <w:tcW w:type="dxa" w:w="6293"/>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return "Equilateral"</w:t>
            </w:r>
          </w:p>
        </w:tc>
      </w:tr>
      <w:tr>
        <w:trPr>
          <w:cantSplit/>
        </w:trPr>
        <w:tc>
          <w:tcPr>
            <w:tcW w:type="dxa" w:w="907"/>
            <w:vAlign w:val="center"/>
          </w:tcPr>
          <w:p>
            <w:pPr>
              <w:keepNext/>
              <w:spacing w:after="20" w:line="252" w:lineRule="auto"/>
              <w:jc w:val="center"/>
            </w:pPr>
            <w:r/>
            <w:r>
              <w:rPr>
                <w:sz w:val="21"/>
              </w:rPr>
              <w:t>7</w:t>
            </w:r>
          </w:p>
        </w:tc>
        <w:tc>
          <w:tcPr>
            <w:tcW w:type="dxa" w:w="2268"/>
            <w:vAlign w:val="center"/>
          </w:tcPr>
          <w:p>
            <w:pPr>
              <w:keepNext/>
              <w:spacing w:after="20" w:line="252" w:lineRule="auto"/>
            </w:pPr>
            <w:r/>
            <w:r>
              <w:rPr>
                <w:sz w:val="21"/>
              </w:rPr>
              <w:t xml:space="preserve">Quyết định </w:t>
            </w:r>
            <w:r>
              <w:rPr>
                <w:b/>
                <w:sz w:val="21"/>
              </w:rPr>
              <w:t>D4</w:t>
            </w:r>
          </w:p>
        </w:tc>
        <w:tc>
          <w:tcPr>
            <w:tcW w:type="dxa" w:w="6293"/>
            <w:vAlign w:val="center"/>
          </w:tcPr>
          <w:p>
            <w:pPr>
              <w:keepNext/>
              <w:spacing w:after="20" w:line="252" w:lineRule="auto"/>
            </w:pPr>
            <w:r/>
            <w:r>
              <w:rPr>
                <w:rFonts w:ascii="Consolas" w:hAnsi="Consolas" w:cs="Consolas" w:eastAsia="Consolas"/>
                <w:color w:val="AD1457"/>
                <w:sz w:val="19"/>
                <w:shd w:val="clear" w:color="auto" w:fill="F3F3F3"/>
              </w:rPr>
              <w:t>a == b || b == c || a == c</w:t>
            </w:r>
          </w:p>
        </w:tc>
      </w:tr>
      <w:tr>
        <w:trPr>
          <w:cantSplit/>
        </w:trPr>
        <w:tc>
          <w:tcPr>
            <w:tcW w:type="dxa" w:w="907"/>
            <w:vAlign w:val="center"/>
            <w:shd w:val="clear" w:color="auto" w:fill="F2F6FC"/>
          </w:tcPr>
          <w:p>
            <w:pPr>
              <w:keepNext/>
              <w:spacing w:after="20" w:line="252" w:lineRule="auto"/>
              <w:jc w:val="center"/>
            </w:pPr>
            <w:r/>
            <w:r>
              <w:rPr>
                <w:sz w:val="21"/>
              </w:rPr>
              <w:t>8</w:t>
            </w:r>
          </w:p>
        </w:tc>
        <w:tc>
          <w:tcPr>
            <w:tcW w:type="dxa" w:w="2268"/>
            <w:vAlign w:val="center"/>
            <w:shd w:val="clear" w:color="auto" w:fill="F2F6FC"/>
          </w:tcPr>
          <w:p>
            <w:pPr>
              <w:keepNext/>
              <w:spacing w:after="20" w:line="252" w:lineRule="auto"/>
            </w:pPr>
            <w:r/>
            <w:r>
              <w:rPr>
                <w:sz w:val="21"/>
              </w:rPr>
              <w:t>Lệnh</w:t>
            </w:r>
          </w:p>
        </w:tc>
        <w:tc>
          <w:tcPr>
            <w:tcW w:type="dxa" w:w="6293"/>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return "Isosceles"</w:t>
            </w:r>
          </w:p>
        </w:tc>
      </w:tr>
      <w:tr>
        <w:trPr>
          <w:cantSplit/>
        </w:trPr>
        <w:tc>
          <w:tcPr>
            <w:tcW w:type="dxa" w:w="907"/>
            <w:vAlign w:val="center"/>
          </w:tcPr>
          <w:p>
            <w:pPr>
              <w:keepNext/>
              <w:spacing w:after="20" w:line="252" w:lineRule="auto"/>
              <w:jc w:val="center"/>
            </w:pPr>
            <w:r/>
            <w:r>
              <w:rPr>
                <w:sz w:val="21"/>
              </w:rPr>
              <w:t>9</w:t>
            </w:r>
          </w:p>
        </w:tc>
        <w:tc>
          <w:tcPr>
            <w:tcW w:type="dxa" w:w="2268"/>
            <w:vAlign w:val="center"/>
          </w:tcPr>
          <w:p>
            <w:pPr>
              <w:keepNext/>
              <w:spacing w:after="20" w:line="252" w:lineRule="auto"/>
            </w:pPr>
            <w:r/>
            <w:r>
              <w:rPr>
                <w:sz w:val="21"/>
              </w:rPr>
              <w:t>Lệnh</w:t>
            </w:r>
          </w:p>
        </w:tc>
        <w:tc>
          <w:tcPr>
            <w:tcW w:type="dxa" w:w="6293"/>
            <w:vAlign w:val="center"/>
          </w:tcPr>
          <w:p>
            <w:pPr>
              <w:keepNext/>
              <w:spacing w:after="20" w:line="252" w:lineRule="auto"/>
            </w:pPr>
            <w:r/>
            <w:r>
              <w:rPr>
                <w:rFonts w:ascii="Consolas" w:hAnsi="Consolas" w:cs="Consolas" w:eastAsia="Consolas"/>
                <w:color w:val="AD1457"/>
                <w:sz w:val="19"/>
                <w:shd w:val="clear" w:color="auto" w:fill="F3F3F3"/>
              </w:rPr>
              <w:t>return "Scalene"</w:t>
            </w:r>
          </w:p>
        </w:tc>
      </w:tr>
      <w:tr>
        <w:trPr>
          <w:cantSplit/>
        </w:trPr>
        <w:tc>
          <w:tcPr>
            <w:tcW w:type="dxa" w:w="907"/>
            <w:vAlign w:val="center"/>
            <w:shd w:val="clear" w:color="auto" w:fill="F2F6FC"/>
          </w:tcPr>
          <w:p>
            <w:pPr>
              <w:spacing w:after="20" w:line="252" w:lineRule="auto"/>
              <w:jc w:val="center"/>
            </w:pPr>
            <w:r/>
            <w:r>
              <w:rPr>
                <w:sz w:val="21"/>
              </w:rPr>
              <w:t>10</w:t>
            </w:r>
          </w:p>
        </w:tc>
        <w:tc>
          <w:tcPr>
            <w:tcW w:type="dxa" w:w="2268"/>
            <w:vAlign w:val="center"/>
            <w:shd w:val="clear" w:color="auto" w:fill="F2F6FC"/>
          </w:tcPr>
          <w:p>
            <w:pPr>
              <w:spacing w:after="20" w:line="252" w:lineRule="auto"/>
            </w:pPr>
            <w:r/>
            <w:r>
              <w:rPr>
                <w:sz w:val="21"/>
              </w:rPr>
              <w:t>Kết thúc</w:t>
            </w:r>
          </w:p>
        </w:tc>
        <w:tc>
          <w:tcPr>
            <w:tcW w:type="dxa" w:w="6293"/>
            <w:vAlign w:val="center"/>
            <w:shd w:val="clear" w:color="auto" w:fill="F2F6FC"/>
          </w:tcPr>
          <w:p>
            <w:pPr>
              <w:spacing w:after="20" w:line="252" w:lineRule="auto"/>
            </w:pPr>
            <w:r/>
            <w:r>
              <w:rPr>
                <w:sz w:val="21"/>
              </w:rPr>
              <w:t>Thoát khỏi phương thức</w:t>
            </w:r>
          </w:p>
        </w:tc>
      </w:tr>
    </w:tbl>
    <w:p>
      <w:pPr>
        <w:spacing w:after="40"/>
      </w:pPr>
    </w:p>
    <w:p>
      <w:r>
        <w:t xml:space="preserve">⇒ Có </w:t>
      </w:r>
      <w:r>
        <w:rPr>
          <w:b/>
        </w:rPr>
        <w:t>N = 10 nút</w:t>
      </w:r>
      <w:r>
        <w:t xml:space="preserve">, trong đó </w:t>
      </w:r>
      <w:r>
        <w:rPr>
          <w:b/>
        </w:rPr>
        <w:t>4 nút quyết định</w:t>
      </w:r>
      <w:r>
        <w:t xml:space="preserve"> (1, 3, 5, 7).</w:t>
      </w:r>
    </w:p>
    <w:p>
      <w:pPr>
        <w:pStyle w:val="Heading3"/>
      </w:pPr>
      <w:r>
        <w:t>Bước 3 — Nối cạnh</w:t>
      </w:r>
    </w:p>
    <w:p>
      <w:r>
        <w:t xml:space="preserve">Với mỗi nút quyết định, hỏi hai câu: </w:t>
      </w:r>
      <w:r>
        <w:rPr>
          <w:b/>
        </w:rPr>
        <w:t>"Nếu đúng thì đi đâu? Nếu sai thì đi đâu?"</w:t>
      </w:r>
      <w:r>
        <w:t xml:space="preserve"> Với mỗi lệnh </w:t>
      </w:r>
      <w:r>
        <w:rPr>
          <w:rFonts w:ascii="Consolas" w:hAnsi="Consolas" w:cs="Consolas" w:eastAsia="Consolas"/>
          <w:color w:val="AD1457"/>
          <w:sz w:val="22"/>
          <w:shd w:val="clear" w:color="auto" w:fill="F3F3F3"/>
        </w:rPr>
        <w:t>return</w:t>
      </w:r>
      <w:r>
        <w:t>: luôn đi tới nút 10.</w:t>
      </w:r>
    </w:p>
    <w:tbl>
      <w:tblPr>
        <w:tblStyle w:val="TableGrid"/>
        <w:tblW w:type="auto" w:w="0"/>
        <w:jc w:val="center"/>
        <w:tblLayout w:type="fixed"/>
        <w:tblLook w:firstColumn="1" w:firstRow="1" w:lastColumn="0" w:lastRow="0" w:noHBand="0" w:noVBand="1" w:val="04A0"/>
      </w:tblPr>
      <w:tblGrid>
        <w:gridCol w:w="1578"/>
        <w:gridCol w:w="1578"/>
        <w:gridCol w:w="1578"/>
        <w:gridCol w:w="1578"/>
        <w:gridCol w:w="1578"/>
        <w:gridCol w:w="1578"/>
      </w:tblGrid>
      <w:tr>
        <w:trPr>
          <w:cantSplit/>
          <w:tblHeader/>
        </w:trPr>
        <w:tc>
          <w:tcPr>
            <w:tcW w:type="dxa" w:w="907"/>
            <w:vAlign w:val="center"/>
            <w:shd w:val="clear" w:color="auto" w:fill="1F4E79"/>
          </w:tcPr>
          <w:p>
            <w:pPr>
              <w:keepNext/>
              <w:spacing w:after="20" w:line="252" w:lineRule="auto"/>
              <w:jc w:val="center"/>
            </w:pPr>
            <w:r/>
            <w:r>
              <w:rPr>
                <w:b/>
                <w:color w:val="FFFFFF"/>
                <w:sz w:val="21"/>
              </w:rPr>
              <w:t>Cạnh</w:t>
            </w:r>
          </w:p>
        </w:tc>
        <w:tc>
          <w:tcPr>
            <w:tcW w:type="dxa" w:w="1474"/>
            <w:vAlign w:val="center"/>
            <w:shd w:val="clear" w:color="auto" w:fill="1F4E79"/>
          </w:tcPr>
          <w:p>
            <w:pPr>
              <w:keepNext/>
              <w:spacing w:after="20" w:line="252" w:lineRule="auto"/>
              <w:jc w:val="center"/>
            </w:pPr>
            <w:r/>
            <w:r>
              <w:rPr>
                <w:b/>
                <w:color w:val="FFFFFF"/>
                <w:sz w:val="21"/>
              </w:rPr>
              <w:t>Từ → Đến</w:t>
            </w:r>
          </w:p>
        </w:tc>
        <w:tc>
          <w:tcPr>
            <w:tcW w:type="dxa" w:w="2324"/>
            <w:vAlign w:val="center"/>
            <w:shd w:val="clear" w:color="auto" w:fill="1F4E79"/>
          </w:tcPr>
          <w:p>
            <w:pPr>
              <w:keepNext/>
              <w:spacing w:after="20" w:line="252" w:lineRule="auto"/>
              <w:jc w:val="center"/>
            </w:pPr>
            <w:r/>
            <w:r>
              <w:rPr>
                <w:b/>
                <w:color w:val="FFFFFF"/>
                <w:sz w:val="21"/>
              </w:rPr>
              <w:t>Khi nào</w:t>
            </w:r>
          </w:p>
        </w:tc>
        <w:tc>
          <w:tcPr>
            <w:tcW w:type="dxa" w:w="907"/>
            <w:vAlign w:val="center"/>
            <w:shd w:val="clear" w:color="auto" w:fill="1F4E79"/>
          </w:tcPr>
          <w:p>
            <w:pPr>
              <w:keepNext/>
              <w:spacing w:after="20" w:line="252" w:lineRule="auto"/>
              <w:jc w:val="center"/>
            </w:pPr>
            <w:r/>
            <w:r>
              <w:rPr>
                <w:b/>
                <w:color w:val="FFFFFF"/>
                <w:sz w:val="21"/>
              </w:rPr>
              <w:t>Cạnh</w:t>
            </w:r>
          </w:p>
        </w:tc>
        <w:tc>
          <w:tcPr>
            <w:tcW w:type="dxa" w:w="1474"/>
            <w:vAlign w:val="center"/>
            <w:shd w:val="clear" w:color="auto" w:fill="1F4E79"/>
          </w:tcPr>
          <w:p>
            <w:pPr>
              <w:keepNext/>
              <w:spacing w:after="20" w:line="252" w:lineRule="auto"/>
              <w:jc w:val="center"/>
            </w:pPr>
            <w:r/>
            <w:r>
              <w:rPr>
                <w:b/>
                <w:color w:val="FFFFFF"/>
                <w:sz w:val="21"/>
              </w:rPr>
              <w:t>Từ → Đến</w:t>
            </w:r>
          </w:p>
        </w:tc>
        <w:tc>
          <w:tcPr>
            <w:tcW w:type="dxa" w:w="2381"/>
            <w:vAlign w:val="center"/>
            <w:shd w:val="clear" w:color="auto" w:fill="1F4E79"/>
          </w:tcPr>
          <w:p>
            <w:pPr>
              <w:keepNext/>
              <w:spacing w:after="20" w:line="252" w:lineRule="auto"/>
              <w:jc w:val="center"/>
            </w:pPr>
            <w:r/>
            <w:r>
              <w:rPr>
                <w:b/>
                <w:color w:val="FFFFFF"/>
                <w:sz w:val="21"/>
              </w:rPr>
              <w:t>Khi nào</w:t>
            </w:r>
          </w:p>
        </w:tc>
      </w:tr>
      <w:tr>
        <w:trPr>
          <w:cantSplit/>
        </w:trPr>
        <w:tc>
          <w:tcPr>
            <w:tcW w:type="dxa" w:w="907"/>
            <w:vAlign w:val="center"/>
          </w:tcPr>
          <w:p>
            <w:pPr>
              <w:keepNext/>
              <w:spacing w:after="20" w:line="252" w:lineRule="auto"/>
              <w:jc w:val="center"/>
            </w:pPr>
            <w:r/>
            <w:r>
              <w:rPr>
                <w:sz w:val="21"/>
              </w:rPr>
              <w:t>e1</w:t>
            </w:r>
          </w:p>
        </w:tc>
        <w:tc>
          <w:tcPr>
            <w:tcW w:type="dxa" w:w="1474"/>
            <w:vAlign w:val="center"/>
          </w:tcPr>
          <w:p>
            <w:pPr>
              <w:keepNext/>
              <w:spacing w:after="20" w:line="252" w:lineRule="auto"/>
              <w:jc w:val="center"/>
            </w:pPr>
            <w:r/>
            <w:r>
              <w:rPr>
                <w:sz w:val="21"/>
              </w:rPr>
              <w:t>1 → 2</w:t>
            </w:r>
          </w:p>
        </w:tc>
        <w:tc>
          <w:tcPr>
            <w:tcW w:type="dxa" w:w="2324"/>
            <w:vAlign w:val="center"/>
          </w:tcPr>
          <w:p>
            <w:pPr>
              <w:keepNext/>
              <w:spacing w:after="20" w:line="252" w:lineRule="auto"/>
            </w:pPr>
            <w:r/>
            <w:r>
              <w:rPr>
                <w:sz w:val="21"/>
              </w:rPr>
              <w:t>D1 = True</w:t>
            </w:r>
          </w:p>
        </w:tc>
        <w:tc>
          <w:tcPr>
            <w:tcW w:type="dxa" w:w="907"/>
            <w:vAlign w:val="center"/>
          </w:tcPr>
          <w:p>
            <w:pPr>
              <w:keepNext/>
              <w:spacing w:after="20" w:line="252" w:lineRule="auto"/>
              <w:jc w:val="center"/>
            </w:pPr>
            <w:r/>
            <w:r>
              <w:rPr>
                <w:sz w:val="21"/>
              </w:rPr>
              <w:t>e8</w:t>
            </w:r>
          </w:p>
        </w:tc>
        <w:tc>
          <w:tcPr>
            <w:tcW w:type="dxa" w:w="1474"/>
            <w:vAlign w:val="center"/>
          </w:tcPr>
          <w:p>
            <w:pPr>
              <w:keepNext/>
              <w:spacing w:after="20" w:line="252" w:lineRule="auto"/>
              <w:jc w:val="center"/>
            </w:pPr>
            <w:r/>
            <w:r>
              <w:rPr>
                <w:sz w:val="21"/>
              </w:rPr>
              <w:t>7 → 8</w:t>
            </w:r>
          </w:p>
        </w:tc>
        <w:tc>
          <w:tcPr>
            <w:tcW w:type="dxa" w:w="2381"/>
            <w:vAlign w:val="center"/>
          </w:tcPr>
          <w:p>
            <w:pPr>
              <w:keepNext/>
              <w:spacing w:after="20" w:line="252" w:lineRule="auto"/>
            </w:pPr>
            <w:r/>
            <w:r>
              <w:rPr>
                <w:sz w:val="21"/>
              </w:rPr>
              <w:t>D4 = True</w:t>
            </w:r>
          </w:p>
        </w:tc>
      </w:tr>
      <w:tr>
        <w:trPr>
          <w:cantSplit/>
        </w:trPr>
        <w:tc>
          <w:tcPr>
            <w:tcW w:type="dxa" w:w="907"/>
            <w:vAlign w:val="center"/>
            <w:shd w:val="clear" w:color="auto" w:fill="F2F6FC"/>
          </w:tcPr>
          <w:p>
            <w:pPr>
              <w:keepNext/>
              <w:spacing w:after="20" w:line="252" w:lineRule="auto"/>
              <w:jc w:val="center"/>
            </w:pPr>
            <w:r/>
            <w:r>
              <w:rPr>
                <w:sz w:val="21"/>
              </w:rPr>
              <w:t>e2</w:t>
            </w:r>
          </w:p>
        </w:tc>
        <w:tc>
          <w:tcPr>
            <w:tcW w:type="dxa" w:w="1474"/>
            <w:vAlign w:val="center"/>
            <w:shd w:val="clear" w:color="auto" w:fill="F2F6FC"/>
          </w:tcPr>
          <w:p>
            <w:pPr>
              <w:keepNext/>
              <w:spacing w:after="20" w:line="252" w:lineRule="auto"/>
              <w:jc w:val="center"/>
            </w:pPr>
            <w:r/>
            <w:r>
              <w:rPr>
                <w:sz w:val="21"/>
              </w:rPr>
              <w:t>1 → 3</w:t>
            </w:r>
          </w:p>
        </w:tc>
        <w:tc>
          <w:tcPr>
            <w:tcW w:type="dxa" w:w="2324"/>
            <w:vAlign w:val="center"/>
            <w:shd w:val="clear" w:color="auto" w:fill="F2F6FC"/>
          </w:tcPr>
          <w:p>
            <w:pPr>
              <w:keepNext/>
              <w:spacing w:after="20" w:line="252" w:lineRule="auto"/>
            </w:pPr>
            <w:r/>
            <w:r>
              <w:rPr>
                <w:sz w:val="21"/>
              </w:rPr>
              <w:t>D1 = False</w:t>
            </w:r>
          </w:p>
        </w:tc>
        <w:tc>
          <w:tcPr>
            <w:tcW w:type="dxa" w:w="907"/>
            <w:vAlign w:val="center"/>
            <w:shd w:val="clear" w:color="auto" w:fill="F2F6FC"/>
          </w:tcPr>
          <w:p>
            <w:pPr>
              <w:keepNext/>
              <w:spacing w:after="20" w:line="252" w:lineRule="auto"/>
              <w:jc w:val="center"/>
            </w:pPr>
            <w:r/>
            <w:r>
              <w:rPr>
                <w:sz w:val="21"/>
              </w:rPr>
              <w:t>e9</w:t>
            </w:r>
          </w:p>
        </w:tc>
        <w:tc>
          <w:tcPr>
            <w:tcW w:type="dxa" w:w="1474"/>
            <w:vAlign w:val="center"/>
            <w:shd w:val="clear" w:color="auto" w:fill="F2F6FC"/>
          </w:tcPr>
          <w:p>
            <w:pPr>
              <w:keepNext/>
              <w:spacing w:after="20" w:line="252" w:lineRule="auto"/>
              <w:jc w:val="center"/>
            </w:pPr>
            <w:r/>
            <w:r>
              <w:rPr>
                <w:sz w:val="21"/>
              </w:rPr>
              <w:t>7 → 9</w:t>
            </w:r>
          </w:p>
        </w:tc>
        <w:tc>
          <w:tcPr>
            <w:tcW w:type="dxa" w:w="2381"/>
            <w:vAlign w:val="center"/>
            <w:shd w:val="clear" w:color="auto" w:fill="F2F6FC"/>
          </w:tcPr>
          <w:p>
            <w:pPr>
              <w:keepNext/>
              <w:spacing w:after="20" w:line="252" w:lineRule="auto"/>
            </w:pPr>
            <w:r/>
            <w:r>
              <w:rPr>
                <w:sz w:val="21"/>
              </w:rPr>
              <w:t>D4 = False</w:t>
            </w:r>
          </w:p>
        </w:tc>
      </w:tr>
      <w:tr>
        <w:trPr>
          <w:cantSplit/>
        </w:trPr>
        <w:tc>
          <w:tcPr>
            <w:tcW w:type="dxa" w:w="907"/>
            <w:vAlign w:val="center"/>
          </w:tcPr>
          <w:p>
            <w:pPr>
              <w:keepNext/>
              <w:spacing w:after="20" w:line="252" w:lineRule="auto"/>
              <w:jc w:val="center"/>
            </w:pPr>
            <w:r/>
            <w:r>
              <w:rPr>
                <w:sz w:val="21"/>
              </w:rPr>
              <w:t>e3</w:t>
            </w:r>
          </w:p>
        </w:tc>
        <w:tc>
          <w:tcPr>
            <w:tcW w:type="dxa" w:w="1474"/>
            <w:vAlign w:val="center"/>
          </w:tcPr>
          <w:p>
            <w:pPr>
              <w:keepNext/>
              <w:spacing w:after="20" w:line="252" w:lineRule="auto"/>
              <w:jc w:val="center"/>
            </w:pPr>
            <w:r/>
            <w:r>
              <w:rPr>
                <w:sz w:val="21"/>
              </w:rPr>
              <w:t>3 → 4</w:t>
            </w:r>
          </w:p>
        </w:tc>
        <w:tc>
          <w:tcPr>
            <w:tcW w:type="dxa" w:w="2324"/>
            <w:vAlign w:val="center"/>
          </w:tcPr>
          <w:p>
            <w:pPr>
              <w:keepNext/>
              <w:spacing w:after="20" w:line="252" w:lineRule="auto"/>
            </w:pPr>
            <w:r/>
            <w:r>
              <w:rPr>
                <w:sz w:val="21"/>
              </w:rPr>
              <w:t>D2 = True</w:t>
            </w:r>
          </w:p>
        </w:tc>
        <w:tc>
          <w:tcPr>
            <w:tcW w:type="dxa" w:w="907"/>
            <w:vAlign w:val="center"/>
          </w:tcPr>
          <w:p>
            <w:pPr>
              <w:keepNext/>
              <w:spacing w:after="20" w:line="252" w:lineRule="auto"/>
              <w:jc w:val="center"/>
            </w:pPr>
            <w:r/>
            <w:r>
              <w:rPr>
                <w:sz w:val="21"/>
              </w:rPr>
              <w:t>e10</w:t>
            </w:r>
          </w:p>
        </w:tc>
        <w:tc>
          <w:tcPr>
            <w:tcW w:type="dxa" w:w="1474"/>
            <w:vAlign w:val="center"/>
          </w:tcPr>
          <w:p>
            <w:pPr>
              <w:keepNext/>
              <w:spacing w:after="20" w:line="252" w:lineRule="auto"/>
              <w:jc w:val="center"/>
            </w:pPr>
            <w:r/>
            <w:r>
              <w:rPr>
                <w:sz w:val="21"/>
              </w:rPr>
              <w:t>4 → 10</w:t>
            </w:r>
          </w:p>
        </w:tc>
        <w:tc>
          <w:tcPr>
            <w:tcW w:type="dxa" w:w="2381"/>
            <w:vAlign w:val="center"/>
          </w:tcPr>
          <w:p>
            <w:pPr>
              <w:keepNext/>
              <w:spacing w:after="20" w:line="252" w:lineRule="auto"/>
            </w:pPr>
            <w:r/>
            <w:r>
              <w:rPr>
                <w:sz w:val="21"/>
              </w:rPr>
              <w:t>return</w:t>
            </w:r>
          </w:p>
        </w:tc>
      </w:tr>
      <w:tr>
        <w:trPr>
          <w:cantSplit/>
        </w:trPr>
        <w:tc>
          <w:tcPr>
            <w:tcW w:type="dxa" w:w="907"/>
            <w:vAlign w:val="center"/>
            <w:shd w:val="clear" w:color="auto" w:fill="F2F6FC"/>
          </w:tcPr>
          <w:p>
            <w:pPr>
              <w:keepNext/>
              <w:spacing w:after="20" w:line="252" w:lineRule="auto"/>
              <w:jc w:val="center"/>
            </w:pPr>
            <w:r/>
            <w:r>
              <w:rPr>
                <w:sz w:val="21"/>
              </w:rPr>
              <w:t>e4</w:t>
            </w:r>
          </w:p>
        </w:tc>
        <w:tc>
          <w:tcPr>
            <w:tcW w:type="dxa" w:w="1474"/>
            <w:vAlign w:val="center"/>
            <w:shd w:val="clear" w:color="auto" w:fill="F2F6FC"/>
          </w:tcPr>
          <w:p>
            <w:pPr>
              <w:keepNext/>
              <w:spacing w:after="20" w:line="252" w:lineRule="auto"/>
              <w:jc w:val="center"/>
            </w:pPr>
            <w:r/>
            <w:r>
              <w:rPr>
                <w:sz w:val="21"/>
              </w:rPr>
              <w:t>3 → 5</w:t>
            </w:r>
          </w:p>
        </w:tc>
        <w:tc>
          <w:tcPr>
            <w:tcW w:type="dxa" w:w="2324"/>
            <w:vAlign w:val="center"/>
            <w:shd w:val="clear" w:color="auto" w:fill="F2F6FC"/>
          </w:tcPr>
          <w:p>
            <w:pPr>
              <w:keepNext/>
              <w:spacing w:after="20" w:line="252" w:lineRule="auto"/>
            </w:pPr>
            <w:r/>
            <w:r>
              <w:rPr>
                <w:sz w:val="21"/>
              </w:rPr>
              <w:t>D2 = False</w:t>
            </w:r>
          </w:p>
        </w:tc>
        <w:tc>
          <w:tcPr>
            <w:tcW w:type="dxa" w:w="907"/>
            <w:vAlign w:val="center"/>
            <w:shd w:val="clear" w:color="auto" w:fill="F2F6FC"/>
          </w:tcPr>
          <w:p>
            <w:pPr>
              <w:keepNext/>
              <w:spacing w:after="20" w:line="252" w:lineRule="auto"/>
              <w:jc w:val="center"/>
            </w:pPr>
            <w:r/>
            <w:r>
              <w:rPr>
                <w:sz w:val="21"/>
              </w:rPr>
              <w:t>e11</w:t>
            </w:r>
          </w:p>
        </w:tc>
        <w:tc>
          <w:tcPr>
            <w:tcW w:type="dxa" w:w="1474"/>
            <w:vAlign w:val="center"/>
            <w:shd w:val="clear" w:color="auto" w:fill="F2F6FC"/>
          </w:tcPr>
          <w:p>
            <w:pPr>
              <w:keepNext/>
              <w:spacing w:after="20" w:line="252" w:lineRule="auto"/>
              <w:jc w:val="center"/>
            </w:pPr>
            <w:r/>
            <w:r>
              <w:rPr>
                <w:sz w:val="21"/>
              </w:rPr>
              <w:t>6 → 10</w:t>
            </w:r>
          </w:p>
        </w:tc>
        <w:tc>
          <w:tcPr>
            <w:tcW w:type="dxa" w:w="2381"/>
            <w:vAlign w:val="center"/>
            <w:shd w:val="clear" w:color="auto" w:fill="F2F6FC"/>
          </w:tcPr>
          <w:p>
            <w:pPr>
              <w:keepNext/>
              <w:spacing w:after="20" w:line="252" w:lineRule="auto"/>
            </w:pPr>
            <w:r/>
            <w:r>
              <w:rPr>
                <w:sz w:val="21"/>
              </w:rPr>
              <w:t>return</w:t>
            </w:r>
          </w:p>
        </w:tc>
      </w:tr>
      <w:tr>
        <w:trPr>
          <w:cantSplit/>
        </w:trPr>
        <w:tc>
          <w:tcPr>
            <w:tcW w:type="dxa" w:w="907"/>
            <w:vAlign w:val="center"/>
          </w:tcPr>
          <w:p>
            <w:pPr>
              <w:keepNext/>
              <w:spacing w:after="20" w:line="252" w:lineRule="auto"/>
              <w:jc w:val="center"/>
            </w:pPr>
            <w:r/>
            <w:r>
              <w:rPr>
                <w:sz w:val="21"/>
              </w:rPr>
              <w:t>e5</w:t>
            </w:r>
          </w:p>
        </w:tc>
        <w:tc>
          <w:tcPr>
            <w:tcW w:type="dxa" w:w="1474"/>
            <w:vAlign w:val="center"/>
          </w:tcPr>
          <w:p>
            <w:pPr>
              <w:keepNext/>
              <w:spacing w:after="20" w:line="252" w:lineRule="auto"/>
              <w:jc w:val="center"/>
            </w:pPr>
            <w:r/>
            <w:r>
              <w:rPr>
                <w:sz w:val="21"/>
              </w:rPr>
              <w:t>2 → 10</w:t>
            </w:r>
          </w:p>
        </w:tc>
        <w:tc>
          <w:tcPr>
            <w:tcW w:type="dxa" w:w="2324"/>
            <w:vAlign w:val="center"/>
          </w:tcPr>
          <w:p>
            <w:pPr>
              <w:keepNext/>
              <w:spacing w:after="20" w:line="252" w:lineRule="auto"/>
            </w:pPr>
            <w:r/>
            <w:r>
              <w:rPr>
                <w:sz w:val="21"/>
              </w:rPr>
              <w:t>return</w:t>
            </w:r>
          </w:p>
        </w:tc>
        <w:tc>
          <w:tcPr>
            <w:tcW w:type="dxa" w:w="907"/>
            <w:vAlign w:val="center"/>
          </w:tcPr>
          <w:p>
            <w:pPr>
              <w:keepNext/>
              <w:spacing w:after="20" w:line="252" w:lineRule="auto"/>
              <w:jc w:val="center"/>
            </w:pPr>
            <w:r/>
            <w:r>
              <w:rPr>
                <w:sz w:val="21"/>
              </w:rPr>
              <w:t>e12</w:t>
            </w:r>
          </w:p>
        </w:tc>
        <w:tc>
          <w:tcPr>
            <w:tcW w:type="dxa" w:w="1474"/>
            <w:vAlign w:val="center"/>
          </w:tcPr>
          <w:p>
            <w:pPr>
              <w:keepNext/>
              <w:spacing w:after="20" w:line="252" w:lineRule="auto"/>
              <w:jc w:val="center"/>
            </w:pPr>
            <w:r/>
            <w:r>
              <w:rPr>
                <w:sz w:val="21"/>
              </w:rPr>
              <w:t>8 → 10</w:t>
            </w:r>
          </w:p>
        </w:tc>
        <w:tc>
          <w:tcPr>
            <w:tcW w:type="dxa" w:w="2381"/>
            <w:vAlign w:val="center"/>
          </w:tcPr>
          <w:p>
            <w:pPr>
              <w:keepNext/>
              <w:spacing w:after="20" w:line="252" w:lineRule="auto"/>
            </w:pPr>
            <w:r/>
            <w:r>
              <w:rPr>
                <w:sz w:val="21"/>
              </w:rPr>
              <w:t>return</w:t>
            </w:r>
          </w:p>
        </w:tc>
      </w:tr>
      <w:tr>
        <w:trPr>
          <w:cantSplit/>
        </w:trPr>
        <w:tc>
          <w:tcPr>
            <w:tcW w:type="dxa" w:w="907"/>
            <w:vAlign w:val="center"/>
            <w:shd w:val="clear" w:color="auto" w:fill="F2F6FC"/>
          </w:tcPr>
          <w:p>
            <w:pPr>
              <w:keepNext/>
              <w:spacing w:after="20" w:line="252" w:lineRule="auto"/>
              <w:jc w:val="center"/>
            </w:pPr>
            <w:r/>
            <w:r>
              <w:rPr>
                <w:sz w:val="21"/>
              </w:rPr>
              <w:t>e6</w:t>
            </w:r>
          </w:p>
        </w:tc>
        <w:tc>
          <w:tcPr>
            <w:tcW w:type="dxa" w:w="1474"/>
            <w:vAlign w:val="center"/>
            <w:shd w:val="clear" w:color="auto" w:fill="F2F6FC"/>
          </w:tcPr>
          <w:p>
            <w:pPr>
              <w:keepNext/>
              <w:spacing w:after="20" w:line="252" w:lineRule="auto"/>
              <w:jc w:val="center"/>
            </w:pPr>
            <w:r/>
            <w:r>
              <w:rPr>
                <w:sz w:val="21"/>
              </w:rPr>
              <w:t>5 → 6</w:t>
            </w:r>
          </w:p>
        </w:tc>
        <w:tc>
          <w:tcPr>
            <w:tcW w:type="dxa" w:w="2324"/>
            <w:vAlign w:val="center"/>
            <w:shd w:val="clear" w:color="auto" w:fill="F2F6FC"/>
          </w:tcPr>
          <w:p>
            <w:pPr>
              <w:keepNext/>
              <w:spacing w:after="20" w:line="252" w:lineRule="auto"/>
            </w:pPr>
            <w:r/>
            <w:r>
              <w:rPr>
                <w:sz w:val="21"/>
              </w:rPr>
              <w:t>D3 = True</w:t>
            </w:r>
          </w:p>
        </w:tc>
        <w:tc>
          <w:tcPr>
            <w:tcW w:type="dxa" w:w="907"/>
            <w:vAlign w:val="center"/>
            <w:shd w:val="clear" w:color="auto" w:fill="F2F6FC"/>
          </w:tcPr>
          <w:p>
            <w:pPr>
              <w:keepNext/>
              <w:spacing w:after="20" w:line="252" w:lineRule="auto"/>
              <w:jc w:val="center"/>
            </w:pPr>
            <w:r/>
            <w:r>
              <w:rPr>
                <w:sz w:val="21"/>
              </w:rPr>
              <w:t>e13</w:t>
            </w:r>
          </w:p>
        </w:tc>
        <w:tc>
          <w:tcPr>
            <w:tcW w:type="dxa" w:w="1474"/>
            <w:vAlign w:val="center"/>
            <w:shd w:val="clear" w:color="auto" w:fill="F2F6FC"/>
          </w:tcPr>
          <w:p>
            <w:pPr>
              <w:keepNext/>
              <w:spacing w:after="20" w:line="252" w:lineRule="auto"/>
              <w:jc w:val="center"/>
            </w:pPr>
            <w:r/>
            <w:r>
              <w:rPr>
                <w:sz w:val="21"/>
              </w:rPr>
              <w:t>9 → 10</w:t>
            </w:r>
          </w:p>
        </w:tc>
        <w:tc>
          <w:tcPr>
            <w:tcW w:type="dxa" w:w="2381"/>
            <w:vAlign w:val="center"/>
            <w:shd w:val="clear" w:color="auto" w:fill="F2F6FC"/>
          </w:tcPr>
          <w:p>
            <w:pPr>
              <w:keepNext/>
              <w:spacing w:after="20" w:line="252" w:lineRule="auto"/>
            </w:pPr>
            <w:r/>
            <w:r>
              <w:rPr>
                <w:sz w:val="21"/>
              </w:rPr>
              <w:t>return</w:t>
            </w:r>
          </w:p>
        </w:tc>
      </w:tr>
      <w:tr>
        <w:trPr>
          <w:cantSplit/>
        </w:trPr>
        <w:tc>
          <w:tcPr>
            <w:tcW w:type="dxa" w:w="907"/>
            <w:vAlign w:val="center"/>
          </w:tcPr>
          <w:p>
            <w:pPr>
              <w:spacing w:after="20" w:line="252" w:lineRule="auto"/>
              <w:jc w:val="center"/>
            </w:pPr>
            <w:r/>
            <w:r>
              <w:rPr>
                <w:sz w:val="21"/>
              </w:rPr>
              <w:t>e7</w:t>
            </w:r>
          </w:p>
        </w:tc>
        <w:tc>
          <w:tcPr>
            <w:tcW w:type="dxa" w:w="1474"/>
            <w:vAlign w:val="center"/>
          </w:tcPr>
          <w:p>
            <w:pPr>
              <w:spacing w:after="20" w:line="252" w:lineRule="auto"/>
              <w:jc w:val="center"/>
            </w:pPr>
            <w:r/>
            <w:r>
              <w:rPr>
                <w:sz w:val="21"/>
              </w:rPr>
              <w:t>5 → 7</w:t>
            </w:r>
          </w:p>
        </w:tc>
        <w:tc>
          <w:tcPr>
            <w:tcW w:type="dxa" w:w="2324"/>
            <w:vAlign w:val="center"/>
          </w:tcPr>
          <w:p>
            <w:pPr>
              <w:spacing w:after="20" w:line="252" w:lineRule="auto"/>
            </w:pPr>
            <w:r/>
            <w:r>
              <w:rPr>
                <w:sz w:val="21"/>
              </w:rPr>
              <w:t>D3 = False</w:t>
            </w:r>
          </w:p>
        </w:tc>
        <w:tc>
          <w:tcPr>
            <w:tcW w:type="dxa" w:w="907"/>
            <w:vAlign w:val="center"/>
          </w:tcPr>
          <w:p>
            <w:pPr>
              <w:spacing w:after="20" w:line="252" w:lineRule="auto"/>
              <w:jc w:val="center"/>
            </w:pPr>
            <w:r/>
          </w:p>
        </w:tc>
        <w:tc>
          <w:tcPr>
            <w:tcW w:type="dxa" w:w="1474"/>
            <w:vAlign w:val="center"/>
          </w:tcPr>
          <w:p>
            <w:pPr>
              <w:spacing w:after="20" w:line="252" w:lineRule="auto"/>
              <w:jc w:val="center"/>
            </w:pPr>
            <w:r/>
          </w:p>
        </w:tc>
        <w:tc>
          <w:tcPr>
            <w:tcW w:type="dxa" w:w="2381"/>
            <w:vAlign w:val="center"/>
          </w:tcPr>
          <w:p>
            <w:pPr>
              <w:spacing w:after="20" w:line="252" w:lineRule="auto"/>
            </w:pPr>
            <w:r/>
          </w:p>
        </w:tc>
      </w:tr>
    </w:tbl>
    <w:p>
      <w:pPr>
        <w:spacing w:after="40"/>
      </w:pPr>
    </w:p>
    <w:p>
      <w:r>
        <w:t xml:space="preserve">⇒ Có </w:t>
      </w:r>
      <w:r>
        <w:rPr>
          <w:b/>
        </w:rPr>
        <w:t>E = 13 cạnh</w:t>
      </w:r>
      <w:r>
        <w:t>.</w:t>
      </w:r>
    </w:p>
    <w:p>
      <w:pPr>
        <w:pStyle w:val="Heading3"/>
      </w:pPr>
      <w:r>
        <w:t>Bước 4 — Vẽ hình</w:t>
      </w:r>
    </w:p>
    <w:p>
      <w:pPr>
        <w:keepNext/>
        <w:spacing w:after="40"/>
        <w:jc w:val="center"/>
      </w:pPr>
      <w:r>
        <w:drawing>
          <wp:inline xmlns:a="http://schemas.openxmlformats.org/drawingml/2006/main" xmlns:pic="http://schemas.openxmlformats.org/drawingml/2006/picture">
            <wp:extent cx="5220000" cy="4389298"/>
            <wp:docPr id="1" name="Picture 1"/>
            <wp:cNvGraphicFramePr>
              <a:graphicFrameLocks noChangeAspect="1"/>
            </wp:cNvGraphicFramePr>
            <a:graphic>
              <a:graphicData uri="http://schemas.openxmlformats.org/drawingml/2006/picture">
                <pic:pic>
                  <pic:nvPicPr>
                    <pic:cNvPr id="0" name="cfg.png"/>
                    <pic:cNvPicPr/>
                  </pic:nvPicPr>
                  <pic:blipFill>
                    <a:blip r:embed="rId11"/>
                    <a:stretch>
                      <a:fillRect/>
                    </a:stretch>
                  </pic:blipFill>
                  <pic:spPr>
                    <a:xfrm>
                      <a:off x="0" y="0"/>
                      <a:ext cx="5220000" cy="4389298"/>
                    </a:xfrm>
                    <a:prstGeom prst="rect"/>
                  </pic:spPr>
                </pic:pic>
              </a:graphicData>
            </a:graphic>
          </wp:inline>
        </w:drawing>
      </w:r>
    </w:p>
    <w:p>
      <w:pPr>
        <w:spacing w:after="200"/>
        <w:jc w:val="center"/>
      </w:pPr>
      <w:r>
        <w:rPr>
          <w:i/>
          <w:color w:val="595959"/>
          <w:sz w:val="20"/>
        </w:rPr>
        <w:t>Hình 1. Control Flow Graph của Triangle.classify (mức quyết định)</w:t>
      </w:r>
    </w:p>
    <w:p>
      <w:pPr>
        <w:pStyle w:val="Heading3"/>
      </w:pPr>
      <w:r>
        <w:t>Bước 5 — Tự kiểm tra hình vừa vẽ</w:t>
      </w:r>
    </w:p>
    <w:p>
      <w:pPr>
        <w:pStyle w:val="ListBullet"/>
      </w:pPr>
      <w:r>
        <w:t xml:space="preserve">Mỗi nút quyết định có </w:t>
      </w:r>
      <w:r>
        <w:rPr>
          <w:b/>
        </w:rPr>
        <w:t>đúng 2</w:t>
      </w:r>
      <w:r>
        <w:t xml:space="preserve"> cạnh ra (một T, một F)? → nút 1, 3, 5, 7: đúng.</w:t>
      </w:r>
    </w:p>
    <w:p>
      <w:pPr>
        <w:pStyle w:val="ListBullet"/>
      </w:pPr>
      <w:r>
        <w:t xml:space="preserve">Mỗi nút </w:t>
      </w:r>
      <w:r>
        <w:rPr>
          <w:rFonts w:ascii="Consolas" w:hAnsi="Consolas" w:cs="Consolas" w:eastAsia="Consolas"/>
          <w:color w:val="AD1457"/>
          <w:sz w:val="22"/>
          <w:shd w:val="clear" w:color="auto" w:fill="F3F3F3"/>
        </w:rPr>
        <w:t>return</w:t>
      </w:r>
      <w:r>
        <w:t xml:space="preserve"> có </w:t>
      </w:r>
      <w:r>
        <w:rPr>
          <w:b/>
        </w:rPr>
        <w:t>đúng 1</w:t>
      </w:r>
      <w:r>
        <w:t xml:space="preserve"> cạnh, đi tới nút ra? → nút 2, 4, 6, 8, 9: đúng.</w:t>
      </w:r>
    </w:p>
    <w:p>
      <w:pPr>
        <w:pStyle w:val="ListBullet"/>
      </w:pPr>
      <w:r>
        <w:t xml:space="preserve">Chỉ có </w:t>
      </w:r>
      <w:r>
        <w:rPr>
          <w:b/>
        </w:rPr>
        <w:t>một</w:t>
      </w:r>
      <w:r>
        <w:t xml:space="preserve"> nút ra (nút 10)? → đúng.</w:t>
      </w:r>
    </w:p>
    <w:p>
      <w:pPr>
        <w:pStyle w:val="ListBullet"/>
      </w:pPr>
      <w:r>
        <w:t>Từ nút 1 đi tới được mọi nút, và từ mọi nút đi tới được nút 10? → đúng.</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FFF8E1"/>
            <w:tcBorders>
              <w:top w:val="nil"/>
              <w:left w:val="single" w:sz="36" w:space="0" w:color="F9A825"/>
              <w:bottom w:val="nil"/>
              <w:right w:val="nil"/>
            </w:tcBorders>
            <w:tcMar>
              <w:top w:w="110" w:type="dxa"/>
              <w:bottom w:w="110" w:type="dxa"/>
              <w:left w:w="220" w:type="dxa"/>
              <w:right w:w="160" w:type="dxa"/>
            </w:tcMar>
          </w:tcPr>
          <w:p>
            <w:pPr>
              <w:spacing w:after="60"/>
            </w:pPr>
            <w:r/>
            <w:r>
              <w:rPr>
                <w:b/>
                <w:color w:val="F9A825"/>
                <w:sz w:val="22"/>
              </w:rPr>
              <w:t>VÍ DỤ — ĐỌC CFG</w:t>
            </w:r>
          </w:p>
          <w:p>
            <w:pPr>
              <w:spacing w:after="40"/>
            </w:pPr>
            <w:r>
              <w:rPr>
                <w:sz w:val="22"/>
              </w:rPr>
              <w:t xml:space="preserve">Lần theo hình với đầu vào </w:t>
            </w:r>
            <w:r>
              <w:rPr>
                <w:rFonts w:ascii="Consolas" w:hAnsi="Consolas" w:cs="Consolas" w:eastAsia="Consolas"/>
                <w:color w:val="AD1457"/>
                <w:sz w:val="20"/>
                <w:shd w:val="clear" w:color="auto" w:fill="F3F3F3"/>
              </w:rPr>
              <w:t>(3, 3, 5)</w:t>
            </w:r>
            <w:r>
              <w:rPr>
                <w:sz w:val="22"/>
              </w:rPr>
              <w:t>:</w:t>
            </w:r>
          </w:p>
          <w:p>
            <w:pPr>
              <w:spacing w:after="40"/>
              <w:ind w:left="283" w:hanging="227"/>
            </w:pPr>
            <w:r>
              <w:rPr>
                <w:sz w:val="22"/>
              </w:rPr>
              <w:t xml:space="preserve">•  Nút 1: </w:t>
            </w:r>
            <w:r>
              <w:rPr>
                <w:rFonts w:ascii="Consolas" w:hAnsi="Consolas" w:cs="Consolas" w:eastAsia="Consolas"/>
                <w:color w:val="AD1457"/>
                <w:sz w:val="20"/>
                <w:shd w:val="clear" w:color="auto" w:fill="F3F3F3"/>
              </w:rPr>
              <w:t>3&lt;=0</w:t>
            </w:r>
            <w:r>
              <w:rPr>
                <w:sz w:val="22"/>
              </w:rPr>
              <w:t xml:space="preserve">? </w:t>
            </w:r>
            <w:r>
              <w:rPr>
                <w:rFonts w:ascii="Consolas" w:hAnsi="Consolas" w:cs="Consolas" w:eastAsia="Consolas"/>
                <w:color w:val="AD1457"/>
                <w:sz w:val="20"/>
                <w:shd w:val="clear" w:color="auto" w:fill="F3F3F3"/>
              </w:rPr>
              <w:t>3&lt;=0</w:t>
            </w:r>
            <w:r>
              <w:rPr>
                <w:sz w:val="22"/>
              </w:rPr>
              <w:t xml:space="preserve">? </w:t>
            </w:r>
            <w:r>
              <w:rPr>
                <w:rFonts w:ascii="Consolas" w:hAnsi="Consolas" w:cs="Consolas" w:eastAsia="Consolas"/>
                <w:color w:val="AD1457"/>
                <w:sz w:val="20"/>
                <w:shd w:val="clear" w:color="auto" w:fill="F3F3F3"/>
              </w:rPr>
              <w:t>5&lt;=0</w:t>
            </w:r>
            <w:r>
              <w:rPr>
                <w:sz w:val="22"/>
              </w:rPr>
              <w:t xml:space="preserve">? → tất cả sai → </w:t>
            </w:r>
            <w:r>
              <w:rPr>
                <w:b/>
                <w:sz w:val="22"/>
              </w:rPr>
              <w:t>F</w:t>
            </w:r>
            <w:r>
              <w:rPr>
                <w:sz w:val="22"/>
              </w:rPr>
              <w:t xml:space="preserve"> → nút 3.</w:t>
            </w:r>
          </w:p>
          <w:p>
            <w:pPr>
              <w:spacing w:after="40"/>
              <w:ind w:left="283" w:hanging="227"/>
            </w:pPr>
            <w:r>
              <w:rPr>
                <w:sz w:val="22"/>
              </w:rPr>
              <w:t xml:space="preserve">•  Nút 3: </w:t>
            </w:r>
            <w:r>
              <w:rPr>
                <w:rFonts w:ascii="Consolas" w:hAnsi="Consolas" w:cs="Consolas" w:eastAsia="Consolas"/>
                <w:color w:val="AD1457"/>
                <w:sz w:val="20"/>
                <w:shd w:val="clear" w:color="auto" w:fill="F3F3F3"/>
              </w:rPr>
              <w:t>6&lt;=5</w:t>
            </w:r>
            <w:r>
              <w:rPr>
                <w:sz w:val="22"/>
              </w:rPr>
              <w:t xml:space="preserve">? </w:t>
            </w:r>
            <w:r>
              <w:rPr>
                <w:rFonts w:ascii="Consolas" w:hAnsi="Consolas" w:cs="Consolas" w:eastAsia="Consolas"/>
                <w:color w:val="AD1457"/>
                <w:sz w:val="20"/>
                <w:shd w:val="clear" w:color="auto" w:fill="F3F3F3"/>
              </w:rPr>
              <w:t>8&lt;=3</w:t>
            </w:r>
            <w:r>
              <w:rPr>
                <w:sz w:val="22"/>
              </w:rPr>
              <w:t xml:space="preserve">? </w:t>
            </w:r>
            <w:r>
              <w:rPr>
                <w:rFonts w:ascii="Consolas" w:hAnsi="Consolas" w:cs="Consolas" w:eastAsia="Consolas"/>
                <w:color w:val="AD1457"/>
                <w:sz w:val="20"/>
                <w:shd w:val="clear" w:color="auto" w:fill="F3F3F3"/>
              </w:rPr>
              <w:t>8&lt;=3</w:t>
            </w:r>
            <w:r>
              <w:rPr>
                <w:sz w:val="22"/>
              </w:rPr>
              <w:t xml:space="preserve">? → tất cả sai → </w:t>
            </w:r>
            <w:r>
              <w:rPr>
                <w:b/>
                <w:sz w:val="22"/>
              </w:rPr>
              <w:t>F</w:t>
            </w:r>
            <w:r>
              <w:rPr>
                <w:sz w:val="22"/>
              </w:rPr>
              <w:t xml:space="preserve"> → nút 5.</w:t>
            </w:r>
          </w:p>
          <w:p>
            <w:pPr>
              <w:spacing w:after="40"/>
              <w:ind w:left="283" w:hanging="227"/>
            </w:pPr>
            <w:r>
              <w:rPr>
                <w:sz w:val="22"/>
              </w:rPr>
              <w:t xml:space="preserve">•  Nút 5: </w:t>
            </w:r>
            <w:r>
              <w:rPr>
                <w:rFonts w:ascii="Consolas" w:hAnsi="Consolas" w:cs="Consolas" w:eastAsia="Consolas"/>
                <w:color w:val="AD1457"/>
                <w:sz w:val="20"/>
                <w:shd w:val="clear" w:color="auto" w:fill="F3F3F3"/>
              </w:rPr>
              <w:t>3==3</w:t>
            </w:r>
            <w:r>
              <w:rPr>
                <w:sz w:val="22"/>
              </w:rPr>
              <w:t xml:space="preserve"> đúng, nhưng </w:t>
            </w:r>
            <w:r>
              <w:rPr>
                <w:rFonts w:ascii="Consolas" w:hAnsi="Consolas" w:cs="Consolas" w:eastAsia="Consolas"/>
                <w:color w:val="AD1457"/>
                <w:sz w:val="20"/>
                <w:shd w:val="clear" w:color="auto" w:fill="F3F3F3"/>
              </w:rPr>
              <w:t>3==5</w:t>
            </w:r>
            <w:r>
              <w:rPr>
                <w:sz w:val="22"/>
              </w:rPr>
              <w:t xml:space="preserve"> sai → cả biểu thức </w:t>
            </w:r>
            <w:r>
              <w:rPr>
                <w:rFonts w:ascii="Consolas" w:hAnsi="Consolas" w:cs="Consolas" w:eastAsia="Consolas"/>
                <w:color w:val="AD1457"/>
                <w:sz w:val="20"/>
                <w:shd w:val="clear" w:color="auto" w:fill="F3F3F3"/>
              </w:rPr>
              <w:t>&amp;&amp;</w:t>
            </w:r>
            <w:r>
              <w:rPr>
                <w:sz w:val="22"/>
              </w:rPr>
              <w:t xml:space="preserve"> </w:t>
            </w:r>
            <w:r>
              <w:rPr>
                <w:b/>
                <w:sz w:val="22"/>
              </w:rPr>
              <w:t>F</w:t>
            </w:r>
            <w:r>
              <w:rPr>
                <w:sz w:val="22"/>
              </w:rPr>
              <w:t xml:space="preserve"> → nút 7.</w:t>
            </w:r>
          </w:p>
          <w:p>
            <w:pPr>
              <w:spacing w:after="40"/>
              <w:ind w:left="283" w:hanging="227"/>
            </w:pPr>
            <w:r>
              <w:rPr>
                <w:sz w:val="22"/>
              </w:rPr>
              <w:t xml:space="preserve">•  Nút 7: </w:t>
            </w:r>
            <w:r>
              <w:rPr>
                <w:rFonts w:ascii="Consolas" w:hAnsi="Consolas" w:cs="Consolas" w:eastAsia="Consolas"/>
                <w:color w:val="AD1457"/>
                <w:sz w:val="20"/>
                <w:shd w:val="clear" w:color="auto" w:fill="F3F3F3"/>
              </w:rPr>
              <w:t>3==3</w:t>
            </w:r>
            <w:r>
              <w:rPr>
                <w:sz w:val="22"/>
              </w:rPr>
              <w:t xml:space="preserve"> đúng → </w:t>
            </w:r>
            <w:r>
              <w:rPr>
                <w:b/>
                <w:sz w:val="22"/>
              </w:rPr>
              <w:t>T</w:t>
            </w:r>
            <w:r>
              <w:rPr>
                <w:sz w:val="22"/>
              </w:rPr>
              <w:t xml:space="preserve"> → nút 8 → trả về </w:t>
            </w:r>
            <w:r>
              <w:rPr>
                <w:rFonts w:ascii="Consolas" w:hAnsi="Consolas" w:cs="Consolas" w:eastAsia="Consolas"/>
                <w:color w:val="AD1457"/>
                <w:sz w:val="20"/>
                <w:shd w:val="clear" w:color="auto" w:fill="F3F3F3"/>
              </w:rPr>
              <w:t>"Isosceles"</w:t>
            </w:r>
            <w:r>
              <w:rPr>
                <w:sz w:val="22"/>
              </w:rPr>
              <w:t xml:space="preserve"> → nút 10.</w:t>
            </w:r>
          </w:p>
          <w:p>
            <w:pPr>
              <w:spacing w:after="40"/>
            </w:pPr>
            <w:r>
              <w:rPr>
                <w:sz w:val="22"/>
              </w:rPr>
              <w:t xml:space="preserve">Đường đi: </w:t>
            </w:r>
            <w:r>
              <w:rPr>
                <w:b/>
                <w:sz w:val="22"/>
              </w:rPr>
              <w:t>1 → 3 → 5 → 7 → 8 → 10</w:t>
            </w:r>
            <w:r>
              <w:rPr>
                <w:sz w:val="22"/>
              </w:rPr>
              <w:t>.</w:t>
            </w:r>
          </w:p>
        </w:tc>
      </w:tr>
    </w:tbl>
    <w:p>
      <w:pPr>
        <w:spacing w:after="40"/>
      </w:pPr>
    </w:p>
    <w:p>
      <w:pPr>
        <w:pStyle w:val="Heading2"/>
      </w:pPr>
      <w:r>
        <w:t>2.4. Điều kiện phức và short-circuit</w:t>
      </w:r>
    </w:p>
    <w:p>
      <w:pPr>
        <w:keepNext/>
      </w:pPr>
      <w:r>
        <w:t xml:space="preserve">Các điều kiện trong bài có </w:t>
      </w:r>
      <w:r>
        <w:rPr>
          <w:b/>
        </w:rPr>
        <w:t>nhiều vế</w:t>
      </w:r>
      <w:r>
        <w:t xml:space="preserve"> nối bằng </w:t>
      </w:r>
      <w:r>
        <w:rPr>
          <w:rFonts w:ascii="Consolas" w:hAnsi="Consolas" w:cs="Consolas" w:eastAsia="Consolas"/>
          <w:color w:val="AD1457"/>
          <w:sz w:val="22"/>
          <w:shd w:val="clear" w:color="auto" w:fill="F3F3F3"/>
        </w:rPr>
        <w:t>||</w:t>
      </w:r>
      <w:r>
        <w:t xml:space="preserve"> hoặc </w:t>
      </w:r>
      <w:r>
        <w:rPr>
          <w:rFonts w:ascii="Consolas" w:hAnsi="Consolas" w:cs="Consolas" w:eastAsia="Consolas"/>
          <w:color w:val="AD1457"/>
          <w:sz w:val="22"/>
          <w:shd w:val="clear" w:color="auto" w:fill="F3F3F3"/>
        </w:rPr>
        <w:t>&amp;&amp;</w:t>
      </w:r>
      <w:r>
        <w:t xml:space="preserve">. Java đánh giá chúng theo kiểu </w:t>
      </w:r>
      <w:r>
        <w:rPr>
          <w:b/>
        </w:rPr>
        <w:t>short-circuit</w:t>
      </w:r>
      <w:r>
        <w:t xml:space="preserve"> (đoản mạch):</w:t>
      </w:r>
    </w:p>
    <w:p>
      <w:pPr>
        <w:pStyle w:val="ListBullet"/>
      </w:pPr>
      <w:r>
        <w:rPr>
          <w:rFonts w:ascii="Consolas" w:hAnsi="Consolas" w:cs="Consolas" w:eastAsia="Consolas"/>
          <w:color w:val="AD1457"/>
          <w:sz w:val="22"/>
          <w:shd w:val="clear" w:color="auto" w:fill="F3F3F3"/>
        </w:rPr>
        <w:t>X || Y</w:t>
      </w:r>
      <w:r>
        <w:t xml:space="preserve">: nếu </w:t>
      </w:r>
      <w:r>
        <w:rPr>
          <w:rFonts w:ascii="Consolas" w:hAnsi="Consolas" w:cs="Consolas" w:eastAsia="Consolas"/>
          <w:color w:val="AD1457"/>
          <w:sz w:val="22"/>
          <w:shd w:val="clear" w:color="auto" w:fill="F3F3F3"/>
        </w:rPr>
        <w:t>X</w:t>
      </w:r>
      <w:r>
        <w:t xml:space="preserve"> đúng thì </w:t>
      </w:r>
      <w:r>
        <w:rPr>
          <w:b/>
        </w:rPr>
        <w:t>dừng luôn</w:t>
      </w:r>
      <w:r>
        <w:t xml:space="preserve">, kết quả là đúng, không cần xét </w:t>
      </w:r>
      <w:r>
        <w:rPr>
          <w:rFonts w:ascii="Consolas" w:hAnsi="Consolas" w:cs="Consolas" w:eastAsia="Consolas"/>
          <w:color w:val="AD1457"/>
          <w:sz w:val="22"/>
          <w:shd w:val="clear" w:color="auto" w:fill="F3F3F3"/>
        </w:rPr>
        <w:t>Y</w:t>
      </w:r>
      <w:r>
        <w:t>.</w:t>
      </w:r>
    </w:p>
    <w:p>
      <w:pPr>
        <w:pStyle w:val="ListBullet"/>
      </w:pPr>
      <w:r>
        <w:rPr>
          <w:rFonts w:ascii="Consolas" w:hAnsi="Consolas" w:cs="Consolas" w:eastAsia="Consolas"/>
          <w:color w:val="AD1457"/>
          <w:sz w:val="22"/>
          <w:shd w:val="clear" w:color="auto" w:fill="F3F3F3"/>
        </w:rPr>
        <w:t>X &amp;&amp; Y</w:t>
      </w:r>
      <w:r>
        <w:t xml:space="preserve">: nếu </w:t>
      </w:r>
      <w:r>
        <w:rPr>
          <w:rFonts w:ascii="Consolas" w:hAnsi="Consolas" w:cs="Consolas" w:eastAsia="Consolas"/>
          <w:color w:val="AD1457"/>
          <w:sz w:val="22"/>
          <w:shd w:val="clear" w:color="auto" w:fill="F3F3F3"/>
        </w:rPr>
        <w:t>X</w:t>
      </w:r>
      <w:r>
        <w:t xml:space="preserve"> sai thì </w:t>
      </w:r>
      <w:r>
        <w:rPr>
          <w:b/>
        </w:rPr>
        <w:t>dừng luôn</w:t>
      </w:r>
      <w:r>
        <w:t xml:space="preserve">, kết quả là sai, không cần xét </w:t>
      </w:r>
      <w:r>
        <w:rPr>
          <w:rFonts w:ascii="Consolas" w:hAnsi="Consolas" w:cs="Consolas" w:eastAsia="Consolas"/>
          <w:color w:val="AD1457"/>
          <w:sz w:val="22"/>
          <w:shd w:val="clear" w:color="auto" w:fill="F3F3F3"/>
        </w:rPr>
        <w:t>Y</w:t>
      </w:r>
      <w:r>
        <w:t>.</w:t>
      </w:r>
    </w:p>
    <w:p>
      <w:pPr>
        <w:keepNext/>
      </w:pPr>
      <w:r>
        <w:t xml:space="preserve">Vì vậy có </w:t>
      </w:r>
      <w:r>
        <w:rPr>
          <w:b/>
        </w:rPr>
        <w:t>hai mức</w:t>
      </w:r>
      <w:r>
        <w:t xml:space="preserve"> vẽ CFG:</w:t>
      </w:r>
    </w:p>
    <w:p>
      <w:pPr>
        <w:keepNext/>
        <w:spacing w:after="40"/>
        <w:jc w:val="center"/>
      </w:pPr>
      <w:r>
        <w:drawing>
          <wp:inline xmlns:a="http://schemas.openxmlformats.org/drawingml/2006/main" xmlns:pic="http://schemas.openxmlformats.org/drawingml/2006/picture">
            <wp:extent cx="5580000" cy="2593839"/>
            <wp:docPr id="2" name="Picture 2"/>
            <wp:cNvGraphicFramePr>
              <a:graphicFrameLocks noChangeAspect="1"/>
            </wp:cNvGraphicFramePr>
            <a:graphic>
              <a:graphicData uri="http://schemas.openxmlformats.org/drawingml/2006/picture">
                <pic:pic>
                  <pic:nvPicPr>
                    <pic:cNvPr id="0" name="split_d1.png"/>
                    <pic:cNvPicPr/>
                  </pic:nvPicPr>
                  <pic:blipFill>
                    <a:blip r:embed="rId12"/>
                    <a:stretch>
                      <a:fillRect/>
                    </a:stretch>
                  </pic:blipFill>
                  <pic:spPr>
                    <a:xfrm>
                      <a:off x="0" y="0"/>
                      <a:ext cx="5580000" cy="2593839"/>
                    </a:xfrm>
                    <a:prstGeom prst="rect"/>
                  </pic:spPr>
                </pic:pic>
              </a:graphicData>
            </a:graphic>
          </wp:inline>
        </w:drawing>
      </w:r>
    </w:p>
    <w:p>
      <w:pPr>
        <w:spacing w:after="200"/>
        <w:jc w:val="center"/>
      </w:pPr>
      <w:r>
        <w:rPr>
          <w:i/>
          <w:color w:val="595959"/>
          <w:sz w:val="20"/>
        </w:rPr>
        <w:t>Hình 2. Nút D1 ở mức quyết định (trái) và khi tách thành điều kiện đơn (phải)</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3061"/>
            <w:vAlign w:val="center"/>
            <w:shd w:val="clear" w:color="auto" w:fill="1F4E79"/>
          </w:tcPr>
          <w:p>
            <w:pPr>
              <w:keepNext/>
              <w:spacing w:after="20" w:line="252" w:lineRule="auto"/>
              <w:jc w:val="center"/>
            </w:pPr>
            <w:r/>
            <w:r>
              <w:rPr>
                <w:b/>
                <w:color w:val="FFFFFF"/>
                <w:sz w:val="21"/>
              </w:rPr>
              <w:t>Mức vẽ</w:t>
            </w:r>
          </w:p>
        </w:tc>
        <w:tc>
          <w:tcPr>
            <w:tcW w:type="dxa" w:w="3061"/>
            <w:vAlign w:val="center"/>
            <w:shd w:val="clear" w:color="auto" w:fill="1F4E79"/>
          </w:tcPr>
          <w:p>
            <w:pPr>
              <w:keepNext/>
              <w:spacing w:after="20" w:line="252" w:lineRule="auto"/>
              <w:jc w:val="center"/>
            </w:pPr>
            <w:r/>
            <w:r>
              <w:rPr>
                <w:b/>
                <w:color w:val="FFFFFF"/>
                <w:sz w:val="21"/>
              </w:rPr>
              <w:t>Mỗi nút quyết định là</w:t>
            </w:r>
          </w:p>
        </w:tc>
        <w:tc>
          <w:tcPr>
            <w:tcW w:type="dxa" w:w="3345"/>
            <w:vAlign w:val="center"/>
            <w:shd w:val="clear" w:color="auto" w:fill="1F4E79"/>
          </w:tcPr>
          <w:p>
            <w:pPr>
              <w:keepNext/>
              <w:spacing w:after="20" w:line="252" w:lineRule="auto"/>
              <w:jc w:val="center"/>
            </w:pPr>
            <w:r/>
            <w:r>
              <w:rPr>
                <w:b/>
                <w:color w:val="FFFFFF"/>
                <w:sz w:val="21"/>
              </w:rPr>
              <w:t>Dùng cho</w:t>
            </w:r>
          </w:p>
        </w:tc>
      </w:tr>
      <w:tr>
        <w:trPr>
          <w:cantSplit/>
        </w:trPr>
        <w:tc>
          <w:tcPr>
            <w:tcW w:type="dxa" w:w="3061"/>
            <w:vAlign w:val="center"/>
          </w:tcPr>
          <w:p>
            <w:pPr>
              <w:keepNext/>
              <w:spacing w:after="20" w:line="252" w:lineRule="auto"/>
            </w:pPr>
            <w:r/>
            <w:r>
              <w:rPr>
                <w:b/>
                <w:sz w:val="21"/>
              </w:rPr>
              <w:t>Mức quyết định</w:t>
            </w:r>
            <w:r>
              <w:rPr>
                <w:sz w:val="21"/>
              </w:rPr>
              <w:t xml:space="preserve"> (bài làm dùng)</w:t>
            </w:r>
          </w:p>
        </w:tc>
        <w:tc>
          <w:tcPr>
            <w:tcW w:type="dxa" w:w="3061"/>
            <w:vAlign w:val="center"/>
          </w:tcPr>
          <w:p>
            <w:pPr>
              <w:keepNext/>
              <w:spacing w:after="20" w:line="252" w:lineRule="auto"/>
            </w:pPr>
            <w:r/>
            <w:r>
              <w:rPr>
                <w:sz w:val="21"/>
              </w:rPr>
              <w:t xml:space="preserve">Cả biểu thức </w:t>
            </w:r>
            <w:r>
              <w:rPr>
                <w:rFonts w:ascii="Consolas" w:hAnsi="Consolas" w:cs="Consolas" w:eastAsia="Consolas"/>
                <w:color w:val="AD1457"/>
                <w:sz w:val="19"/>
                <w:shd w:val="clear" w:color="auto" w:fill="F3F3F3"/>
              </w:rPr>
              <w:t>if (...)</w:t>
            </w:r>
          </w:p>
        </w:tc>
        <w:tc>
          <w:tcPr>
            <w:tcW w:type="dxa" w:w="3345"/>
            <w:vAlign w:val="center"/>
          </w:tcPr>
          <w:p>
            <w:pPr>
              <w:keepNext/>
              <w:spacing w:after="20" w:line="252" w:lineRule="auto"/>
            </w:pPr>
            <w:r/>
            <w:r>
              <w:rPr>
                <w:sz w:val="21"/>
              </w:rPr>
              <w:t>Statement Coverage, Branch Coverage</w:t>
            </w:r>
          </w:p>
        </w:tc>
      </w:tr>
      <w:tr>
        <w:trPr>
          <w:cantSplit/>
        </w:trPr>
        <w:tc>
          <w:tcPr>
            <w:tcW w:type="dxa" w:w="3061"/>
            <w:vAlign w:val="center"/>
            <w:shd w:val="clear" w:color="auto" w:fill="F2F6FC"/>
          </w:tcPr>
          <w:p>
            <w:pPr>
              <w:spacing w:after="20" w:line="252" w:lineRule="auto"/>
            </w:pPr>
            <w:r/>
            <w:r>
              <w:rPr>
                <w:sz w:val="21"/>
              </w:rPr>
              <w:t>Mức điều kiện đơn</w:t>
            </w:r>
          </w:p>
        </w:tc>
        <w:tc>
          <w:tcPr>
            <w:tcW w:type="dxa" w:w="3061"/>
            <w:vAlign w:val="center"/>
            <w:shd w:val="clear" w:color="auto" w:fill="F2F6FC"/>
          </w:tcPr>
          <w:p>
            <w:pPr>
              <w:spacing w:after="20" w:line="252" w:lineRule="auto"/>
            </w:pPr>
            <w:r/>
            <w:r>
              <w:rPr>
                <w:sz w:val="21"/>
              </w:rPr>
              <w:t xml:space="preserve">Từng vế </w:t>
            </w:r>
            <w:r>
              <w:rPr>
                <w:rFonts w:ascii="Consolas" w:hAnsi="Consolas" w:cs="Consolas" w:eastAsia="Consolas"/>
                <w:color w:val="AD1457"/>
                <w:sz w:val="19"/>
                <w:shd w:val="clear" w:color="auto" w:fill="F3F3F3"/>
              </w:rPr>
              <w:t>a &lt;= 0</w:t>
            </w:r>
            <w:r>
              <w:rPr>
                <w:sz w:val="21"/>
              </w:rPr>
              <w:t xml:space="preserve">, </w:t>
            </w:r>
            <w:r>
              <w:rPr>
                <w:rFonts w:ascii="Consolas" w:hAnsi="Consolas" w:cs="Consolas" w:eastAsia="Consolas"/>
                <w:color w:val="AD1457"/>
                <w:sz w:val="19"/>
                <w:shd w:val="clear" w:color="auto" w:fill="F3F3F3"/>
              </w:rPr>
              <w:t>b &lt;= 0</w:t>
            </w:r>
            <w:r>
              <w:rPr>
                <w:sz w:val="21"/>
              </w:rPr>
              <w:t>…</w:t>
            </w:r>
          </w:p>
        </w:tc>
        <w:tc>
          <w:tcPr>
            <w:tcW w:type="dxa" w:w="3345"/>
            <w:vAlign w:val="center"/>
            <w:shd w:val="clear" w:color="auto" w:fill="F2F6FC"/>
          </w:tcPr>
          <w:p>
            <w:pPr>
              <w:spacing w:after="20" w:line="252" w:lineRule="auto"/>
            </w:pPr>
            <w:r/>
            <w:r>
              <w:rPr>
                <w:sz w:val="21"/>
              </w:rPr>
              <w:t>Condition Coverage, MC/DC; công cụ JaCoCo</w:t>
            </w:r>
          </w:p>
        </w:tc>
      </w:tr>
    </w:tbl>
    <w:p>
      <w:pPr>
        <w:spacing w:after="40"/>
      </w:pPr>
    </w:p>
    <w:p>
      <w:r>
        <w:t xml:space="preserve">Đề bài chỉ hỏi Statement và Branch Coverage nên bài làm vẽ CFG ở </w:t>
      </w:r>
      <w:r>
        <w:rPr>
          <w:b/>
        </w:rPr>
        <w:t>mức quyết định</w:t>
      </w:r>
      <w:r>
        <w:t>. Mức điều kiện đơn được nhắc lại ở phần 3.3 và phần 6.</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FDECEA"/>
            <w:tcBorders>
              <w:top w:val="nil"/>
              <w:left w:val="single" w:sz="36" w:space="0" w:color="C0392B"/>
              <w:bottom w:val="nil"/>
              <w:right w:val="nil"/>
            </w:tcBorders>
            <w:tcMar>
              <w:top w:w="110" w:type="dxa"/>
              <w:bottom w:w="110" w:type="dxa"/>
              <w:left w:w="220" w:type="dxa"/>
              <w:right w:w="160" w:type="dxa"/>
            </w:tcMar>
          </w:tcPr>
          <w:p>
            <w:pPr>
              <w:spacing w:after="60"/>
            </w:pPr>
            <w:r/>
            <w:r>
              <w:rPr>
                <w:b/>
                <w:color w:val="C0392B"/>
                <w:sz w:val="22"/>
              </w:rPr>
              <w:t>LỖI THƯỜNG GẶP</w:t>
            </w:r>
          </w:p>
          <w:p>
            <w:pPr>
              <w:spacing w:after="40"/>
              <w:ind w:left="283" w:hanging="227"/>
            </w:pPr>
            <w:r>
              <w:rPr>
                <w:sz w:val="22"/>
              </w:rPr>
              <w:t xml:space="preserve">•  Coi </w:t>
            </w:r>
            <w:r>
              <w:rPr>
                <w:rFonts w:ascii="Consolas" w:hAnsi="Consolas" w:cs="Consolas" w:eastAsia="Consolas"/>
                <w:color w:val="AD1457"/>
                <w:sz w:val="20"/>
                <w:shd w:val="clear" w:color="auto" w:fill="F3F3F3"/>
              </w:rPr>
              <w:t>else</w:t>
            </w:r>
            <w:r>
              <w:rPr>
                <w:sz w:val="22"/>
              </w:rPr>
              <w:t xml:space="preserve"> là một nút quyết định → đếm thừa nút, CC sai.</w:t>
            </w:r>
          </w:p>
          <w:p>
            <w:pPr>
              <w:spacing w:after="40"/>
              <w:ind w:left="283" w:hanging="227"/>
            </w:pPr>
            <w:r>
              <w:rPr>
                <w:sz w:val="22"/>
              </w:rPr>
              <w:t xml:space="preserve">•  Vẽ mỗi </w:t>
            </w:r>
            <w:r>
              <w:rPr>
                <w:rFonts w:ascii="Consolas" w:hAnsi="Consolas" w:cs="Consolas" w:eastAsia="Consolas"/>
                <w:color w:val="AD1457"/>
                <w:sz w:val="20"/>
                <w:shd w:val="clear" w:color="auto" w:fill="F3F3F3"/>
              </w:rPr>
              <w:t>return</w:t>
            </w:r>
            <w:r>
              <w:rPr>
                <w:sz w:val="22"/>
              </w:rPr>
              <w:t xml:space="preserve"> một nút kết thúc riêng → công thức </w:t>
            </w:r>
            <w:r>
              <w:rPr>
                <w:rFonts w:ascii="Consolas" w:hAnsi="Consolas" w:cs="Consolas" w:eastAsia="Consolas"/>
                <w:color w:val="AD1457"/>
                <w:sz w:val="20"/>
                <w:shd w:val="clear" w:color="auto" w:fill="F3F3F3"/>
              </w:rPr>
              <w:t>E − N + 2</w:t>
            </w:r>
            <w:r>
              <w:rPr>
                <w:sz w:val="22"/>
              </w:rPr>
              <w:t xml:space="preserve"> cho kết quả sai. Luôn gom về </w:t>
            </w:r>
            <w:r>
              <w:rPr>
                <w:b/>
                <w:sz w:val="22"/>
              </w:rPr>
              <w:t>một</w:t>
            </w:r>
            <w:r>
              <w:rPr>
                <w:sz w:val="22"/>
              </w:rPr>
              <w:t xml:space="preserve"> nút ra.</w:t>
            </w:r>
          </w:p>
          <w:p>
            <w:pPr>
              <w:spacing w:after="40"/>
              <w:ind w:left="283" w:hanging="227"/>
            </w:pPr>
            <w:r>
              <w:rPr>
                <w:sz w:val="22"/>
              </w:rPr>
              <w:t xml:space="preserve">•  Quên cạnh F của </w:t>
            </w:r>
            <w:r>
              <w:rPr>
                <w:rFonts w:ascii="Consolas" w:hAnsi="Consolas" w:cs="Consolas" w:eastAsia="Consolas"/>
                <w:color w:val="AD1457"/>
                <w:sz w:val="20"/>
                <w:shd w:val="clear" w:color="auto" w:fill="F3F3F3"/>
              </w:rPr>
              <w:t>if</w:t>
            </w:r>
            <w:r>
              <w:rPr>
                <w:sz w:val="22"/>
              </w:rPr>
              <w:t xml:space="preserve"> (khi </w:t>
            </w:r>
            <w:r>
              <w:rPr>
                <w:rFonts w:ascii="Consolas" w:hAnsi="Consolas" w:cs="Consolas" w:eastAsia="Consolas"/>
                <w:color w:val="AD1457"/>
                <w:sz w:val="20"/>
                <w:shd w:val="clear" w:color="auto" w:fill="F3F3F3"/>
              </w:rPr>
              <w:t>if</w:t>
            </w:r>
            <w:r>
              <w:rPr>
                <w:sz w:val="22"/>
              </w:rPr>
              <w:t xml:space="preserve"> không có </w:t>
            </w:r>
            <w:r>
              <w:rPr>
                <w:rFonts w:ascii="Consolas" w:hAnsi="Consolas" w:cs="Consolas" w:eastAsia="Consolas"/>
                <w:color w:val="AD1457"/>
                <w:sz w:val="20"/>
                <w:shd w:val="clear" w:color="auto" w:fill="F3F3F3"/>
              </w:rPr>
              <w:t>else</w:t>
            </w:r>
            <w:r>
              <w:rPr>
                <w:sz w:val="22"/>
              </w:rPr>
              <w:t xml:space="preserve">, nhánh F đi tới lệnh ngay sau khối </w:t>
            </w:r>
            <w:r>
              <w:rPr>
                <w:rFonts w:ascii="Consolas" w:hAnsi="Consolas" w:cs="Consolas" w:eastAsia="Consolas"/>
                <w:color w:val="AD1457"/>
                <w:sz w:val="20"/>
                <w:shd w:val="clear" w:color="auto" w:fill="F3F3F3"/>
              </w:rPr>
              <w:t>if</w:t>
            </w:r>
            <w:r>
              <w:rPr>
                <w:sz w:val="22"/>
              </w:rPr>
              <w:t>).</w:t>
            </w:r>
          </w:p>
          <w:p>
            <w:pPr>
              <w:spacing w:after="40"/>
              <w:ind w:left="283" w:hanging="227"/>
            </w:pPr>
            <w:r>
              <w:rPr>
                <w:sz w:val="22"/>
              </w:rPr>
              <w:t>•  Vẽ nhầm: nhánh F của nút 1 đi thẳng tới nút 5, bỏ qua nút 3.</w:t>
            </w:r>
          </w:p>
        </w:tc>
      </w:tr>
    </w:tbl>
    <w:p>
      <w:pPr>
        <w:spacing w:after="40"/>
      </w:pPr>
    </w:p>
    <w:p>
      <w:pPr>
        <w:pStyle w:val="Heading1"/>
      </w:pPr>
      <w:r>
        <w:t>3. Cyclomatic Complexity (CC)</w:t>
      </w:r>
    </w:p>
    <w:p>
      <w:pPr>
        <w:pStyle w:val="Heading2"/>
      </w:pPr>
      <w:r>
        <w:t>3.1. CC là gì và dùng để làm gì?</w:t>
      </w:r>
    </w:p>
    <w:p>
      <w:pPr>
        <w:keepNext/>
      </w:pPr>
      <w:r>
        <w:rPr>
          <w:b/>
        </w:rPr>
        <w:t>Cyclomatic Complexity</w:t>
      </w:r>
      <w:r>
        <w:t xml:space="preserve"> — độ phức tạp chu trình, do Thomas McCabe đề xuất năm 1976 — ký hiệu </w:t>
      </w:r>
      <w:r>
        <w:rPr>
          <w:b/>
        </w:rPr>
        <w:t>V(G)</w:t>
      </w:r>
      <w:r>
        <w:t xml:space="preserve">. Nó là </w:t>
      </w:r>
      <w:r>
        <w:rPr>
          <w:b/>
        </w:rPr>
        <w:t>số đường đi độc lập</w:t>
      </w:r>
      <w:r>
        <w:t xml:space="preserve"> trong CFG. Con số này cho biết hai điều:</w:t>
      </w:r>
    </w:p>
    <w:p>
      <w:pPr>
        <w:pStyle w:val="ListBullet"/>
      </w:pPr>
      <w:r>
        <w:rPr>
          <w:b/>
        </w:rPr>
        <w:t>Số test case cần có</w:t>
      </w:r>
      <w:r>
        <w:t xml:space="preserve"> để phủ tập đường cơ sở (basis path). Đây cũng là </w:t>
      </w:r>
      <w:r>
        <w:rPr>
          <w:b/>
        </w:rPr>
        <w:t>cận trên</w:t>
      </w:r>
      <w:r>
        <w:t xml:space="preserve"> của số test cần để đạt 100% Branch Coverage.</w:t>
      </w:r>
    </w:p>
    <w:p>
      <w:pPr>
        <w:pStyle w:val="ListBullet"/>
      </w:pPr>
      <w:r>
        <w:rPr>
          <w:b/>
        </w:rPr>
        <w:t>Độ phức tạp của code</w:t>
      </w:r>
      <w:r>
        <w:t>: CC càng lớn, code càng khó hiểu, khó kiểm thử, dễ có lỗi.</w:t>
      </w:r>
    </w:p>
    <w:tbl>
      <w:tblPr>
        <w:tblStyle w:val="TableGrid"/>
        <w:tblW w:type="auto" w:w="0"/>
        <w:jc w:val="center"/>
        <w:tblLayout w:type="fixed"/>
        <w:tblLook w:firstColumn="1" w:firstRow="1" w:lastColumn="0" w:lastRow="0" w:noHBand="0" w:noVBand="1" w:val="04A0"/>
      </w:tblPr>
      <w:tblGrid>
        <w:gridCol w:w="4734"/>
        <w:gridCol w:w="4734"/>
      </w:tblGrid>
      <w:tr>
        <w:trPr>
          <w:cantSplit/>
          <w:tblHeader/>
        </w:trPr>
        <w:tc>
          <w:tcPr>
            <w:tcW w:type="dxa" w:w="2268"/>
            <w:vAlign w:val="center"/>
            <w:shd w:val="clear" w:color="auto" w:fill="1F4E79"/>
          </w:tcPr>
          <w:p>
            <w:pPr>
              <w:keepNext/>
              <w:spacing w:after="20" w:line="252" w:lineRule="auto"/>
              <w:jc w:val="center"/>
            </w:pPr>
            <w:r/>
            <w:r>
              <w:rPr>
                <w:b/>
                <w:color w:val="FFFFFF"/>
                <w:sz w:val="21"/>
              </w:rPr>
              <w:t>Giá trị CC</w:t>
            </w:r>
          </w:p>
        </w:tc>
        <w:tc>
          <w:tcPr>
            <w:tcW w:type="dxa" w:w="7200"/>
            <w:vAlign w:val="center"/>
            <w:shd w:val="clear" w:color="auto" w:fill="1F4E79"/>
          </w:tcPr>
          <w:p>
            <w:pPr>
              <w:keepNext/>
              <w:spacing w:after="20" w:line="252" w:lineRule="auto"/>
              <w:jc w:val="center"/>
            </w:pPr>
            <w:r/>
            <w:r>
              <w:rPr>
                <w:b/>
                <w:color w:val="FFFFFF"/>
                <w:sz w:val="21"/>
              </w:rPr>
              <w:t>Đánh giá thường dùng</w:t>
            </w:r>
          </w:p>
        </w:tc>
      </w:tr>
      <w:tr>
        <w:trPr>
          <w:cantSplit/>
        </w:trPr>
        <w:tc>
          <w:tcPr>
            <w:tcW w:type="dxa" w:w="2268"/>
            <w:vAlign w:val="center"/>
          </w:tcPr>
          <w:p>
            <w:pPr>
              <w:keepNext/>
              <w:spacing w:after="20" w:line="252" w:lineRule="auto"/>
              <w:jc w:val="center"/>
            </w:pPr>
            <w:r/>
            <w:r>
              <w:rPr>
                <w:sz w:val="21"/>
              </w:rPr>
              <w:t>1 – 10</w:t>
            </w:r>
          </w:p>
        </w:tc>
        <w:tc>
          <w:tcPr>
            <w:tcW w:type="dxa" w:w="7200"/>
            <w:vAlign w:val="center"/>
          </w:tcPr>
          <w:p>
            <w:pPr>
              <w:keepNext/>
              <w:spacing w:after="20" w:line="252" w:lineRule="auto"/>
            </w:pPr>
            <w:r/>
            <w:r>
              <w:rPr>
                <w:sz w:val="21"/>
              </w:rPr>
              <w:t>Đơn giản, rủi ro thấp — dễ kiểm thử</w:t>
            </w:r>
          </w:p>
        </w:tc>
      </w:tr>
      <w:tr>
        <w:trPr>
          <w:cantSplit/>
        </w:trPr>
        <w:tc>
          <w:tcPr>
            <w:tcW w:type="dxa" w:w="2268"/>
            <w:vAlign w:val="center"/>
            <w:shd w:val="clear" w:color="auto" w:fill="F2F6FC"/>
          </w:tcPr>
          <w:p>
            <w:pPr>
              <w:keepNext/>
              <w:spacing w:after="20" w:line="252" w:lineRule="auto"/>
              <w:jc w:val="center"/>
            </w:pPr>
            <w:r/>
            <w:r>
              <w:rPr>
                <w:sz w:val="21"/>
              </w:rPr>
              <w:t>11 – 20</w:t>
            </w:r>
          </w:p>
        </w:tc>
        <w:tc>
          <w:tcPr>
            <w:tcW w:type="dxa" w:w="7200"/>
            <w:vAlign w:val="center"/>
            <w:shd w:val="clear" w:color="auto" w:fill="F2F6FC"/>
          </w:tcPr>
          <w:p>
            <w:pPr>
              <w:keepNext/>
              <w:spacing w:after="20" w:line="252" w:lineRule="auto"/>
            </w:pPr>
            <w:r/>
            <w:r>
              <w:rPr>
                <w:sz w:val="21"/>
              </w:rPr>
              <w:t>Phức tạp vừa, rủi ro trung bình</w:t>
            </w:r>
          </w:p>
        </w:tc>
      </w:tr>
      <w:tr>
        <w:trPr>
          <w:cantSplit/>
        </w:trPr>
        <w:tc>
          <w:tcPr>
            <w:tcW w:type="dxa" w:w="2268"/>
            <w:vAlign w:val="center"/>
          </w:tcPr>
          <w:p>
            <w:pPr>
              <w:keepNext/>
              <w:spacing w:after="20" w:line="252" w:lineRule="auto"/>
              <w:jc w:val="center"/>
            </w:pPr>
            <w:r/>
            <w:r>
              <w:rPr>
                <w:sz w:val="21"/>
              </w:rPr>
              <w:t>21 – 50</w:t>
            </w:r>
          </w:p>
        </w:tc>
        <w:tc>
          <w:tcPr>
            <w:tcW w:type="dxa" w:w="7200"/>
            <w:vAlign w:val="center"/>
          </w:tcPr>
          <w:p>
            <w:pPr>
              <w:keepNext/>
              <w:spacing w:after="20" w:line="252" w:lineRule="auto"/>
            </w:pPr>
            <w:r/>
            <w:r>
              <w:rPr>
                <w:sz w:val="21"/>
              </w:rPr>
              <w:t>Phức tạp, rủi ro cao — nên tách hàm</w:t>
            </w:r>
          </w:p>
        </w:tc>
      </w:tr>
      <w:tr>
        <w:trPr>
          <w:cantSplit/>
        </w:trPr>
        <w:tc>
          <w:tcPr>
            <w:tcW w:type="dxa" w:w="2268"/>
            <w:vAlign w:val="center"/>
            <w:shd w:val="clear" w:color="auto" w:fill="F2F6FC"/>
          </w:tcPr>
          <w:p>
            <w:pPr>
              <w:spacing w:after="20" w:line="252" w:lineRule="auto"/>
              <w:jc w:val="center"/>
            </w:pPr>
            <w:r/>
            <w:r>
              <w:rPr>
                <w:sz w:val="21"/>
              </w:rPr>
              <w:t>&gt; 50</w:t>
            </w:r>
          </w:p>
        </w:tc>
        <w:tc>
          <w:tcPr>
            <w:tcW w:type="dxa" w:w="7200"/>
            <w:vAlign w:val="center"/>
            <w:shd w:val="clear" w:color="auto" w:fill="F2F6FC"/>
          </w:tcPr>
          <w:p>
            <w:pPr>
              <w:spacing w:after="20" w:line="252" w:lineRule="auto"/>
            </w:pPr>
            <w:r/>
            <w:r>
              <w:rPr>
                <w:sz w:val="21"/>
              </w:rPr>
              <w:t>Rất khó kiểm thử</w:t>
            </w:r>
          </w:p>
        </w:tc>
      </w:tr>
    </w:tbl>
    <w:p>
      <w:pPr>
        <w:spacing w:after="40"/>
      </w:pPr>
    </w:p>
    <w:p>
      <w:pPr>
        <w:pStyle w:val="Heading2"/>
      </w:pPr>
      <w:r>
        <w:t>3.2. Ba cách tính — cả ba phải ra cùng một số</w:t>
      </w:r>
    </w:p>
    <w:p>
      <w:pPr>
        <w:pStyle w:val="Heading3"/>
      </w:pPr>
      <w:r>
        <w:t>Cách 1 — Theo số cạnh và số nút</w:t>
      </w:r>
    </w:p>
    <w:tbl>
      <w:tblPr>
        <w:tblW w:type="auto" w:w="0"/>
        <w:jc w:val="center"/>
        <w:tblLayout w:type="fixed"/>
        <w:tblLook w:firstColumn="1" w:firstRow="1" w:lastColumn="0" w:lastRow="0" w:noHBand="0" w:noVBand="1" w:val="04A0"/>
      </w:tblPr>
      <w:tblGrid>
        <w:gridCol w:w="9468"/>
      </w:tblGrid>
      <w:tr>
        <w:tc>
          <w:tcPr>
            <w:tcW w:type="dxa" w:w="6236"/>
            <w:shd w:val="clear" w:color="auto" w:fill="FFFDE7"/>
            <w:tcBorders>
              <w:top w:val="single" w:sz="8" w:space="0" w:color="F9A825"/>
              <w:left w:val="single" w:sz="8" w:space="0" w:color="F9A825"/>
              <w:bottom w:val="single" w:sz="8" w:space="0" w:color="F9A825"/>
              <w:right w:val="single" w:sz="8" w:space="0" w:color="F9A825"/>
            </w:tcBorders>
            <w:tcMar>
              <w:top w:w="100" w:type="dxa"/>
              <w:bottom w:w="100" w:type="dxa"/>
              <w:left w:w="160" w:type="dxa"/>
              <w:right w:w="160" w:type="dxa"/>
            </w:tcMar>
          </w:tcPr>
          <w:p>
            <w:pPr>
              <w:spacing w:after="0"/>
              <w:jc w:val="center"/>
            </w:pPr>
            <w:r/>
            <w:r>
              <w:rPr>
                <w:rFonts w:ascii="Cambria Math" w:hAnsi="Cambria Math" w:cs="Cambria Math" w:eastAsia="Cambria Math"/>
                <w:b/>
                <w:sz w:val="28"/>
              </w:rPr>
              <w:t>V(G) = E − N + 2</w:t>
            </w:r>
          </w:p>
          <w:p>
            <w:pPr>
              <w:spacing w:after="0"/>
              <w:jc w:val="center"/>
            </w:pPr>
            <w:r>
              <w:rPr>
                <w:i/>
                <w:sz w:val="21"/>
              </w:rPr>
              <w:t>E = số cạnh, N = số nút (đồ thị liên thông, 1 nút vào, 1 nút ra)</w:t>
            </w:r>
          </w:p>
        </w:tc>
      </w:tr>
    </w:tbl>
    <w:p>
      <w:pPr>
        <w:spacing w:after="40"/>
      </w:pPr>
    </w:p>
    <w:p>
      <w:pPr>
        <w:jc w:val="center"/>
      </w:pPr>
      <w:r>
        <w:t xml:space="preserve">Với CFG của </w:t>
      </w:r>
      <w:r>
        <w:rPr>
          <w:rFonts w:ascii="Consolas" w:hAnsi="Consolas" w:cs="Consolas" w:eastAsia="Consolas"/>
          <w:color w:val="AD1457"/>
          <w:sz w:val="22"/>
          <w:shd w:val="clear" w:color="auto" w:fill="F3F3F3"/>
        </w:rPr>
        <w:t>classify</w:t>
      </w:r>
      <w:r>
        <w:t xml:space="preserve">: E = 13, N = 10 ⇒ </w:t>
      </w:r>
      <w:r>
        <w:rPr>
          <w:b/>
        </w:rPr>
        <w:t>V(G) = 13 − 10 + 2 = 5</w:t>
      </w:r>
      <w:r>
        <w:t>.</w:t>
      </w:r>
    </w:p>
    <w:p>
      <w:pPr>
        <w:pStyle w:val="Heading3"/>
      </w:pPr>
      <w:r>
        <w:t>Cách 2 — Theo số nút quyết định</w:t>
      </w:r>
    </w:p>
    <w:tbl>
      <w:tblPr>
        <w:tblW w:type="auto" w:w="0"/>
        <w:jc w:val="center"/>
        <w:tblLayout w:type="fixed"/>
        <w:tblLook w:firstColumn="1" w:firstRow="1" w:lastColumn="0" w:lastRow="0" w:noHBand="0" w:noVBand="1" w:val="04A0"/>
      </w:tblPr>
      <w:tblGrid>
        <w:gridCol w:w="9468"/>
      </w:tblGrid>
      <w:tr>
        <w:tc>
          <w:tcPr>
            <w:tcW w:type="dxa" w:w="6236"/>
            <w:shd w:val="clear" w:color="auto" w:fill="FFFDE7"/>
            <w:tcBorders>
              <w:top w:val="single" w:sz="8" w:space="0" w:color="F9A825"/>
              <w:left w:val="single" w:sz="8" w:space="0" w:color="F9A825"/>
              <w:bottom w:val="single" w:sz="8" w:space="0" w:color="F9A825"/>
              <w:right w:val="single" w:sz="8" w:space="0" w:color="F9A825"/>
            </w:tcBorders>
            <w:tcMar>
              <w:top w:w="100" w:type="dxa"/>
              <w:bottom w:w="100" w:type="dxa"/>
              <w:left w:w="160" w:type="dxa"/>
              <w:right w:w="160" w:type="dxa"/>
            </w:tcMar>
          </w:tcPr>
          <w:p>
            <w:pPr>
              <w:spacing w:after="0"/>
              <w:jc w:val="center"/>
            </w:pPr>
            <w:r/>
            <w:r>
              <w:rPr>
                <w:rFonts w:ascii="Cambria Math" w:hAnsi="Cambria Math" w:cs="Cambria Math" w:eastAsia="Cambria Math"/>
                <w:b/>
                <w:sz w:val="28"/>
              </w:rPr>
              <w:t>V(G) = P + 1</w:t>
            </w:r>
          </w:p>
          <w:p>
            <w:pPr>
              <w:spacing w:after="0"/>
              <w:jc w:val="center"/>
            </w:pPr>
            <w:r>
              <w:rPr>
                <w:i/>
                <w:sz w:val="21"/>
              </w:rPr>
              <w:t>P = số nút quyết định có 2 nhánh</w:t>
            </w:r>
          </w:p>
        </w:tc>
      </w:tr>
    </w:tbl>
    <w:p>
      <w:pPr>
        <w:spacing w:after="40"/>
      </w:pPr>
    </w:p>
    <w:p>
      <w:pPr>
        <w:jc w:val="center"/>
      </w:pPr>
      <w:r>
        <w:t xml:space="preserve">Các nút quyết định là 1, 3, 5, 7 ⇒ P = 4 ⇒ </w:t>
      </w:r>
      <w:r>
        <w:rPr>
          <w:b/>
        </w:rPr>
        <w:t>V(G) = 4 + 1 = 5</w:t>
      </w:r>
      <w:r>
        <w:t>.</w:t>
      </w:r>
    </w:p>
    <w:p>
      <w:r>
        <w:t xml:space="preserve">Lưu ý: </w:t>
      </w:r>
      <w:r>
        <w:rPr>
          <w:rFonts w:ascii="Consolas" w:hAnsi="Consolas" w:cs="Consolas" w:eastAsia="Consolas"/>
          <w:color w:val="AD1457"/>
          <w:sz w:val="22"/>
          <w:shd w:val="clear" w:color="auto" w:fill="F3F3F3"/>
        </w:rPr>
        <w:t>else</w:t>
      </w:r>
      <w:r>
        <w:t xml:space="preserve"> không có điều kiện nên không được tính. Nếu gặp </w:t>
      </w:r>
      <w:r>
        <w:rPr>
          <w:rFonts w:ascii="Consolas" w:hAnsi="Consolas" w:cs="Consolas" w:eastAsia="Consolas"/>
          <w:color w:val="AD1457"/>
          <w:sz w:val="22"/>
          <w:shd w:val="clear" w:color="auto" w:fill="F3F3F3"/>
        </w:rPr>
        <w:t>switch</w:t>
      </w:r>
      <w:r>
        <w:t xml:space="preserve"> có k nhánh thì nút đó đóng góp k − 1.</w:t>
      </w:r>
    </w:p>
    <w:p>
      <w:pPr>
        <w:pStyle w:val="Heading3"/>
      </w:pPr>
      <w:r>
        <w:t>Cách 3 — Theo số miền của đồ thị</w:t>
      </w:r>
    </w:p>
    <w:tbl>
      <w:tblPr>
        <w:tblW w:type="auto" w:w="0"/>
        <w:jc w:val="center"/>
        <w:tblLayout w:type="fixed"/>
        <w:tblLook w:firstColumn="1" w:firstRow="1" w:lastColumn="0" w:lastRow="0" w:noHBand="0" w:noVBand="1" w:val="04A0"/>
      </w:tblPr>
      <w:tblGrid>
        <w:gridCol w:w="9468"/>
      </w:tblGrid>
      <w:tr>
        <w:tc>
          <w:tcPr>
            <w:tcW w:type="dxa" w:w="6236"/>
            <w:shd w:val="clear" w:color="auto" w:fill="FFFDE7"/>
            <w:tcBorders>
              <w:top w:val="single" w:sz="8" w:space="0" w:color="F9A825"/>
              <w:left w:val="single" w:sz="8" w:space="0" w:color="F9A825"/>
              <w:bottom w:val="single" w:sz="8" w:space="0" w:color="F9A825"/>
              <w:right w:val="single" w:sz="8" w:space="0" w:color="F9A825"/>
            </w:tcBorders>
            <w:tcMar>
              <w:top w:w="100" w:type="dxa"/>
              <w:bottom w:w="100" w:type="dxa"/>
              <w:left w:w="160" w:type="dxa"/>
              <w:right w:w="160" w:type="dxa"/>
            </w:tcMar>
          </w:tcPr>
          <w:p>
            <w:pPr>
              <w:spacing w:after="0"/>
              <w:jc w:val="center"/>
            </w:pPr>
            <w:r/>
            <w:r>
              <w:rPr>
                <w:rFonts w:ascii="Cambria Math" w:hAnsi="Cambria Math" w:cs="Cambria Math" w:eastAsia="Cambria Math"/>
                <w:b/>
                <w:sz w:val="28"/>
              </w:rPr>
              <w:t>V(G) = số miền (region)</w:t>
            </w:r>
          </w:p>
          <w:p>
            <w:pPr>
              <w:spacing w:after="0"/>
              <w:jc w:val="center"/>
            </w:pPr>
            <w:r>
              <w:rPr>
                <w:i/>
                <w:sz w:val="21"/>
              </w:rPr>
              <w:t>kể cả miền bên ngoài đồ thị</w:t>
            </w:r>
          </w:p>
        </w:tc>
      </w:tr>
    </w:tbl>
    <w:p>
      <w:pPr>
        <w:spacing w:after="40"/>
      </w:pPr>
    </w:p>
    <w:p>
      <w:r>
        <w:t>Khi vẽ CFG trên mặt phẳng mà không có cạnh nào cắt nhau, các cạnh chia mặt phẳng thành các miền. Mỗi miền kín được bao bởi các cạnh; miền bên ngoài cũng tính là một miền.</w:t>
      </w:r>
    </w:p>
    <w:p>
      <w:pPr>
        <w:keepNext/>
        <w:spacing w:after="40"/>
        <w:jc w:val="center"/>
      </w:pPr>
      <w:r>
        <w:drawing>
          <wp:inline xmlns:a="http://schemas.openxmlformats.org/drawingml/2006/main" xmlns:pic="http://schemas.openxmlformats.org/drawingml/2006/picture">
            <wp:extent cx="5040000" cy="3702983"/>
            <wp:docPr id="3" name="Picture 3"/>
            <wp:cNvGraphicFramePr>
              <a:graphicFrameLocks noChangeAspect="1"/>
            </wp:cNvGraphicFramePr>
            <a:graphic>
              <a:graphicData uri="http://schemas.openxmlformats.org/drawingml/2006/picture">
                <pic:pic>
                  <pic:nvPicPr>
                    <pic:cNvPr id="0" name="cfg_regions.png"/>
                    <pic:cNvPicPr/>
                  </pic:nvPicPr>
                  <pic:blipFill>
                    <a:blip r:embed="rId13"/>
                    <a:stretch>
                      <a:fillRect/>
                    </a:stretch>
                  </pic:blipFill>
                  <pic:spPr>
                    <a:xfrm>
                      <a:off x="0" y="0"/>
                      <a:ext cx="5040000" cy="3702983"/>
                    </a:xfrm>
                    <a:prstGeom prst="rect"/>
                  </pic:spPr>
                </pic:pic>
              </a:graphicData>
            </a:graphic>
          </wp:inline>
        </w:drawing>
      </w:r>
    </w:p>
    <w:p>
      <w:pPr>
        <w:spacing w:after="200"/>
        <w:jc w:val="center"/>
      </w:pPr>
      <w:r>
        <w:rPr>
          <w:i/>
          <w:color w:val="595959"/>
          <w:sz w:val="20"/>
        </w:rPr>
        <w:t>Hình 3. Bốn miền kín R1–R4 và miền ngoài R5 ⇒ V(G) = 5</w:t>
      </w:r>
    </w:p>
    <w:p>
      <w:r>
        <w:t>Nhận xét: mỗi nút quyết định "mở ra" thêm đúng một miền kín (R1 ở nút 1, R2 ở nút 3, R3 ở nút 5, R4 ở nút 7). Vì vậy số miền = P + 1 — ba công thức thực chất là một.</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E8F5E9"/>
            <w:tcBorders>
              <w:top w:val="nil"/>
              <w:left w:val="single" w:sz="36" w:space="0" w:color="2E7D32"/>
              <w:bottom w:val="nil"/>
              <w:right w:val="nil"/>
            </w:tcBorders>
            <w:tcMar>
              <w:top w:w="110" w:type="dxa"/>
              <w:bottom w:w="110" w:type="dxa"/>
              <w:left w:w="220" w:type="dxa"/>
              <w:right w:w="160" w:type="dxa"/>
            </w:tcMar>
          </w:tcPr>
          <w:p>
            <w:pPr>
              <w:spacing w:after="60"/>
            </w:pPr>
            <w:r/>
            <w:r>
              <w:rPr>
                <w:b/>
                <w:color w:val="2E7D32"/>
                <w:sz w:val="22"/>
              </w:rPr>
              <w:t>MẸO</w:t>
            </w:r>
          </w:p>
          <w:p>
            <w:pPr>
              <w:spacing w:after="40"/>
            </w:pPr>
            <w:r>
              <w:rPr>
                <w:sz w:val="22"/>
              </w:rPr>
              <w:t xml:space="preserve">Luôn tính CC bằng </w:t>
            </w:r>
            <w:r>
              <w:rPr>
                <w:b/>
                <w:sz w:val="22"/>
              </w:rPr>
              <w:t>ít nhất 2 cách</w:t>
            </w:r>
            <w:r>
              <w:rPr>
                <w:sz w:val="22"/>
              </w:rPr>
              <w:t>. Nếu kết quả khác nhau ⇒ CFG đang vẽ sai (thiếu cạnh, thừa nút, hoặc có nhiều nút ra).</w:t>
            </w:r>
          </w:p>
        </w:tc>
      </w:tr>
    </w:tbl>
    <w:p>
      <w:pPr>
        <w:spacing w:after="40"/>
      </w:pPr>
    </w:p>
    <w:p>
      <w:pPr>
        <w:pStyle w:val="Heading2"/>
      </w:pPr>
      <w:r>
        <w:t>3.3. Nếu tách điều kiện phức thành điều kiện đơn</w:t>
      </w:r>
    </w:p>
    <w:p>
      <w:pPr>
        <w:keepNext/>
      </w:pPr>
      <w:r>
        <w:t>Khi vẽ CFG ở mức điều kiện đơn (như Hình 2 bên phải), mỗi vế là một nút quyết định:</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1587"/>
            <w:vAlign w:val="center"/>
            <w:shd w:val="clear" w:color="auto" w:fill="1F4E79"/>
          </w:tcPr>
          <w:p>
            <w:pPr>
              <w:keepNext/>
              <w:spacing w:after="20" w:line="252" w:lineRule="auto"/>
              <w:jc w:val="center"/>
            </w:pPr>
            <w:r/>
            <w:r>
              <w:rPr>
                <w:b/>
                <w:color w:val="FFFFFF"/>
                <w:sz w:val="21"/>
              </w:rPr>
              <w:t>Quyết định</w:t>
            </w:r>
          </w:p>
        </w:tc>
        <w:tc>
          <w:tcPr>
            <w:tcW w:type="dxa" w:w="6463"/>
            <w:vAlign w:val="center"/>
            <w:shd w:val="clear" w:color="auto" w:fill="1F4E79"/>
          </w:tcPr>
          <w:p>
            <w:pPr>
              <w:keepNext/>
              <w:spacing w:after="20" w:line="252" w:lineRule="auto"/>
              <w:jc w:val="center"/>
            </w:pPr>
            <w:r/>
            <w:r>
              <w:rPr>
                <w:b/>
                <w:color w:val="FFFFFF"/>
                <w:sz w:val="21"/>
              </w:rPr>
              <w:t>Các điều kiện đơn</w:t>
            </w:r>
          </w:p>
        </w:tc>
        <w:tc>
          <w:tcPr>
            <w:tcW w:type="dxa" w:w="1417"/>
            <w:vAlign w:val="center"/>
            <w:shd w:val="clear" w:color="auto" w:fill="1F4E79"/>
          </w:tcPr>
          <w:p>
            <w:pPr>
              <w:keepNext/>
              <w:spacing w:after="20" w:line="252" w:lineRule="auto"/>
              <w:jc w:val="center"/>
            </w:pPr>
            <w:r/>
            <w:r>
              <w:rPr>
                <w:b/>
                <w:color w:val="FFFFFF"/>
                <w:sz w:val="21"/>
              </w:rPr>
              <w:t>Số lượng</w:t>
            </w:r>
          </w:p>
        </w:tc>
      </w:tr>
      <w:tr>
        <w:trPr>
          <w:cantSplit/>
        </w:trPr>
        <w:tc>
          <w:tcPr>
            <w:tcW w:type="dxa" w:w="1587"/>
            <w:vAlign w:val="center"/>
          </w:tcPr>
          <w:p>
            <w:pPr>
              <w:keepNext/>
              <w:spacing w:after="20" w:line="252" w:lineRule="auto"/>
              <w:jc w:val="center"/>
            </w:pPr>
            <w:r/>
            <w:r>
              <w:rPr>
                <w:sz w:val="21"/>
              </w:rPr>
              <w:t>D1</w:t>
            </w:r>
          </w:p>
        </w:tc>
        <w:tc>
          <w:tcPr>
            <w:tcW w:type="dxa" w:w="6463"/>
            <w:vAlign w:val="center"/>
          </w:tcPr>
          <w:p>
            <w:pPr>
              <w:keepNext/>
              <w:spacing w:after="20" w:line="252" w:lineRule="auto"/>
            </w:pPr>
            <w:r/>
            <w:r>
              <w:rPr>
                <w:rFonts w:ascii="Consolas" w:hAnsi="Consolas" w:cs="Consolas" w:eastAsia="Consolas"/>
                <w:color w:val="AD1457"/>
                <w:sz w:val="19"/>
                <w:shd w:val="clear" w:color="auto" w:fill="F3F3F3"/>
              </w:rPr>
              <w:t>a &lt;= 0</w:t>
            </w:r>
            <w:r>
              <w:rPr>
                <w:sz w:val="21"/>
              </w:rPr>
              <w:t xml:space="preserve">,  </w:t>
            </w:r>
            <w:r>
              <w:rPr>
                <w:rFonts w:ascii="Consolas" w:hAnsi="Consolas" w:cs="Consolas" w:eastAsia="Consolas"/>
                <w:color w:val="AD1457"/>
                <w:sz w:val="19"/>
                <w:shd w:val="clear" w:color="auto" w:fill="F3F3F3"/>
              </w:rPr>
              <w:t>b &lt;= 0</w:t>
            </w:r>
            <w:r>
              <w:rPr>
                <w:sz w:val="21"/>
              </w:rPr>
              <w:t xml:space="preserve">,  </w:t>
            </w:r>
            <w:r>
              <w:rPr>
                <w:rFonts w:ascii="Consolas" w:hAnsi="Consolas" w:cs="Consolas" w:eastAsia="Consolas"/>
                <w:color w:val="AD1457"/>
                <w:sz w:val="19"/>
                <w:shd w:val="clear" w:color="auto" w:fill="F3F3F3"/>
              </w:rPr>
              <w:t>c &lt;= 0</w:t>
            </w:r>
          </w:p>
        </w:tc>
        <w:tc>
          <w:tcPr>
            <w:tcW w:type="dxa" w:w="1417"/>
            <w:vAlign w:val="center"/>
          </w:tcPr>
          <w:p>
            <w:pPr>
              <w:keepNext/>
              <w:spacing w:after="20" w:line="252" w:lineRule="auto"/>
              <w:jc w:val="center"/>
            </w:pPr>
            <w:r/>
            <w:r>
              <w:rPr>
                <w:sz w:val="21"/>
              </w:rPr>
              <w:t>3</w:t>
            </w:r>
          </w:p>
        </w:tc>
      </w:tr>
      <w:tr>
        <w:trPr>
          <w:cantSplit/>
        </w:trPr>
        <w:tc>
          <w:tcPr>
            <w:tcW w:type="dxa" w:w="1587"/>
            <w:vAlign w:val="center"/>
            <w:shd w:val="clear" w:color="auto" w:fill="F2F6FC"/>
          </w:tcPr>
          <w:p>
            <w:pPr>
              <w:keepNext/>
              <w:spacing w:after="20" w:line="252" w:lineRule="auto"/>
              <w:jc w:val="center"/>
            </w:pPr>
            <w:r/>
            <w:r>
              <w:rPr>
                <w:sz w:val="21"/>
              </w:rPr>
              <w:t>D2</w:t>
            </w:r>
          </w:p>
        </w:tc>
        <w:tc>
          <w:tcPr>
            <w:tcW w:type="dxa" w:w="6463"/>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a + b &lt;= c</w:t>
            </w:r>
            <w:r>
              <w:rPr>
                <w:sz w:val="21"/>
              </w:rPr>
              <w:t xml:space="preserve">,  </w:t>
            </w:r>
            <w:r>
              <w:rPr>
                <w:rFonts w:ascii="Consolas" w:hAnsi="Consolas" w:cs="Consolas" w:eastAsia="Consolas"/>
                <w:color w:val="AD1457"/>
                <w:sz w:val="19"/>
                <w:shd w:val="clear" w:color="auto" w:fill="F3F3F3"/>
              </w:rPr>
              <w:t>a + c &lt;= b</w:t>
            </w:r>
            <w:r>
              <w:rPr>
                <w:sz w:val="21"/>
              </w:rPr>
              <w:t xml:space="preserve">,  </w:t>
            </w:r>
            <w:r>
              <w:rPr>
                <w:rFonts w:ascii="Consolas" w:hAnsi="Consolas" w:cs="Consolas" w:eastAsia="Consolas"/>
                <w:color w:val="AD1457"/>
                <w:sz w:val="19"/>
                <w:shd w:val="clear" w:color="auto" w:fill="F3F3F3"/>
              </w:rPr>
              <w:t>b + c &lt;= a</w:t>
            </w:r>
          </w:p>
        </w:tc>
        <w:tc>
          <w:tcPr>
            <w:tcW w:type="dxa" w:w="1417"/>
            <w:vAlign w:val="center"/>
            <w:shd w:val="clear" w:color="auto" w:fill="F2F6FC"/>
          </w:tcPr>
          <w:p>
            <w:pPr>
              <w:keepNext/>
              <w:spacing w:after="20" w:line="252" w:lineRule="auto"/>
              <w:jc w:val="center"/>
            </w:pPr>
            <w:r/>
            <w:r>
              <w:rPr>
                <w:sz w:val="21"/>
              </w:rPr>
              <w:t>3</w:t>
            </w:r>
          </w:p>
        </w:tc>
      </w:tr>
      <w:tr>
        <w:trPr>
          <w:cantSplit/>
        </w:trPr>
        <w:tc>
          <w:tcPr>
            <w:tcW w:type="dxa" w:w="1587"/>
            <w:vAlign w:val="center"/>
          </w:tcPr>
          <w:p>
            <w:pPr>
              <w:keepNext/>
              <w:spacing w:after="20" w:line="252" w:lineRule="auto"/>
              <w:jc w:val="center"/>
            </w:pPr>
            <w:r/>
            <w:r>
              <w:rPr>
                <w:sz w:val="21"/>
              </w:rPr>
              <w:t>D3</w:t>
            </w:r>
          </w:p>
        </w:tc>
        <w:tc>
          <w:tcPr>
            <w:tcW w:type="dxa" w:w="6463"/>
            <w:vAlign w:val="center"/>
          </w:tcPr>
          <w:p>
            <w:pPr>
              <w:keepNext/>
              <w:spacing w:after="20" w:line="252" w:lineRule="auto"/>
            </w:pPr>
            <w:r/>
            <w:r>
              <w:rPr>
                <w:rFonts w:ascii="Consolas" w:hAnsi="Consolas" w:cs="Consolas" w:eastAsia="Consolas"/>
                <w:color w:val="AD1457"/>
                <w:sz w:val="19"/>
                <w:shd w:val="clear" w:color="auto" w:fill="F3F3F3"/>
              </w:rPr>
              <w:t>a == b</w:t>
            </w:r>
            <w:r>
              <w:rPr>
                <w:sz w:val="21"/>
              </w:rPr>
              <w:t xml:space="preserve">,  </w:t>
            </w:r>
            <w:r>
              <w:rPr>
                <w:rFonts w:ascii="Consolas" w:hAnsi="Consolas" w:cs="Consolas" w:eastAsia="Consolas"/>
                <w:color w:val="AD1457"/>
                <w:sz w:val="19"/>
                <w:shd w:val="clear" w:color="auto" w:fill="F3F3F3"/>
              </w:rPr>
              <w:t>b == c</w:t>
            </w:r>
          </w:p>
        </w:tc>
        <w:tc>
          <w:tcPr>
            <w:tcW w:type="dxa" w:w="1417"/>
            <w:vAlign w:val="center"/>
          </w:tcPr>
          <w:p>
            <w:pPr>
              <w:keepNext/>
              <w:spacing w:after="20" w:line="252" w:lineRule="auto"/>
              <w:jc w:val="center"/>
            </w:pPr>
            <w:r/>
            <w:r>
              <w:rPr>
                <w:sz w:val="21"/>
              </w:rPr>
              <w:t>2</w:t>
            </w:r>
          </w:p>
        </w:tc>
      </w:tr>
      <w:tr>
        <w:trPr>
          <w:cantSplit/>
        </w:trPr>
        <w:tc>
          <w:tcPr>
            <w:tcW w:type="dxa" w:w="1587"/>
            <w:vAlign w:val="center"/>
            <w:shd w:val="clear" w:color="auto" w:fill="F2F6FC"/>
          </w:tcPr>
          <w:p>
            <w:pPr>
              <w:keepNext/>
              <w:spacing w:after="20" w:line="252" w:lineRule="auto"/>
              <w:jc w:val="center"/>
            </w:pPr>
            <w:r/>
            <w:r>
              <w:rPr>
                <w:sz w:val="21"/>
              </w:rPr>
              <w:t>D4</w:t>
            </w:r>
          </w:p>
        </w:tc>
        <w:tc>
          <w:tcPr>
            <w:tcW w:type="dxa" w:w="6463"/>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a == b</w:t>
            </w:r>
            <w:r>
              <w:rPr>
                <w:sz w:val="21"/>
              </w:rPr>
              <w:t xml:space="preserve">,  </w:t>
            </w:r>
            <w:r>
              <w:rPr>
                <w:rFonts w:ascii="Consolas" w:hAnsi="Consolas" w:cs="Consolas" w:eastAsia="Consolas"/>
                <w:color w:val="AD1457"/>
                <w:sz w:val="19"/>
                <w:shd w:val="clear" w:color="auto" w:fill="F3F3F3"/>
              </w:rPr>
              <w:t>b == c</w:t>
            </w:r>
            <w:r>
              <w:rPr>
                <w:sz w:val="21"/>
              </w:rPr>
              <w:t xml:space="preserve">,  </w:t>
            </w:r>
            <w:r>
              <w:rPr>
                <w:rFonts w:ascii="Consolas" w:hAnsi="Consolas" w:cs="Consolas" w:eastAsia="Consolas"/>
                <w:color w:val="AD1457"/>
                <w:sz w:val="19"/>
                <w:shd w:val="clear" w:color="auto" w:fill="F3F3F3"/>
              </w:rPr>
              <w:t>a == c</w:t>
            </w:r>
          </w:p>
        </w:tc>
        <w:tc>
          <w:tcPr>
            <w:tcW w:type="dxa" w:w="1417"/>
            <w:vAlign w:val="center"/>
            <w:shd w:val="clear" w:color="auto" w:fill="F2F6FC"/>
          </w:tcPr>
          <w:p>
            <w:pPr>
              <w:keepNext/>
              <w:spacing w:after="20" w:line="252" w:lineRule="auto"/>
              <w:jc w:val="center"/>
            </w:pPr>
            <w:r/>
            <w:r>
              <w:rPr>
                <w:sz w:val="21"/>
              </w:rPr>
              <w:t>3</w:t>
            </w:r>
          </w:p>
        </w:tc>
      </w:tr>
      <w:tr>
        <w:trPr>
          <w:cantSplit/>
        </w:trPr>
        <w:tc>
          <w:tcPr>
            <w:tcW w:type="dxa" w:w="1587"/>
            <w:vAlign w:val="center"/>
          </w:tcPr>
          <w:p>
            <w:pPr>
              <w:spacing w:after="20" w:line="252" w:lineRule="auto"/>
              <w:jc w:val="center"/>
            </w:pPr>
            <w:r/>
            <w:r>
              <w:rPr>
                <w:b/>
                <w:sz w:val="21"/>
              </w:rPr>
              <w:t>Tổng</w:t>
            </w:r>
          </w:p>
        </w:tc>
        <w:tc>
          <w:tcPr>
            <w:tcW w:type="dxa" w:w="6463"/>
            <w:vAlign w:val="center"/>
          </w:tcPr>
          <w:p>
            <w:pPr>
              <w:spacing w:after="20" w:line="252" w:lineRule="auto"/>
            </w:pPr>
            <w:r/>
          </w:p>
        </w:tc>
        <w:tc>
          <w:tcPr>
            <w:tcW w:type="dxa" w:w="1417"/>
            <w:vAlign w:val="center"/>
          </w:tcPr>
          <w:p>
            <w:pPr>
              <w:spacing w:after="20" w:line="252" w:lineRule="auto"/>
              <w:jc w:val="center"/>
            </w:pPr>
            <w:r/>
            <w:r>
              <w:rPr>
                <w:b/>
                <w:sz w:val="21"/>
              </w:rPr>
              <w:t>11</w:t>
            </w:r>
          </w:p>
        </w:tc>
      </w:tr>
    </w:tbl>
    <w:p>
      <w:pPr>
        <w:spacing w:after="40"/>
      </w:pPr>
    </w:p>
    <w:p>
      <w:r>
        <w:t xml:space="preserve">⇒ V(G) = 11 + 1 = </w:t>
      </w:r>
      <w:r>
        <w:rPr>
          <w:b/>
        </w:rPr>
        <w:t>12</w:t>
      </w:r>
      <w:r>
        <w:t xml:space="preserve">. Công cụ JaCoCo cũng báo complexity của </w:t>
      </w:r>
      <w:r>
        <w:rPr>
          <w:rFonts w:ascii="Consolas" w:hAnsi="Consolas" w:cs="Consolas" w:eastAsia="Consolas"/>
          <w:color w:val="AD1457"/>
          <w:sz w:val="22"/>
          <w:shd w:val="clear" w:color="auto" w:fill="F3F3F3"/>
        </w:rPr>
        <w:t>classify</w:t>
      </w:r>
      <w:r>
        <w:t xml:space="preserve"> là </w:t>
      </w:r>
      <w:r>
        <w:rPr>
          <w:b/>
        </w:rPr>
        <w:t>12</w:t>
      </w:r>
      <w:r>
        <w:t>, vì nó đếm trên bytecode, nơi mỗi vế là một lệnh rẽ nhánh riêng.</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DEEBF7"/>
            <w:tcBorders>
              <w:top w:val="nil"/>
              <w:left w:val="single" w:sz="36" w:space="0" w:color="2E75B6"/>
              <w:bottom w:val="nil"/>
              <w:right w:val="nil"/>
            </w:tcBorders>
            <w:tcMar>
              <w:top w:w="110" w:type="dxa"/>
              <w:bottom w:w="110" w:type="dxa"/>
              <w:left w:w="220" w:type="dxa"/>
              <w:right w:w="160" w:type="dxa"/>
            </w:tcMar>
          </w:tcPr>
          <w:p>
            <w:pPr>
              <w:spacing w:after="60"/>
            </w:pPr>
            <w:r/>
            <w:r>
              <w:rPr>
                <w:b/>
                <w:color w:val="2E75B6"/>
                <w:sz w:val="22"/>
              </w:rPr>
              <w:t>GHI NHỚ</w:t>
            </w:r>
          </w:p>
          <w:p>
            <w:pPr>
              <w:spacing w:after="40"/>
            </w:pPr>
            <w:r>
              <w:rPr>
                <w:sz w:val="22"/>
              </w:rPr>
              <w:t xml:space="preserve">Kết quả chính của bài: </w:t>
            </w:r>
            <w:r>
              <w:rPr>
                <w:b/>
                <w:sz w:val="22"/>
              </w:rPr>
              <w:t>CC = 5</w:t>
            </w:r>
            <w:r>
              <w:rPr>
                <w:sz w:val="22"/>
              </w:rPr>
              <w:t xml:space="preserve"> (CFG mức quyết định — đúng với yêu cầu Statement/Branch Coverage).</w:t>
            </w:r>
          </w:p>
          <w:p>
            <w:pPr>
              <w:spacing w:after="40"/>
            </w:pPr>
            <w:r>
              <w:rPr>
                <w:sz w:val="22"/>
              </w:rPr>
              <w:t xml:space="preserve">Nếu giảng viên yêu cầu tách điều kiện đơn thì </w:t>
            </w:r>
            <w:r>
              <w:rPr>
                <w:b/>
                <w:sz w:val="22"/>
              </w:rPr>
              <w:t>CC = 12</w:t>
            </w:r>
            <w:r>
              <w:rPr>
                <w:sz w:val="22"/>
              </w:rPr>
              <w:t>. Khi không chắc, hãy trình bày cả hai và nói rõ đang dùng mức nào — như bài làm đã ghi chú.</w:t>
            </w:r>
          </w:p>
          <w:p>
            <w:pPr>
              <w:spacing w:after="40"/>
            </w:pPr>
            <w:r>
              <w:rPr>
                <w:sz w:val="22"/>
              </w:rPr>
              <w:t xml:space="preserve">CC = 5 nằm trong khoảng 1–10 ⇒ </w:t>
            </w:r>
            <w:r>
              <w:rPr>
                <w:rFonts w:ascii="Consolas" w:hAnsi="Consolas" w:cs="Consolas" w:eastAsia="Consolas"/>
                <w:color w:val="AD1457"/>
                <w:sz w:val="20"/>
                <w:shd w:val="clear" w:color="auto" w:fill="F3F3F3"/>
              </w:rPr>
              <w:t>classify</w:t>
            </w:r>
            <w:r>
              <w:rPr>
                <w:sz w:val="22"/>
              </w:rPr>
              <w:t xml:space="preserve"> là hàm </w:t>
            </w:r>
            <w:r>
              <w:rPr>
                <w:b/>
                <w:sz w:val="22"/>
              </w:rPr>
              <w:t>đơn giản, dễ kiểm thử</w:t>
            </w:r>
            <w:r>
              <w:rPr>
                <w:sz w:val="22"/>
              </w:rPr>
              <w:t>.</w:t>
            </w:r>
          </w:p>
        </w:tc>
      </w:tr>
    </w:tbl>
    <w:p>
      <w:pPr>
        <w:spacing w:after="40"/>
      </w:pPr>
    </w:p>
    <w:p>
      <w:pPr>
        <w:pStyle w:val="Heading1"/>
      </w:pPr>
      <w:r>
        <w:t>4. Đường đi độc lập (Independent / Basis paths)</w:t>
      </w:r>
    </w:p>
    <w:p>
      <w:pPr>
        <w:pStyle w:val="Heading2"/>
      </w:pPr>
      <w:r>
        <w:t>4.1. Định nghĩa</w:t>
      </w:r>
    </w:p>
    <w:p>
      <w:pPr>
        <w:pStyle w:val="ListBullet"/>
      </w:pPr>
      <w:r>
        <w:rPr>
          <w:b/>
        </w:rPr>
        <w:t>Đường đi (path):</w:t>
      </w:r>
      <w:r>
        <w:t xml:space="preserve"> dãy nút từ nút vào (1) tới nút ra (10), đi theo chiều mũi tên.</w:t>
      </w:r>
    </w:p>
    <w:p>
      <w:pPr>
        <w:pStyle w:val="ListBullet"/>
      </w:pPr>
      <w:r>
        <w:rPr>
          <w:b/>
        </w:rPr>
        <w:t>Đường đi độc lập:</w:t>
      </w:r>
      <w:r>
        <w:t xml:space="preserve"> đường có </w:t>
      </w:r>
      <w:r>
        <w:rPr>
          <w:b/>
        </w:rPr>
        <w:t>ít nhất một cạnh mới</w:t>
      </w:r>
      <w:r>
        <w:t xml:space="preserve"> — cạnh chưa xuất hiện trong các đường đã chọn trước đó.</w:t>
      </w:r>
    </w:p>
    <w:p>
      <w:pPr>
        <w:pStyle w:val="ListBullet"/>
      </w:pPr>
      <w:r>
        <w:rPr>
          <w:b/>
        </w:rPr>
        <w:t>Tập đường cơ sở (basis set):</w:t>
      </w:r>
      <w:r>
        <w:t xml:space="preserve"> tập các đường độc lập có </w:t>
      </w:r>
      <w:r>
        <w:rPr>
          <w:b/>
        </w:rPr>
        <w:t>đúng V(G) đường</w:t>
      </w:r>
      <w:r>
        <w:t>. Đi hết tập này thì mọi cạnh, mọi nút của CFG đều được đi qua.</w:t>
      </w:r>
    </w:p>
    <w:p>
      <w:pPr>
        <w:pStyle w:val="Heading2"/>
      </w:pPr>
      <w:r>
        <w:t>4.2. Cách tìm: lần lượt "lật" từng nút quyết định</w:t>
      </w:r>
    </w:p>
    <w:p>
      <w:pPr>
        <w:keepNext/>
      </w:pPr>
      <w:r>
        <w:t xml:space="preserve">Cách làm dễ nhớ nhất cho chuỗi </w:t>
      </w:r>
      <w:r>
        <w:rPr>
          <w:rFonts w:ascii="Consolas" w:hAnsi="Consolas" w:cs="Consolas" w:eastAsia="Consolas"/>
          <w:color w:val="AD1457"/>
          <w:sz w:val="22"/>
          <w:shd w:val="clear" w:color="auto" w:fill="F3F3F3"/>
        </w:rPr>
        <w:t>if</w:t>
      </w:r>
      <w:r>
        <w:t xml:space="preserve"> như bài này:</w:t>
      </w:r>
    </w:p>
    <w:p>
      <w:pPr>
        <w:pStyle w:val="ListBullet"/>
      </w:pPr>
      <w:r>
        <w:rPr>
          <w:b/>
        </w:rPr>
        <w:t>Bước 1:</w:t>
      </w:r>
      <w:r>
        <w:t xml:space="preserve"> Chọn đường đầu tiên: rẽ </w:t>
      </w:r>
      <w:r>
        <w:rPr>
          <w:b/>
        </w:rPr>
        <w:t>T</w:t>
      </w:r>
      <w:r>
        <w:t xml:space="preserve"> ngay tại nút quyết định đầu tiên.</w:t>
      </w:r>
    </w:p>
    <w:p>
      <w:pPr>
        <w:pStyle w:val="ListBullet"/>
      </w:pPr>
      <w:r>
        <w:rPr>
          <w:b/>
        </w:rPr>
        <w:t>Bước 2:</w:t>
      </w:r>
      <w:r>
        <w:t xml:space="preserve"> Đường tiếp theo: giữ các nút trước ở </w:t>
      </w:r>
      <w:r>
        <w:rPr>
          <w:b/>
        </w:rPr>
        <w:t>F</w:t>
      </w:r>
      <w:r>
        <w:t xml:space="preserve">, rẽ </w:t>
      </w:r>
      <w:r>
        <w:rPr>
          <w:b/>
        </w:rPr>
        <w:t>T</w:t>
      </w:r>
      <w:r>
        <w:t xml:space="preserve"> tại nút quyết định kế tiếp.</w:t>
      </w:r>
    </w:p>
    <w:p>
      <w:pPr>
        <w:pStyle w:val="ListBullet"/>
      </w:pPr>
      <w:r>
        <w:rPr>
          <w:b/>
        </w:rPr>
        <w:t>Bước 3:</w:t>
      </w:r>
      <w:r>
        <w:t xml:space="preserve"> Lặp lại đến nút quyết định cuối. Đường cuối cùng đi </w:t>
      </w:r>
      <w:r>
        <w:rPr>
          <w:b/>
        </w:rPr>
        <w:t>F</w:t>
      </w:r>
      <w:r>
        <w:t xml:space="preserve"> ở tất cả các nút.</w:t>
      </w:r>
    </w:p>
    <w:p>
      <w:pPr>
        <w:pStyle w:val="ListBullet"/>
      </w:pPr>
      <w:r>
        <w:rPr>
          <w:b/>
        </w:rPr>
        <w:t>Bước 4:</w:t>
      </w:r>
      <w:r>
        <w:t xml:space="preserve"> Dừng khi đủ V(G) = 5 đường và kiểm tra đã phủ đủ 13 cạnh.</w:t>
      </w:r>
    </w:p>
    <w:tbl>
      <w:tblPr>
        <w:tblStyle w:val="TableGrid"/>
        <w:tblW w:type="auto" w:w="0"/>
        <w:jc w:val="center"/>
        <w:tblLayout w:type="fixed"/>
        <w:tblLook w:firstColumn="1" w:firstRow="1" w:lastColumn="0" w:lastRow="0" w:noHBand="0" w:noVBand="1" w:val="04A0"/>
      </w:tblPr>
      <w:tblGrid>
        <w:gridCol w:w="1183"/>
        <w:gridCol w:w="1183"/>
        <w:gridCol w:w="1183"/>
        <w:gridCol w:w="1183"/>
        <w:gridCol w:w="1183"/>
        <w:gridCol w:w="1183"/>
        <w:gridCol w:w="1183"/>
        <w:gridCol w:w="1183"/>
      </w:tblGrid>
      <w:tr>
        <w:trPr>
          <w:cantSplit/>
          <w:tblHeader/>
        </w:trPr>
        <w:tc>
          <w:tcPr>
            <w:tcW w:type="dxa" w:w="850"/>
            <w:vAlign w:val="center"/>
            <w:shd w:val="clear" w:color="auto" w:fill="1F4E79"/>
          </w:tcPr>
          <w:p>
            <w:pPr>
              <w:keepNext/>
              <w:spacing w:after="20" w:line="252" w:lineRule="auto"/>
              <w:jc w:val="center"/>
            </w:pPr>
            <w:r/>
            <w:r>
              <w:rPr>
                <w:b/>
                <w:color w:val="FFFFFF"/>
                <w:sz w:val="20"/>
              </w:rPr>
              <w:t>Đường</w:t>
            </w:r>
          </w:p>
        </w:tc>
        <w:tc>
          <w:tcPr>
            <w:tcW w:type="dxa" w:w="539"/>
            <w:vAlign w:val="center"/>
            <w:shd w:val="clear" w:color="auto" w:fill="1F4E79"/>
          </w:tcPr>
          <w:p>
            <w:pPr>
              <w:keepNext/>
              <w:spacing w:after="20" w:line="252" w:lineRule="auto"/>
              <w:jc w:val="center"/>
            </w:pPr>
            <w:r/>
            <w:r>
              <w:rPr>
                <w:b/>
                <w:color w:val="FFFFFF"/>
                <w:sz w:val="20"/>
              </w:rPr>
              <w:t>D1</w:t>
            </w:r>
          </w:p>
        </w:tc>
        <w:tc>
          <w:tcPr>
            <w:tcW w:type="dxa" w:w="539"/>
            <w:vAlign w:val="center"/>
            <w:shd w:val="clear" w:color="auto" w:fill="1F4E79"/>
          </w:tcPr>
          <w:p>
            <w:pPr>
              <w:keepNext/>
              <w:spacing w:after="20" w:line="252" w:lineRule="auto"/>
              <w:jc w:val="center"/>
            </w:pPr>
            <w:r/>
            <w:r>
              <w:rPr>
                <w:b/>
                <w:color w:val="FFFFFF"/>
                <w:sz w:val="20"/>
              </w:rPr>
              <w:t>D2</w:t>
            </w:r>
          </w:p>
        </w:tc>
        <w:tc>
          <w:tcPr>
            <w:tcW w:type="dxa" w:w="539"/>
            <w:vAlign w:val="center"/>
            <w:shd w:val="clear" w:color="auto" w:fill="1F4E79"/>
          </w:tcPr>
          <w:p>
            <w:pPr>
              <w:keepNext/>
              <w:spacing w:after="20" w:line="252" w:lineRule="auto"/>
              <w:jc w:val="center"/>
            </w:pPr>
            <w:r/>
            <w:r>
              <w:rPr>
                <w:b/>
                <w:color w:val="FFFFFF"/>
                <w:sz w:val="20"/>
              </w:rPr>
              <w:t>D3</w:t>
            </w:r>
          </w:p>
        </w:tc>
        <w:tc>
          <w:tcPr>
            <w:tcW w:type="dxa" w:w="539"/>
            <w:vAlign w:val="center"/>
            <w:shd w:val="clear" w:color="auto" w:fill="1F4E79"/>
          </w:tcPr>
          <w:p>
            <w:pPr>
              <w:keepNext/>
              <w:spacing w:after="20" w:line="252" w:lineRule="auto"/>
              <w:jc w:val="center"/>
            </w:pPr>
            <w:r/>
            <w:r>
              <w:rPr>
                <w:b/>
                <w:color w:val="FFFFFF"/>
                <w:sz w:val="20"/>
              </w:rPr>
              <w:t>D4</w:t>
            </w:r>
          </w:p>
        </w:tc>
        <w:tc>
          <w:tcPr>
            <w:tcW w:type="dxa" w:w="2835"/>
            <w:vAlign w:val="center"/>
            <w:shd w:val="clear" w:color="auto" w:fill="1F4E79"/>
          </w:tcPr>
          <w:p>
            <w:pPr>
              <w:keepNext/>
              <w:spacing w:after="20" w:line="252" w:lineRule="auto"/>
              <w:jc w:val="center"/>
            </w:pPr>
            <w:r/>
            <w:r>
              <w:rPr>
                <w:b/>
                <w:color w:val="FFFFFF"/>
                <w:sz w:val="20"/>
              </w:rPr>
              <w:t>Dãy nút</w:t>
            </w:r>
          </w:p>
        </w:tc>
        <w:tc>
          <w:tcPr>
            <w:tcW w:type="dxa" w:w="1531"/>
            <w:vAlign w:val="center"/>
            <w:shd w:val="clear" w:color="auto" w:fill="1F4E79"/>
          </w:tcPr>
          <w:p>
            <w:pPr>
              <w:keepNext/>
              <w:spacing w:after="20" w:line="252" w:lineRule="auto"/>
              <w:jc w:val="center"/>
            </w:pPr>
            <w:r/>
            <w:r>
              <w:rPr>
                <w:b/>
                <w:color w:val="FFFFFF"/>
                <w:sz w:val="20"/>
              </w:rPr>
              <w:t>Cạnh mới</w:t>
            </w:r>
          </w:p>
        </w:tc>
        <w:tc>
          <w:tcPr>
            <w:tcW w:type="dxa" w:w="2098"/>
            <w:vAlign w:val="center"/>
            <w:shd w:val="clear" w:color="auto" w:fill="1F4E79"/>
          </w:tcPr>
          <w:p>
            <w:pPr>
              <w:keepNext/>
              <w:spacing w:after="20" w:line="252" w:lineRule="auto"/>
              <w:jc w:val="center"/>
            </w:pPr>
            <w:r/>
            <w:r>
              <w:rPr>
                <w:b/>
                <w:color w:val="FFFFFF"/>
                <w:sz w:val="20"/>
              </w:rPr>
              <w:t>Kết quả</w:t>
            </w:r>
          </w:p>
        </w:tc>
      </w:tr>
      <w:tr>
        <w:trPr>
          <w:cantSplit/>
        </w:trPr>
        <w:tc>
          <w:tcPr>
            <w:tcW w:type="dxa" w:w="850"/>
            <w:vAlign w:val="center"/>
          </w:tcPr>
          <w:p>
            <w:pPr>
              <w:keepNext/>
              <w:spacing w:after="20" w:line="252" w:lineRule="auto"/>
              <w:jc w:val="center"/>
            </w:pPr>
            <w:r/>
            <w:r>
              <w:rPr>
                <w:b/>
                <w:sz w:val="20"/>
              </w:rPr>
              <w:t>P1</w:t>
            </w:r>
          </w:p>
        </w:tc>
        <w:tc>
          <w:tcPr>
            <w:tcW w:type="dxa" w:w="539"/>
            <w:vAlign w:val="center"/>
          </w:tcPr>
          <w:p>
            <w:pPr>
              <w:keepNext/>
              <w:spacing w:after="20" w:line="252" w:lineRule="auto"/>
              <w:jc w:val="center"/>
            </w:pPr>
            <w:r/>
            <w:r>
              <w:rPr>
                <w:sz w:val="20"/>
              </w:rPr>
              <w:t>T</w:t>
            </w:r>
          </w:p>
        </w:tc>
        <w:tc>
          <w:tcPr>
            <w:tcW w:type="dxa" w:w="539"/>
            <w:vAlign w:val="center"/>
          </w:tcPr>
          <w:p>
            <w:pPr>
              <w:keepNext/>
              <w:spacing w:after="20" w:line="252" w:lineRule="auto"/>
              <w:jc w:val="center"/>
            </w:pPr>
            <w:r/>
            <w:r>
              <w:rPr>
                <w:sz w:val="20"/>
              </w:rPr>
              <w:t>–</w:t>
            </w:r>
          </w:p>
        </w:tc>
        <w:tc>
          <w:tcPr>
            <w:tcW w:type="dxa" w:w="539"/>
            <w:vAlign w:val="center"/>
          </w:tcPr>
          <w:p>
            <w:pPr>
              <w:keepNext/>
              <w:spacing w:after="20" w:line="252" w:lineRule="auto"/>
              <w:jc w:val="center"/>
            </w:pPr>
            <w:r/>
            <w:r>
              <w:rPr>
                <w:sz w:val="20"/>
              </w:rPr>
              <w:t>–</w:t>
            </w:r>
          </w:p>
        </w:tc>
        <w:tc>
          <w:tcPr>
            <w:tcW w:type="dxa" w:w="539"/>
            <w:vAlign w:val="center"/>
          </w:tcPr>
          <w:p>
            <w:pPr>
              <w:keepNext/>
              <w:spacing w:after="20" w:line="252" w:lineRule="auto"/>
              <w:jc w:val="center"/>
            </w:pPr>
            <w:r/>
            <w:r>
              <w:rPr>
                <w:sz w:val="20"/>
              </w:rPr>
              <w:t>–</w:t>
            </w:r>
          </w:p>
        </w:tc>
        <w:tc>
          <w:tcPr>
            <w:tcW w:type="dxa" w:w="2835"/>
            <w:vAlign w:val="center"/>
          </w:tcPr>
          <w:p>
            <w:pPr>
              <w:keepNext/>
              <w:spacing w:after="20" w:line="252" w:lineRule="auto"/>
            </w:pPr>
            <w:r/>
            <w:r>
              <w:rPr>
                <w:sz w:val="20"/>
              </w:rPr>
              <w:t>1 → 2 → 10</w:t>
            </w:r>
          </w:p>
        </w:tc>
        <w:tc>
          <w:tcPr>
            <w:tcW w:type="dxa" w:w="1531"/>
            <w:vAlign w:val="center"/>
          </w:tcPr>
          <w:p>
            <w:pPr>
              <w:keepNext/>
              <w:spacing w:after="20" w:line="252" w:lineRule="auto"/>
            </w:pPr>
            <w:r/>
            <w:r>
              <w:rPr>
                <w:sz w:val="20"/>
              </w:rPr>
              <w:t>e1, e5</w:t>
            </w:r>
          </w:p>
        </w:tc>
        <w:tc>
          <w:tcPr>
            <w:tcW w:type="dxa" w:w="2098"/>
            <w:vAlign w:val="center"/>
          </w:tcPr>
          <w:p>
            <w:pPr>
              <w:keepNext/>
              <w:spacing w:after="20" w:line="252" w:lineRule="auto"/>
            </w:pPr>
            <w:r/>
            <w:r>
              <w:rPr>
                <w:sz w:val="20"/>
              </w:rPr>
              <w:t>Invalid</w:t>
            </w:r>
          </w:p>
        </w:tc>
      </w:tr>
      <w:tr>
        <w:trPr>
          <w:cantSplit/>
        </w:trPr>
        <w:tc>
          <w:tcPr>
            <w:tcW w:type="dxa" w:w="850"/>
            <w:vAlign w:val="center"/>
            <w:shd w:val="clear" w:color="auto" w:fill="F2F6FC"/>
          </w:tcPr>
          <w:p>
            <w:pPr>
              <w:keepNext/>
              <w:spacing w:after="20" w:line="252" w:lineRule="auto"/>
              <w:jc w:val="center"/>
            </w:pPr>
            <w:r/>
            <w:r>
              <w:rPr>
                <w:b/>
                <w:sz w:val="20"/>
              </w:rPr>
              <w:t>P2</w:t>
            </w:r>
          </w:p>
        </w:tc>
        <w:tc>
          <w:tcPr>
            <w:tcW w:type="dxa" w:w="539"/>
            <w:vAlign w:val="center"/>
            <w:shd w:val="clear" w:color="auto" w:fill="F2F6FC"/>
          </w:tcPr>
          <w:p>
            <w:pPr>
              <w:keepNext/>
              <w:spacing w:after="20" w:line="252" w:lineRule="auto"/>
              <w:jc w:val="center"/>
            </w:pPr>
            <w:r/>
            <w:r>
              <w:rPr>
                <w:sz w:val="20"/>
              </w:rPr>
              <w:t>F</w:t>
            </w:r>
          </w:p>
        </w:tc>
        <w:tc>
          <w:tcPr>
            <w:tcW w:type="dxa" w:w="539"/>
            <w:vAlign w:val="center"/>
            <w:shd w:val="clear" w:color="auto" w:fill="F2F6FC"/>
          </w:tcPr>
          <w:p>
            <w:pPr>
              <w:keepNext/>
              <w:spacing w:after="20" w:line="252" w:lineRule="auto"/>
              <w:jc w:val="center"/>
            </w:pPr>
            <w:r/>
            <w:r>
              <w:rPr>
                <w:sz w:val="20"/>
              </w:rPr>
              <w:t>T</w:t>
            </w:r>
          </w:p>
        </w:tc>
        <w:tc>
          <w:tcPr>
            <w:tcW w:type="dxa" w:w="539"/>
            <w:vAlign w:val="center"/>
            <w:shd w:val="clear" w:color="auto" w:fill="F2F6FC"/>
          </w:tcPr>
          <w:p>
            <w:pPr>
              <w:keepNext/>
              <w:spacing w:after="20" w:line="252" w:lineRule="auto"/>
              <w:jc w:val="center"/>
            </w:pPr>
            <w:r/>
            <w:r>
              <w:rPr>
                <w:sz w:val="20"/>
              </w:rPr>
              <w:t>–</w:t>
            </w:r>
          </w:p>
        </w:tc>
        <w:tc>
          <w:tcPr>
            <w:tcW w:type="dxa" w:w="539"/>
            <w:vAlign w:val="center"/>
            <w:shd w:val="clear" w:color="auto" w:fill="F2F6FC"/>
          </w:tcPr>
          <w:p>
            <w:pPr>
              <w:keepNext/>
              <w:spacing w:after="20" w:line="252" w:lineRule="auto"/>
              <w:jc w:val="center"/>
            </w:pPr>
            <w:r/>
            <w:r>
              <w:rPr>
                <w:sz w:val="20"/>
              </w:rPr>
              <w:t>–</w:t>
            </w:r>
          </w:p>
        </w:tc>
        <w:tc>
          <w:tcPr>
            <w:tcW w:type="dxa" w:w="2835"/>
            <w:vAlign w:val="center"/>
            <w:shd w:val="clear" w:color="auto" w:fill="F2F6FC"/>
          </w:tcPr>
          <w:p>
            <w:pPr>
              <w:keepNext/>
              <w:spacing w:after="20" w:line="252" w:lineRule="auto"/>
            </w:pPr>
            <w:r/>
            <w:r>
              <w:rPr>
                <w:sz w:val="20"/>
              </w:rPr>
              <w:t>1 → 3 → 4 → 10</w:t>
            </w:r>
          </w:p>
        </w:tc>
        <w:tc>
          <w:tcPr>
            <w:tcW w:type="dxa" w:w="1531"/>
            <w:vAlign w:val="center"/>
            <w:shd w:val="clear" w:color="auto" w:fill="F2F6FC"/>
          </w:tcPr>
          <w:p>
            <w:pPr>
              <w:keepNext/>
              <w:spacing w:after="20" w:line="252" w:lineRule="auto"/>
            </w:pPr>
            <w:r/>
            <w:r>
              <w:rPr>
                <w:sz w:val="20"/>
              </w:rPr>
              <w:t>e2, e3, e10</w:t>
            </w:r>
          </w:p>
        </w:tc>
        <w:tc>
          <w:tcPr>
            <w:tcW w:type="dxa" w:w="2098"/>
            <w:vAlign w:val="center"/>
            <w:shd w:val="clear" w:color="auto" w:fill="F2F6FC"/>
          </w:tcPr>
          <w:p>
            <w:pPr>
              <w:keepNext/>
              <w:spacing w:after="20" w:line="252" w:lineRule="auto"/>
            </w:pPr>
            <w:r/>
            <w:r>
              <w:rPr>
                <w:sz w:val="20"/>
              </w:rPr>
              <w:t>Not a triangle</w:t>
            </w:r>
          </w:p>
        </w:tc>
      </w:tr>
      <w:tr>
        <w:trPr>
          <w:cantSplit/>
        </w:trPr>
        <w:tc>
          <w:tcPr>
            <w:tcW w:type="dxa" w:w="850"/>
            <w:vAlign w:val="center"/>
          </w:tcPr>
          <w:p>
            <w:pPr>
              <w:keepNext/>
              <w:spacing w:after="20" w:line="252" w:lineRule="auto"/>
              <w:jc w:val="center"/>
            </w:pPr>
            <w:r/>
            <w:r>
              <w:rPr>
                <w:b/>
                <w:sz w:val="20"/>
              </w:rPr>
              <w:t>P3</w:t>
            </w:r>
          </w:p>
        </w:tc>
        <w:tc>
          <w:tcPr>
            <w:tcW w:type="dxa" w:w="539"/>
            <w:vAlign w:val="center"/>
          </w:tcPr>
          <w:p>
            <w:pPr>
              <w:keepNext/>
              <w:spacing w:after="20" w:line="252" w:lineRule="auto"/>
              <w:jc w:val="center"/>
            </w:pPr>
            <w:r/>
            <w:r>
              <w:rPr>
                <w:sz w:val="20"/>
              </w:rPr>
              <w:t>F</w:t>
            </w:r>
          </w:p>
        </w:tc>
        <w:tc>
          <w:tcPr>
            <w:tcW w:type="dxa" w:w="539"/>
            <w:vAlign w:val="center"/>
          </w:tcPr>
          <w:p>
            <w:pPr>
              <w:keepNext/>
              <w:spacing w:after="20" w:line="252" w:lineRule="auto"/>
              <w:jc w:val="center"/>
            </w:pPr>
            <w:r/>
            <w:r>
              <w:rPr>
                <w:sz w:val="20"/>
              </w:rPr>
              <w:t>F</w:t>
            </w:r>
          </w:p>
        </w:tc>
        <w:tc>
          <w:tcPr>
            <w:tcW w:type="dxa" w:w="539"/>
            <w:vAlign w:val="center"/>
          </w:tcPr>
          <w:p>
            <w:pPr>
              <w:keepNext/>
              <w:spacing w:after="20" w:line="252" w:lineRule="auto"/>
              <w:jc w:val="center"/>
            </w:pPr>
            <w:r/>
            <w:r>
              <w:rPr>
                <w:sz w:val="20"/>
              </w:rPr>
              <w:t>T</w:t>
            </w:r>
          </w:p>
        </w:tc>
        <w:tc>
          <w:tcPr>
            <w:tcW w:type="dxa" w:w="539"/>
            <w:vAlign w:val="center"/>
          </w:tcPr>
          <w:p>
            <w:pPr>
              <w:keepNext/>
              <w:spacing w:after="20" w:line="252" w:lineRule="auto"/>
              <w:jc w:val="center"/>
            </w:pPr>
            <w:r/>
            <w:r>
              <w:rPr>
                <w:sz w:val="20"/>
              </w:rPr>
              <w:t>–</w:t>
            </w:r>
          </w:p>
        </w:tc>
        <w:tc>
          <w:tcPr>
            <w:tcW w:type="dxa" w:w="2835"/>
            <w:vAlign w:val="center"/>
          </w:tcPr>
          <w:p>
            <w:pPr>
              <w:keepNext/>
              <w:spacing w:after="20" w:line="252" w:lineRule="auto"/>
            </w:pPr>
            <w:r/>
            <w:r>
              <w:rPr>
                <w:sz w:val="20"/>
              </w:rPr>
              <w:t>1 → 3 → 5 → 6 → 10</w:t>
            </w:r>
          </w:p>
        </w:tc>
        <w:tc>
          <w:tcPr>
            <w:tcW w:type="dxa" w:w="1531"/>
            <w:vAlign w:val="center"/>
          </w:tcPr>
          <w:p>
            <w:pPr>
              <w:keepNext/>
              <w:spacing w:after="20" w:line="252" w:lineRule="auto"/>
            </w:pPr>
            <w:r/>
            <w:r>
              <w:rPr>
                <w:sz w:val="20"/>
              </w:rPr>
              <w:t>e4, e6, e11</w:t>
            </w:r>
          </w:p>
        </w:tc>
        <w:tc>
          <w:tcPr>
            <w:tcW w:type="dxa" w:w="2098"/>
            <w:vAlign w:val="center"/>
          </w:tcPr>
          <w:p>
            <w:pPr>
              <w:keepNext/>
              <w:spacing w:after="20" w:line="252" w:lineRule="auto"/>
            </w:pPr>
            <w:r/>
            <w:r>
              <w:rPr>
                <w:sz w:val="20"/>
              </w:rPr>
              <w:t>Equilateral</w:t>
            </w:r>
          </w:p>
        </w:tc>
      </w:tr>
      <w:tr>
        <w:trPr>
          <w:cantSplit/>
        </w:trPr>
        <w:tc>
          <w:tcPr>
            <w:tcW w:type="dxa" w:w="850"/>
            <w:vAlign w:val="center"/>
            <w:shd w:val="clear" w:color="auto" w:fill="F2F6FC"/>
          </w:tcPr>
          <w:p>
            <w:pPr>
              <w:keepNext/>
              <w:spacing w:after="20" w:line="252" w:lineRule="auto"/>
              <w:jc w:val="center"/>
            </w:pPr>
            <w:r/>
            <w:r>
              <w:rPr>
                <w:b/>
                <w:sz w:val="20"/>
              </w:rPr>
              <w:t>P4</w:t>
            </w:r>
          </w:p>
        </w:tc>
        <w:tc>
          <w:tcPr>
            <w:tcW w:type="dxa" w:w="539"/>
            <w:vAlign w:val="center"/>
            <w:shd w:val="clear" w:color="auto" w:fill="F2F6FC"/>
          </w:tcPr>
          <w:p>
            <w:pPr>
              <w:keepNext/>
              <w:spacing w:after="20" w:line="252" w:lineRule="auto"/>
              <w:jc w:val="center"/>
            </w:pPr>
            <w:r/>
            <w:r>
              <w:rPr>
                <w:sz w:val="20"/>
              </w:rPr>
              <w:t>F</w:t>
            </w:r>
          </w:p>
        </w:tc>
        <w:tc>
          <w:tcPr>
            <w:tcW w:type="dxa" w:w="539"/>
            <w:vAlign w:val="center"/>
            <w:shd w:val="clear" w:color="auto" w:fill="F2F6FC"/>
          </w:tcPr>
          <w:p>
            <w:pPr>
              <w:keepNext/>
              <w:spacing w:after="20" w:line="252" w:lineRule="auto"/>
              <w:jc w:val="center"/>
            </w:pPr>
            <w:r/>
            <w:r>
              <w:rPr>
                <w:sz w:val="20"/>
              </w:rPr>
              <w:t>F</w:t>
            </w:r>
          </w:p>
        </w:tc>
        <w:tc>
          <w:tcPr>
            <w:tcW w:type="dxa" w:w="539"/>
            <w:vAlign w:val="center"/>
            <w:shd w:val="clear" w:color="auto" w:fill="F2F6FC"/>
          </w:tcPr>
          <w:p>
            <w:pPr>
              <w:keepNext/>
              <w:spacing w:after="20" w:line="252" w:lineRule="auto"/>
              <w:jc w:val="center"/>
            </w:pPr>
            <w:r/>
            <w:r>
              <w:rPr>
                <w:sz w:val="20"/>
              </w:rPr>
              <w:t>F</w:t>
            </w:r>
          </w:p>
        </w:tc>
        <w:tc>
          <w:tcPr>
            <w:tcW w:type="dxa" w:w="539"/>
            <w:vAlign w:val="center"/>
            <w:shd w:val="clear" w:color="auto" w:fill="F2F6FC"/>
          </w:tcPr>
          <w:p>
            <w:pPr>
              <w:keepNext/>
              <w:spacing w:after="20" w:line="252" w:lineRule="auto"/>
              <w:jc w:val="center"/>
            </w:pPr>
            <w:r/>
            <w:r>
              <w:rPr>
                <w:sz w:val="20"/>
              </w:rPr>
              <w:t>T</w:t>
            </w:r>
          </w:p>
        </w:tc>
        <w:tc>
          <w:tcPr>
            <w:tcW w:type="dxa" w:w="2835"/>
            <w:vAlign w:val="center"/>
            <w:shd w:val="clear" w:color="auto" w:fill="F2F6FC"/>
          </w:tcPr>
          <w:p>
            <w:pPr>
              <w:keepNext/>
              <w:spacing w:after="20" w:line="252" w:lineRule="auto"/>
            </w:pPr>
            <w:r/>
            <w:r>
              <w:rPr>
                <w:sz w:val="20"/>
              </w:rPr>
              <w:t>1 → 3 → 5 → 7 → 8 → 10</w:t>
            </w:r>
          </w:p>
        </w:tc>
        <w:tc>
          <w:tcPr>
            <w:tcW w:type="dxa" w:w="1531"/>
            <w:vAlign w:val="center"/>
            <w:shd w:val="clear" w:color="auto" w:fill="F2F6FC"/>
          </w:tcPr>
          <w:p>
            <w:pPr>
              <w:keepNext/>
              <w:spacing w:after="20" w:line="252" w:lineRule="auto"/>
            </w:pPr>
            <w:r/>
            <w:r>
              <w:rPr>
                <w:sz w:val="20"/>
              </w:rPr>
              <w:t>e7, e8, e12</w:t>
            </w:r>
          </w:p>
        </w:tc>
        <w:tc>
          <w:tcPr>
            <w:tcW w:type="dxa" w:w="2098"/>
            <w:vAlign w:val="center"/>
            <w:shd w:val="clear" w:color="auto" w:fill="F2F6FC"/>
          </w:tcPr>
          <w:p>
            <w:pPr>
              <w:keepNext/>
              <w:spacing w:after="20" w:line="252" w:lineRule="auto"/>
            </w:pPr>
            <w:r/>
            <w:r>
              <w:rPr>
                <w:sz w:val="20"/>
              </w:rPr>
              <w:t>Isosceles</w:t>
            </w:r>
          </w:p>
        </w:tc>
      </w:tr>
      <w:tr>
        <w:trPr>
          <w:cantSplit/>
        </w:trPr>
        <w:tc>
          <w:tcPr>
            <w:tcW w:type="dxa" w:w="850"/>
            <w:vAlign w:val="center"/>
          </w:tcPr>
          <w:p>
            <w:pPr>
              <w:spacing w:after="20" w:line="252" w:lineRule="auto"/>
              <w:jc w:val="center"/>
            </w:pPr>
            <w:r/>
            <w:r>
              <w:rPr>
                <w:b/>
                <w:sz w:val="20"/>
              </w:rPr>
              <w:t>P5</w:t>
            </w:r>
          </w:p>
        </w:tc>
        <w:tc>
          <w:tcPr>
            <w:tcW w:type="dxa" w:w="539"/>
            <w:vAlign w:val="center"/>
          </w:tcPr>
          <w:p>
            <w:pPr>
              <w:spacing w:after="20" w:line="252" w:lineRule="auto"/>
              <w:jc w:val="center"/>
            </w:pPr>
            <w:r/>
            <w:r>
              <w:rPr>
                <w:sz w:val="20"/>
              </w:rPr>
              <w:t>F</w:t>
            </w:r>
          </w:p>
        </w:tc>
        <w:tc>
          <w:tcPr>
            <w:tcW w:type="dxa" w:w="539"/>
            <w:vAlign w:val="center"/>
          </w:tcPr>
          <w:p>
            <w:pPr>
              <w:spacing w:after="20" w:line="252" w:lineRule="auto"/>
              <w:jc w:val="center"/>
            </w:pPr>
            <w:r/>
            <w:r>
              <w:rPr>
                <w:sz w:val="20"/>
              </w:rPr>
              <w:t>F</w:t>
            </w:r>
          </w:p>
        </w:tc>
        <w:tc>
          <w:tcPr>
            <w:tcW w:type="dxa" w:w="539"/>
            <w:vAlign w:val="center"/>
          </w:tcPr>
          <w:p>
            <w:pPr>
              <w:spacing w:after="20" w:line="252" w:lineRule="auto"/>
              <w:jc w:val="center"/>
            </w:pPr>
            <w:r/>
            <w:r>
              <w:rPr>
                <w:sz w:val="20"/>
              </w:rPr>
              <w:t>F</w:t>
            </w:r>
          </w:p>
        </w:tc>
        <w:tc>
          <w:tcPr>
            <w:tcW w:type="dxa" w:w="539"/>
            <w:vAlign w:val="center"/>
          </w:tcPr>
          <w:p>
            <w:pPr>
              <w:spacing w:after="20" w:line="252" w:lineRule="auto"/>
              <w:jc w:val="center"/>
            </w:pPr>
            <w:r/>
            <w:r>
              <w:rPr>
                <w:sz w:val="20"/>
              </w:rPr>
              <w:t>F</w:t>
            </w:r>
          </w:p>
        </w:tc>
        <w:tc>
          <w:tcPr>
            <w:tcW w:type="dxa" w:w="2835"/>
            <w:vAlign w:val="center"/>
          </w:tcPr>
          <w:p>
            <w:pPr>
              <w:spacing w:after="20" w:line="252" w:lineRule="auto"/>
            </w:pPr>
            <w:r/>
            <w:r>
              <w:rPr>
                <w:sz w:val="20"/>
              </w:rPr>
              <w:t>1 → 3 → 5 → 7 → 9 → 10</w:t>
            </w:r>
          </w:p>
        </w:tc>
        <w:tc>
          <w:tcPr>
            <w:tcW w:type="dxa" w:w="1531"/>
            <w:vAlign w:val="center"/>
          </w:tcPr>
          <w:p>
            <w:pPr>
              <w:spacing w:after="20" w:line="252" w:lineRule="auto"/>
            </w:pPr>
            <w:r/>
            <w:r>
              <w:rPr>
                <w:sz w:val="20"/>
              </w:rPr>
              <w:t>e9, e13</w:t>
            </w:r>
          </w:p>
        </w:tc>
        <w:tc>
          <w:tcPr>
            <w:tcW w:type="dxa" w:w="2098"/>
            <w:vAlign w:val="center"/>
          </w:tcPr>
          <w:p>
            <w:pPr>
              <w:spacing w:after="20" w:line="252" w:lineRule="auto"/>
            </w:pPr>
            <w:r/>
            <w:r>
              <w:rPr>
                <w:sz w:val="20"/>
              </w:rPr>
              <w:t>Scalene</w:t>
            </w:r>
          </w:p>
        </w:tc>
      </w:tr>
    </w:tbl>
    <w:p>
      <w:pPr>
        <w:spacing w:after="40"/>
      </w:pPr>
    </w:p>
    <w:p>
      <w:r>
        <w:rPr>
          <w:i/>
          <w:sz w:val="21"/>
        </w:rPr>
        <w:t>Dấu "–" nghĩa là đường đi đã kết thúc trước khi tới nút quyết định đó.</w:t>
      </w:r>
    </w:p>
    <w:p>
      <w:pPr>
        <w:keepNext/>
        <w:spacing w:after="40"/>
        <w:jc w:val="center"/>
      </w:pPr>
      <w:r>
        <w:drawing>
          <wp:inline xmlns:a="http://schemas.openxmlformats.org/drawingml/2006/main" xmlns:pic="http://schemas.openxmlformats.org/drawingml/2006/picture">
            <wp:extent cx="6012000" cy="4422023"/>
            <wp:docPr id="4" name="Picture 4"/>
            <wp:cNvGraphicFramePr>
              <a:graphicFrameLocks noChangeAspect="1"/>
            </wp:cNvGraphicFramePr>
            <a:graphic>
              <a:graphicData uri="http://schemas.openxmlformats.org/drawingml/2006/picture">
                <pic:pic>
                  <pic:nvPicPr>
                    <pic:cNvPr id="0" name="paths.png"/>
                    <pic:cNvPicPr/>
                  </pic:nvPicPr>
                  <pic:blipFill>
                    <a:blip r:embed="rId14"/>
                    <a:stretch>
                      <a:fillRect/>
                    </a:stretch>
                  </pic:blipFill>
                  <pic:spPr>
                    <a:xfrm>
                      <a:off x="0" y="0"/>
                      <a:ext cx="6012000" cy="4422023"/>
                    </a:xfrm>
                    <a:prstGeom prst="rect"/>
                  </pic:spPr>
                </pic:pic>
              </a:graphicData>
            </a:graphic>
          </wp:inline>
        </w:drawing>
      </w:r>
    </w:p>
    <w:p>
      <w:pPr>
        <w:spacing w:after="200"/>
        <w:jc w:val="center"/>
      </w:pPr>
      <w:r>
        <w:rPr>
          <w:i/>
          <w:color w:val="595959"/>
          <w:sz w:val="20"/>
        </w:rPr>
        <w:t>Hình 4. Năm đường đi độc lập P1–P5 (tô đỏ) trên CFG</w:t>
      </w:r>
    </w:p>
    <w:p>
      <w:pPr>
        <w:pStyle w:val="Heading2"/>
      </w:pPr>
      <w:r>
        <w:t>4.3. Kiểm tra lại</w:t>
      </w:r>
    </w:p>
    <w:p>
      <w:pPr>
        <w:pStyle w:val="ListBullet"/>
      </w:pPr>
      <w:r>
        <w:t xml:space="preserve">Mỗi đường đều có cạnh mới (cột "Cạnh mới" không rỗng) ⇒ các đường </w:t>
      </w:r>
      <w:r>
        <w:rPr>
          <w:b/>
        </w:rPr>
        <w:t>độc lập</w:t>
      </w:r>
      <w:r>
        <w:t>.</w:t>
      </w:r>
    </w:p>
    <w:p>
      <w:pPr>
        <w:pStyle w:val="ListBullet"/>
      </w:pPr>
      <w:r>
        <w:t xml:space="preserve">Tổng số cạnh mới: 2 + 3 + 3 + 3 + 2 = </w:t>
      </w:r>
      <w:r>
        <w:rPr>
          <w:b/>
        </w:rPr>
        <w:t>13 = E</w:t>
      </w:r>
      <w:r>
        <w:t xml:space="preserve"> ⇒ phủ </w:t>
      </w:r>
      <w:r>
        <w:rPr>
          <w:b/>
        </w:rPr>
        <w:t>toàn bộ</w:t>
      </w:r>
      <w:r>
        <w:t xml:space="preserve"> cạnh.</w:t>
      </w:r>
    </w:p>
    <w:p>
      <w:pPr>
        <w:pStyle w:val="ListBullet"/>
      </w:pPr>
      <w:r>
        <w:t xml:space="preserve">Số đường = 5 = </w:t>
      </w:r>
      <w:r>
        <w:rPr>
          <w:b/>
        </w:rPr>
        <w:t>V(G)</w:t>
      </w:r>
      <w:r>
        <w:t xml:space="preserve"> ⇒ đây là một </w:t>
      </w:r>
      <w:r>
        <w:rPr>
          <w:b/>
        </w:rPr>
        <w:t>tập đường cơ sở</w:t>
      </w:r>
      <w:r>
        <w:t xml:space="preserve"> hoàn chỉnh.</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DEEBF7"/>
            <w:tcBorders>
              <w:top w:val="nil"/>
              <w:left w:val="single" w:sz="36" w:space="0" w:color="2E75B6"/>
              <w:bottom w:val="nil"/>
              <w:right w:val="nil"/>
            </w:tcBorders>
            <w:tcMar>
              <w:top w:w="110" w:type="dxa"/>
              <w:bottom w:w="110" w:type="dxa"/>
              <w:left w:w="220" w:type="dxa"/>
              <w:right w:w="160" w:type="dxa"/>
            </w:tcMar>
          </w:tcPr>
          <w:p>
            <w:pPr>
              <w:spacing w:after="60"/>
            </w:pPr>
            <w:r/>
            <w:r>
              <w:rPr>
                <w:b/>
                <w:color w:val="2E75B6"/>
                <w:sz w:val="22"/>
              </w:rPr>
              <w:t>GHI NHỚ</w:t>
            </w:r>
          </w:p>
          <w:p>
            <w:pPr>
              <w:spacing w:after="40"/>
            </w:pPr>
            <w:r>
              <w:rPr>
                <w:sz w:val="22"/>
              </w:rPr>
              <w:t xml:space="preserve">Nói chung tập đường cơ sở </w:t>
            </w:r>
            <w:r>
              <w:rPr>
                <w:b/>
                <w:sz w:val="22"/>
              </w:rPr>
              <w:t>không duy nhất</w:t>
            </w:r>
            <w:r>
              <w:rPr>
                <w:sz w:val="22"/>
              </w:rPr>
              <w:t xml:space="preserve"> (nhất là khi có vòng lặp), nhưng </w:t>
            </w:r>
            <w:r>
              <w:rPr>
                <w:b/>
                <w:sz w:val="22"/>
              </w:rPr>
              <w:t>số lượng</w:t>
            </w:r>
            <w:r>
              <w:rPr>
                <w:sz w:val="22"/>
              </w:rPr>
              <w:t xml:space="preserve"> luôn bằng V(G).</w:t>
            </w:r>
          </w:p>
          <w:p>
            <w:pPr>
              <w:spacing w:after="40"/>
            </w:pPr>
            <w:r>
              <w:rPr>
                <w:sz w:val="22"/>
              </w:rPr>
              <w:t xml:space="preserve">Riêng bài này, CFG không có vòng lặp và các nhánh chỉ gặp lại nhau ở nút 10, nên chương trình có </w:t>
            </w:r>
            <w:r>
              <w:rPr>
                <w:b/>
                <w:sz w:val="22"/>
              </w:rPr>
              <w:t>đúng 5 đường</w:t>
            </w:r>
            <w:r>
              <w:rPr>
                <w:sz w:val="22"/>
              </w:rPr>
              <w:t xml:space="preserve"> từ đầu đến cuối. Tập cơ sở cũng chính là tất cả các đường.</w:t>
            </w:r>
          </w:p>
          <w:p>
            <w:pPr>
              <w:spacing w:after="40"/>
            </w:pPr>
            <w:r>
              <w:rPr>
                <w:sz w:val="22"/>
              </w:rPr>
              <w:t xml:space="preserve">Cả 5 đường đều </w:t>
            </w:r>
            <w:r>
              <w:rPr>
                <w:b/>
                <w:sz w:val="22"/>
              </w:rPr>
              <w:t>khả thi</w:t>
            </w:r>
            <w:r>
              <w:rPr>
                <w:sz w:val="22"/>
              </w:rPr>
              <w:t xml:space="preserve"> (tìm được dữ liệu để đi qua). Ở bài khác có thể gặp </w:t>
            </w:r>
            <w:r>
              <w:rPr>
                <w:b/>
                <w:sz w:val="22"/>
              </w:rPr>
              <w:t>đường bất khả thi</w:t>
            </w:r>
            <w:r>
              <w:rPr>
                <w:sz w:val="22"/>
              </w:rPr>
              <w:t xml:space="preserve"> (infeasible path) — đường có trên đồ thị nhưng không dữ liệu nào đi qua được; khi đó ghi rõ và bỏ qua.</w:t>
            </w:r>
          </w:p>
        </w:tc>
      </w:tr>
    </w:tbl>
    <w:p>
      <w:pPr>
        <w:spacing w:after="40"/>
      </w:pPr>
    </w:p>
    <w:p>
      <w:pPr>
        <w:pStyle w:val="Heading1"/>
      </w:pPr>
      <w:r>
        <w:t>5. Thiết kế test case</w:t>
      </w:r>
    </w:p>
    <w:p>
      <w:pPr>
        <w:pStyle w:val="Heading2"/>
      </w:pPr>
      <w:r>
        <w:t>5.1. Quy trình 4 bước</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794"/>
            <w:vAlign w:val="center"/>
            <w:shd w:val="clear" w:color="auto" w:fill="1F4E79"/>
          </w:tcPr>
          <w:p>
            <w:pPr>
              <w:keepNext/>
              <w:spacing w:after="20" w:line="252" w:lineRule="auto"/>
              <w:jc w:val="center"/>
            </w:pPr>
            <w:r/>
            <w:r>
              <w:rPr>
                <w:b/>
                <w:color w:val="FFFFFF"/>
                <w:sz w:val="21"/>
              </w:rPr>
              <w:t>Bước</w:t>
            </w:r>
          </w:p>
        </w:tc>
        <w:tc>
          <w:tcPr>
            <w:tcW w:type="dxa" w:w="5102"/>
            <w:vAlign w:val="center"/>
            <w:shd w:val="clear" w:color="auto" w:fill="1F4E79"/>
          </w:tcPr>
          <w:p>
            <w:pPr>
              <w:keepNext/>
              <w:spacing w:after="20" w:line="252" w:lineRule="auto"/>
              <w:jc w:val="center"/>
            </w:pPr>
            <w:r/>
            <w:r>
              <w:rPr>
                <w:b/>
                <w:color w:val="FFFFFF"/>
                <w:sz w:val="21"/>
              </w:rPr>
              <w:t>Việc cần làm</w:t>
            </w:r>
          </w:p>
        </w:tc>
        <w:tc>
          <w:tcPr>
            <w:tcW w:type="dxa" w:w="3572"/>
            <w:vAlign w:val="center"/>
            <w:shd w:val="clear" w:color="auto" w:fill="1F4E79"/>
          </w:tcPr>
          <w:p>
            <w:pPr>
              <w:keepNext/>
              <w:spacing w:after="20" w:line="252" w:lineRule="auto"/>
              <w:jc w:val="center"/>
            </w:pPr>
            <w:r/>
            <w:r>
              <w:rPr>
                <w:b/>
                <w:color w:val="FFFFFF"/>
                <w:sz w:val="21"/>
              </w:rPr>
              <w:t>Ví dụ với P4</w:t>
            </w:r>
          </w:p>
        </w:tc>
      </w:tr>
      <w:tr>
        <w:trPr>
          <w:cantSplit/>
        </w:trPr>
        <w:tc>
          <w:tcPr>
            <w:tcW w:type="dxa" w:w="794"/>
            <w:vAlign w:val="center"/>
          </w:tcPr>
          <w:p>
            <w:pPr>
              <w:keepNext/>
              <w:spacing w:after="20" w:line="252" w:lineRule="auto"/>
              <w:jc w:val="center"/>
            </w:pPr>
            <w:r/>
            <w:r>
              <w:rPr>
                <w:sz w:val="21"/>
              </w:rPr>
              <w:t>1</w:t>
            </w:r>
          </w:p>
        </w:tc>
        <w:tc>
          <w:tcPr>
            <w:tcW w:type="dxa" w:w="5102"/>
            <w:vAlign w:val="center"/>
          </w:tcPr>
          <w:p>
            <w:pPr>
              <w:keepNext/>
              <w:spacing w:after="20" w:line="252" w:lineRule="auto"/>
            </w:pPr>
            <w:r/>
            <w:r>
              <w:rPr>
                <w:sz w:val="21"/>
              </w:rPr>
              <w:t>Chọn một đường đi</w:t>
            </w:r>
          </w:p>
        </w:tc>
        <w:tc>
          <w:tcPr>
            <w:tcW w:type="dxa" w:w="3572"/>
            <w:vAlign w:val="center"/>
          </w:tcPr>
          <w:p>
            <w:pPr>
              <w:keepNext/>
              <w:spacing w:after="20" w:line="252" w:lineRule="auto"/>
            </w:pPr>
            <w:r/>
            <w:r>
              <w:rPr>
                <w:sz w:val="21"/>
              </w:rPr>
              <w:t>P4: 1 → 3 → 5 → 7 → 8 → 10</w:t>
            </w:r>
          </w:p>
        </w:tc>
      </w:tr>
      <w:tr>
        <w:trPr>
          <w:cantSplit/>
        </w:trPr>
        <w:tc>
          <w:tcPr>
            <w:tcW w:type="dxa" w:w="794"/>
            <w:vAlign w:val="center"/>
            <w:shd w:val="clear" w:color="auto" w:fill="F2F6FC"/>
          </w:tcPr>
          <w:p>
            <w:pPr>
              <w:keepNext/>
              <w:spacing w:after="20" w:line="252" w:lineRule="auto"/>
              <w:jc w:val="center"/>
            </w:pPr>
            <w:r/>
            <w:r>
              <w:rPr>
                <w:sz w:val="21"/>
              </w:rPr>
              <w:t>2</w:t>
            </w:r>
          </w:p>
        </w:tc>
        <w:tc>
          <w:tcPr>
            <w:tcW w:type="dxa" w:w="5102"/>
            <w:vAlign w:val="center"/>
            <w:shd w:val="clear" w:color="auto" w:fill="F2F6FC"/>
          </w:tcPr>
          <w:p>
            <w:pPr>
              <w:keepNext/>
              <w:spacing w:after="20" w:line="252" w:lineRule="auto"/>
            </w:pPr>
            <w:r/>
            <w:r>
              <w:rPr>
                <w:sz w:val="21"/>
              </w:rPr>
              <w:t xml:space="preserve">Viết </w:t>
            </w:r>
            <w:r>
              <w:rPr>
                <w:b/>
                <w:sz w:val="21"/>
              </w:rPr>
              <w:t>điều kiện đường đi</w:t>
            </w:r>
            <w:r>
              <w:rPr>
                <w:sz w:val="21"/>
              </w:rPr>
              <w:t xml:space="preserve"> (path condition): D1..D4 phải đúng/sai thế nào</w:t>
            </w:r>
          </w:p>
        </w:tc>
        <w:tc>
          <w:tcPr>
            <w:tcW w:type="dxa" w:w="3572"/>
            <w:vAlign w:val="center"/>
            <w:shd w:val="clear" w:color="auto" w:fill="F2F6FC"/>
          </w:tcPr>
          <w:p>
            <w:pPr>
              <w:keepNext/>
              <w:spacing w:after="20" w:line="252" w:lineRule="auto"/>
            </w:pPr>
            <w:r/>
            <w:r>
              <w:rPr>
                <w:sz w:val="21"/>
              </w:rPr>
              <w:t>D1 = F, D2 = F, D3 = F, D4 = T</w:t>
            </w:r>
          </w:p>
        </w:tc>
      </w:tr>
      <w:tr>
        <w:trPr>
          <w:cantSplit/>
        </w:trPr>
        <w:tc>
          <w:tcPr>
            <w:tcW w:type="dxa" w:w="794"/>
            <w:vAlign w:val="center"/>
          </w:tcPr>
          <w:p>
            <w:pPr>
              <w:keepNext/>
              <w:spacing w:after="20" w:line="252" w:lineRule="auto"/>
              <w:jc w:val="center"/>
            </w:pPr>
            <w:r/>
            <w:r>
              <w:rPr>
                <w:sz w:val="21"/>
              </w:rPr>
              <w:t>3</w:t>
            </w:r>
          </w:p>
        </w:tc>
        <w:tc>
          <w:tcPr>
            <w:tcW w:type="dxa" w:w="5102"/>
            <w:vAlign w:val="center"/>
          </w:tcPr>
          <w:p>
            <w:pPr>
              <w:keepNext/>
              <w:spacing w:after="20" w:line="252" w:lineRule="auto"/>
            </w:pPr>
            <w:r/>
            <w:r>
              <w:rPr>
                <w:sz w:val="21"/>
              </w:rPr>
              <w:t>Chọn giá trị đầu vào thỏa điều kiện đó</w:t>
            </w:r>
          </w:p>
        </w:tc>
        <w:tc>
          <w:tcPr>
            <w:tcW w:type="dxa" w:w="3572"/>
            <w:vAlign w:val="center"/>
          </w:tcPr>
          <w:p>
            <w:pPr>
              <w:keepNext/>
              <w:spacing w:after="20" w:line="252" w:lineRule="auto"/>
            </w:pPr>
            <w:r/>
            <w:r>
              <w:rPr>
                <w:sz w:val="21"/>
              </w:rPr>
              <w:t>(3, 3, 5)</w:t>
            </w:r>
          </w:p>
        </w:tc>
      </w:tr>
      <w:tr>
        <w:trPr>
          <w:cantSplit/>
        </w:trPr>
        <w:tc>
          <w:tcPr>
            <w:tcW w:type="dxa" w:w="794"/>
            <w:vAlign w:val="center"/>
            <w:shd w:val="clear" w:color="auto" w:fill="F2F6FC"/>
          </w:tcPr>
          <w:p>
            <w:pPr>
              <w:spacing w:after="20" w:line="252" w:lineRule="auto"/>
              <w:jc w:val="center"/>
            </w:pPr>
            <w:r/>
            <w:r>
              <w:rPr>
                <w:sz w:val="21"/>
              </w:rPr>
              <w:t>4</w:t>
            </w:r>
          </w:p>
        </w:tc>
        <w:tc>
          <w:tcPr>
            <w:tcW w:type="dxa" w:w="5102"/>
            <w:vAlign w:val="center"/>
            <w:shd w:val="clear" w:color="auto" w:fill="F2F6FC"/>
          </w:tcPr>
          <w:p>
            <w:pPr>
              <w:spacing w:after="20" w:line="252" w:lineRule="auto"/>
            </w:pPr>
            <w:r/>
            <w:r>
              <w:rPr>
                <w:sz w:val="21"/>
              </w:rPr>
              <w:t xml:space="preserve">Xác định </w:t>
            </w:r>
            <w:r>
              <w:rPr>
                <w:b/>
                <w:sz w:val="21"/>
              </w:rPr>
              <w:t>kết quả mong đợi từ đặc tả</w:t>
            </w:r>
            <w:r>
              <w:rPr>
                <w:sz w:val="21"/>
              </w:rPr>
              <w:t xml:space="preserve"> (không phải chạy code rồi chép lại)</w:t>
            </w:r>
          </w:p>
        </w:tc>
        <w:tc>
          <w:tcPr>
            <w:tcW w:type="dxa" w:w="3572"/>
            <w:vAlign w:val="center"/>
            <w:shd w:val="clear" w:color="auto" w:fill="F2F6FC"/>
          </w:tcPr>
          <w:p>
            <w:pPr>
              <w:spacing w:after="20" w:line="252" w:lineRule="auto"/>
            </w:pPr>
            <w:r/>
            <w:r>
              <w:rPr>
                <w:sz w:val="21"/>
              </w:rPr>
              <w:t>"Isosceles"</w:t>
            </w:r>
          </w:p>
        </w:tc>
      </w:tr>
    </w:tbl>
    <w:p>
      <w:pPr>
        <w:spacing w:after="40"/>
      </w:pPr>
    </w:p>
    <w:p>
      <w:pPr>
        <w:pStyle w:val="Heading2"/>
      </w:pPr>
      <w:r>
        <w:t>5.2. Điều kiện đường đi và dữ liệu được chọn</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cantSplit/>
          <w:tblHeader/>
        </w:trPr>
        <w:tc>
          <w:tcPr>
            <w:tcW w:type="dxa" w:w="850"/>
            <w:vAlign w:val="center"/>
            <w:shd w:val="clear" w:color="auto" w:fill="1F4E79"/>
          </w:tcPr>
          <w:p>
            <w:pPr>
              <w:keepNext/>
              <w:spacing w:after="20" w:line="252" w:lineRule="auto"/>
              <w:jc w:val="center"/>
            </w:pPr>
            <w:r/>
            <w:r>
              <w:rPr>
                <w:b/>
                <w:color w:val="FFFFFF"/>
                <w:sz w:val="21"/>
              </w:rPr>
              <w:t>Đường</w:t>
            </w:r>
          </w:p>
        </w:tc>
        <w:tc>
          <w:tcPr>
            <w:tcW w:type="dxa" w:w="3288"/>
            <w:vAlign w:val="center"/>
            <w:shd w:val="clear" w:color="auto" w:fill="1F4E79"/>
          </w:tcPr>
          <w:p>
            <w:pPr>
              <w:keepNext/>
              <w:spacing w:after="20" w:line="252" w:lineRule="auto"/>
              <w:jc w:val="center"/>
            </w:pPr>
            <w:r/>
            <w:r>
              <w:rPr>
                <w:b/>
                <w:color w:val="FFFFFF"/>
                <w:sz w:val="21"/>
              </w:rPr>
              <w:t>Điều kiện cần thỏa</w:t>
            </w:r>
          </w:p>
        </w:tc>
        <w:tc>
          <w:tcPr>
            <w:tcW w:type="dxa" w:w="1871"/>
            <w:vAlign w:val="center"/>
            <w:shd w:val="clear" w:color="auto" w:fill="1F4E79"/>
          </w:tcPr>
          <w:p>
            <w:pPr>
              <w:keepNext/>
              <w:spacing w:after="20" w:line="252" w:lineRule="auto"/>
              <w:jc w:val="center"/>
            </w:pPr>
            <w:r/>
            <w:r>
              <w:rPr>
                <w:b/>
                <w:color w:val="FFFFFF"/>
                <w:sz w:val="21"/>
              </w:rPr>
              <w:t>Đầu vào (a, b, c)</w:t>
            </w:r>
          </w:p>
        </w:tc>
        <w:tc>
          <w:tcPr>
            <w:tcW w:type="dxa" w:w="3458"/>
            <w:vAlign w:val="center"/>
            <w:shd w:val="clear" w:color="auto" w:fill="1F4E79"/>
          </w:tcPr>
          <w:p>
            <w:pPr>
              <w:keepNext/>
              <w:spacing w:after="20" w:line="252" w:lineRule="auto"/>
              <w:jc w:val="center"/>
            </w:pPr>
            <w:r/>
            <w:r>
              <w:rPr>
                <w:b/>
                <w:color w:val="FFFFFF"/>
                <w:sz w:val="21"/>
              </w:rPr>
              <w:t>Vì sao chọn</w:t>
            </w:r>
          </w:p>
        </w:tc>
      </w:tr>
      <w:tr>
        <w:trPr>
          <w:cantSplit/>
        </w:trPr>
        <w:tc>
          <w:tcPr>
            <w:tcW w:type="dxa" w:w="850"/>
            <w:vAlign w:val="center"/>
          </w:tcPr>
          <w:p>
            <w:pPr>
              <w:keepNext/>
              <w:spacing w:after="20" w:line="252" w:lineRule="auto"/>
              <w:jc w:val="center"/>
            </w:pPr>
            <w:r/>
            <w:r>
              <w:rPr>
                <w:sz w:val="21"/>
              </w:rPr>
              <w:t>P1</w:t>
            </w:r>
          </w:p>
        </w:tc>
        <w:tc>
          <w:tcPr>
            <w:tcW w:type="dxa" w:w="3288"/>
            <w:vAlign w:val="center"/>
          </w:tcPr>
          <w:p>
            <w:pPr>
              <w:keepNext/>
              <w:spacing w:after="20" w:line="252" w:lineRule="auto"/>
            </w:pPr>
            <w:r/>
            <w:r>
              <w:rPr>
                <w:sz w:val="21"/>
              </w:rPr>
              <w:t>Có ít nhất một cạnh ≤ 0</w:t>
            </w:r>
          </w:p>
        </w:tc>
        <w:tc>
          <w:tcPr>
            <w:tcW w:type="dxa" w:w="1871"/>
            <w:vAlign w:val="center"/>
          </w:tcPr>
          <w:p>
            <w:pPr>
              <w:keepNext/>
              <w:spacing w:after="20" w:line="252" w:lineRule="auto"/>
              <w:jc w:val="center"/>
            </w:pPr>
            <w:r/>
            <w:r>
              <w:rPr>
                <w:sz w:val="21"/>
              </w:rPr>
              <w:t>(0, 4, 5)</w:t>
            </w:r>
          </w:p>
        </w:tc>
        <w:tc>
          <w:tcPr>
            <w:tcW w:type="dxa" w:w="3458"/>
            <w:vAlign w:val="center"/>
          </w:tcPr>
          <w:p>
            <w:pPr>
              <w:keepNext/>
              <w:spacing w:after="20" w:line="252" w:lineRule="auto"/>
            </w:pPr>
            <w:r/>
            <w:r>
              <w:rPr>
                <w:rFonts w:ascii="Consolas" w:hAnsi="Consolas" w:cs="Consolas" w:eastAsia="Consolas"/>
                <w:color w:val="AD1457"/>
                <w:sz w:val="19"/>
                <w:shd w:val="clear" w:color="auto" w:fill="F3F3F3"/>
              </w:rPr>
              <w:t>a = 0</w:t>
            </w:r>
            <w:r>
              <w:rPr>
                <w:sz w:val="21"/>
              </w:rPr>
              <w:t xml:space="preserve"> ⇒ D1 đúng ngay ở vế đầu</w:t>
            </w:r>
          </w:p>
        </w:tc>
      </w:tr>
      <w:tr>
        <w:trPr>
          <w:cantSplit/>
        </w:trPr>
        <w:tc>
          <w:tcPr>
            <w:tcW w:type="dxa" w:w="850"/>
            <w:vAlign w:val="center"/>
            <w:shd w:val="clear" w:color="auto" w:fill="F2F6FC"/>
          </w:tcPr>
          <w:p>
            <w:pPr>
              <w:keepNext/>
              <w:spacing w:after="20" w:line="252" w:lineRule="auto"/>
              <w:jc w:val="center"/>
            </w:pPr>
            <w:r/>
            <w:r>
              <w:rPr>
                <w:sz w:val="21"/>
              </w:rPr>
              <w:t>P2</w:t>
            </w:r>
          </w:p>
        </w:tc>
        <w:tc>
          <w:tcPr>
            <w:tcW w:type="dxa" w:w="3288"/>
            <w:vAlign w:val="center"/>
            <w:shd w:val="clear" w:color="auto" w:fill="F2F6FC"/>
          </w:tcPr>
          <w:p>
            <w:pPr>
              <w:keepNext/>
              <w:spacing w:after="20" w:line="252" w:lineRule="auto"/>
            </w:pPr>
            <w:r/>
            <w:r>
              <w:rPr>
                <w:sz w:val="21"/>
              </w:rPr>
              <w:t>Cả 3 cạnh &gt; 0</w:t>
            </w:r>
          </w:p>
          <w:p>
            <w:pPr>
              <w:keepNext/>
              <w:spacing w:after="20" w:line="252" w:lineRule="auto"/>
            </w:pPr>
            <w:r>
              <w:rPr>
                <w:sz w:val="21"/>
              </w:rPr>
              <w:t>VI PHẠM bất đẳng thức tam giác</w:t>
            </w:r>
          </w:p>
        </w:tc>
        <w:tc>
          <w:tcPr>
            <w:tcW w:type="dxa" w:w="1871"/>
            <w:vAlign w:val="center"/>
            <w:shd w:val="clear" w:color="auto" w:fill="F2F6FC"/>
          </w:tcPr>
          <w:p>
            <w:pPr>
              <w:keepNext/>
              <w:spacing w:after="20" w:line="252" w:lineRule="auto"/>
              <w:jc w:val="center"/>
            </w:pPr>
            <w:r/>
            <w:r>
              <w:rPr>
                <w:sz w:val="21"/>
              </w:rPr>
              <w:t>(1, 2, 3)</w:t>
            </w:r>
          </w:p>
        </w:tc>
        <w:tc>
          <w:tcPr>
            <w:tcW w:type="dxa" w:w="3458"/>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1 + 2 = 3</w:t>
            </w:r>
            <w:r>
              <w:rPr>
                <w:sz w:val="21"/>
              </w:rPr>
              <w:t xml:space="preserve"> ⇒ </w:t>
            </w:r>
            <w:r>
              <w:rPr>
                <w:rFonts w:ascii="Consolas" w:hAnsi="Consolas" w:cs="Consolas" w:eastAsia="Consolas"/>
                <w:color w:val="AD1457"/>
                <w:sz w:val="19"/>
                <w:shd w:val="clear" w:color="auto" w:fill="F3F3F3"/>
              </w:rPr>
              <w:t>a + b &lt;= c</w:t>
            </w:r>
            <w:r>
              <w:rPr>
                <w:sz w:val="21"/>
              </w:rPr>
              <w:t xml:space="preserve"> đúng (tam giác dẹt)</w:t>
            </w:r>
          </w:p>
        </w:tc>
      </w:tr>
      <w:tr>
        <w:trPr>
          <w:cantSplit/>
        </w:trPr>
        <w:tc>
          <w:tcPr>
            <w:tcW w:type="dxa" w:w="850"/>
            <w:vAlign w:val="center"/>
          </w:tcPr>
          <w:p>
            <w:pPr>
              <w:keepNext/>
              <w:spacing w:after="20" w:line="252" w:lineRule="auto"/>
              <w:jc w:val="center"/>
            </w:pPr>
            <w:r/>
            <w:r>
              <w:rPr>
                <w:sz w:val="21"/>
              </w:rPr>
              <w:t>P3</w:t>
            </w:r>
          </w:p>
        </w:tc>
        <w:tc>
          <w:tcPr>
            <w:tcW w:type="dxa" w:w="3288"/>
            <w:vAlign w:val="center"/>
          </w:tcPr>
          <w:p>
            <w:pPr>
              <w:keepNext/>
              <w:spacing w:after="20" w:line="252" w:lineRule="auto"/>
            </w:pPr>
            <w:r/>
            <w:r>
              <w:rPr>
                <w:sz w:val="21"/>
              </w:rPr>
              <w:t>Cạnh &gt; 0, là tam giác</w:t>
            </w:r>
          </w:p>
          <w:p>
            <w:pPr>
              <w:keepNext/>
              <w:spacing w:after="20" w:line="252" w:lineRule="auto"/>
            </w:pPr>
            <w:r>
              <w:rPr>
                <w:sz w:val="21"/>
              </w:rPr>
              <w:t>a = b = c</w:t>
            </w:r>
          </w:p>
        </w:tc>
        <w:tc>
          <w:tcPr>
            <w:tcW w:type="dxa" w:w="1871"/>
            <w:vAlign w:val="center"/>
          </w:tcPr>
          <w:p>
            <w:pPr>
              <w:keepNext/>
              <w:spacing w:after="20" w:line="252" w:lineRule="auto"/>
              <w:jc w:val="center"/>
            </w:pPr>
            <w:r/>
            <w:r>
              <w:rPr>
                <w:sz w:val="21"/>
              </w:rPr>
              <w:t>(3, 3, 3)</w:t>
            </w:r>
          </w:p>
        </w:tc>
        <w:tc>
          <w:tcPr>
            <w:tcW w:type="dxa" w:w="3458"/>
            <w:vAlign w:val="center"/>
          </w:tcPr>
          <w:p>
            <w:pPr>
              <w:keepNext/>
              <w:spacing w:after="20" w:line="252" w:lineRule="auto"/>
            </w:pPr>
            <w:r/>
            <w:r>
              <w:rPr>
                <w:sz w:val="21"/>
              </w:rPr>
              <w:t>Ba cạnh bằng nhau</w:t>
            </w:r>
          </w:p>
        </w:tc>
      </w:tr>
      <w:tr>
        <w:trPr>
          <w:cantSplit/>
        </w:trPr>
        <w:tc>
          <w:tcPr>
            <w:tcW w:type="dxa" w:w="850"/>
            <w:vAlign w:val="center"/>
            <w:shd w:val="clear" w:color="auto" w:fill="F2F6FC"/>
          </w:tcPr>
          <w:p>
            <w:pPr>
              <w:keepNext/>
              <w:spacing w:after="20" w:line="252" w:lineRule="auto"/>
              <w:jc w:val="center"/>
            </w:pPr>
            <w:r/>
            <w:r>
              <w:rPr>
                <w:sz w:val="21"/>
              </w:rPr>
              <w:t>P4</w:t>
            </w:r>
          </w:p>
        </w:tc>
        <w:tc>
          <w:tcPr>
            <w:tcW w:type="dxa" w:w="3288"/>
            <w:vAlign w:val="center"/>
            <w:shd w:val="clear" w:color="auto" w:fill="F2F6FC"/>
          </w:tcPr>
          <w:p>
            <w:pPr>
              <w:keepNext/>
              <w:spacing w:after="20" w:line="252" w:lineRule="auto"/>
            </w:pPr>
            <w:r/>
            <w:r>
              <w:rPr>
                <w:sz w:val="21"/>
              </w:rPr>
              <w:t>Cạnh &gt; 0, là tam giác</w:t>
            </w:r>
          </w:p>
          <w:p>
            <w:pPr>
              <w:keepNext/>
              <w:spacing w:after="20" w:line="252" w:lineRule="auto"/>
            </w:pPr>
            <w:r>
              <w:rPr>
                <w:sz w:val="21"/>
              </w:rPr>
              <w:t>không đều, có 2 cạnh bằng nhau</w:t>
            </w:r>
          </w:p>
        </w:tc>
        <w:tc>
          <w:tcPr>
            <w:tcW w:type="dxa" w:w="1871"/>
            <w:vAlign w:val="center"/>
            <w:shd w:val="clear" w:color="auto" w:fill="F2F6FC"/>
          </w:tcPr>
          <w:p>
            <w:pPr>
              <w:keepNext/>
              <w:spacing w:after="20" w:line="252" w:lineRule="auto"/>
              <w:jc w:val="center"/>
            </w:pPr>
            <w:r/>
            <w:r>
              <w:rPr>
                <w:sz w:val="21"/>
              </w:rPr>
              <w:t>(3, 3, 5)</w:t>
            </w:r>
          </w:p>
        </w:tc>
        <w:tc>
          <w:tcPr>
            <w:tcW w:type="dxa" w:w="3458"/>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a = b ≠ c</w:t>
            </w:r>
            <w:r>
              <w:rPr>
                <w:sz w:val="21"/>
              </w:rPr>
              <w:t>, và 3 + 3 &gt; 5</w:t>
            </w:r>
          </w:p>
        </w:tc>
      </w:tr>
      <w:tr>
        <w:trPr>
          <w:cantSplit/>
        </w:trPr>
        <w:tc>
          <w:tcPr>
            <w:tcW w:type="dxa" w:w="850"/>
            <w:vAlign w:val="center"/>
          </w:tcPr>
          <w:p>
            <w:pPr>
              <w:spacing w:after="20" w:line="252" w:lineRule="auto"/>
              <w:jc w:val="center"/>
            </w:pPr>
            <w:r/>
            <w:r>
              <w:rPr>
                <w:sz w:val="21"/>
              </w:rPr>
              <w:t>P5</w:t>
            </w:r>
          </w:p>
        </w:tc>
        <w:tc>
          <w:tcPr>
            <w:tcW w:type="dxa" w:w="3288"/>
            <w:vAlign w:val="center"/>
          </w:tcPr>
          <w:p>
            <w:pPr>
              <w:spacing w:after="20" w:line="252" w:lineRule="auto"/>
            </w:pPr>
            <w:r/>
            <w:r>
              <w:rPr>
                <w:sz w:val="21"/>
              </w:rPr>
              <w:t>Cạnh &gt; 0, là tam giác</w:t>
            </w:r>
          </w:p>
          <w:p>
            <w:pPr>
              <w:spacing w:after="20" w:line="252" w:lineRule="auto"/>
            </w:pPr>
            <w:r>
              <w:rPr>
                <w:sz w:val="21"/>
              </w:rPr>
              <w:t>ba cạnh khác nhau</w:t>
            </w:r>
          </w:p>
        </w:tc>
        <w:tc>
          <w:tcPr>
            <w:tcW w:type="dxa" w:w="1871"/>
            <w:vAlign w:val="center"/>
          </w:tcPr>
          <w:p>
            <w:pPr>
              <w:spacing w:after="20" w:line="252" w:lineRule="auto"/>
              <w:jc w:val="center"/>
            </w:pPr>
            <w:r/>
            <w:r>
              <w:rPr>
                <w:sz w:val="21"/>
              </w:rPr>
              <w:t>(3, 4, 5)</w:t>
            </w:r>
          </w:p>
        </w:tc>
        <w:tc>
          <w:tcPr>
            <w:tcW w:type="dxa" w:w="3458"/>
            <w:vAlign w:val="center"/>
          </w:tcPr>
          <w:p>
            <w:pPr>
              <w:spacing w:after="20" w:line="252" w:lineRule="auto"/>
            </w:pPr>
            <w:r/>
            <w:r>
              <w:rPr>
                <w:sz w:val="21"/>
              </w:rPr>
              <w:t>Tam giác vuông quen thuộc 3-4-5</w:t>
            </w:r>
          </w:p>
        </w:tc>
      </w:tr>
    </w:tbl>
    <w:p>
      <w:pPr>
        <w:spacing w:after="40"/>
      </w:pPr>
    </w:p>
    <w:p>
      <w:pPr>
        <w:pStyle w:val="Heading2"/>
      </w:pPr>
      <w:r>
        <w:t>5.3. Bảng test case</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cantSplit/>
          <w:tblHeader/>
        </w:trPr>
        <w:tc>
          <w:tcPr>
            <w:tcW w:type="dxa" w:w="1361"/>
            <w:vAlign w:val="center"/>
            <w:shd w:val="clear" w:color="auto" w:fill="1F4E79"/>
          </w:tcPr>
          <w:p>
            <w:pPr>
              <w:keepNext/>
              <w:spacing w:after="20" w:line="252" w:lineRule="auto"/>
              <w:jc w:val="center"/>
            </w:pPr>
            <w:r/>
            <w:r>
              <w:rPr>
                <w:b/>
                <w:color w:val="FFFFFF"/>
                <w:sz w:val="21"/>
              </w:rPr>
              <w:t>ID</w:t>
            </w:r>
          </w:p>
        </w:tc>
        <w:tc>
          <w:tcPr>
            <w:tcW w:type="dxa" w:w="1361"/>
            <w:vAlign w:val="center"/>
            <w:shd w:val="clear" w:color="auto" w:fill="1F4E79"/>
          </w:tcPr>
          <w:p>
            <w:pPr>
              <w:keepNext/>
              <w:spacing w:after="20" w:line="252" w:lineRule="auto"/>
              <w:jc w:val="center"/>
            </w:pPr>
            <w:r/>
            <w:r>
              <w:rPr>
                <w:b/>
                <w:color w:val="FFFFFF"/>
                <w:sz w:val="21"/>
              </w:rPr>
              <w:t>Đường</w:t>
            </w:r>
          </w:p>
        </w:tc>
        <w:tc>
          <w:tcPr>
            <w:tcW w:type="dxa" w:w="2835"/>
            <w:vAlign w:val="center"/>
            <w:shd w:val="clear" w:color="auto" w:fill="1F4E79"/>
          </w:tcPr>
          <w:p>
            <w:pPr>
              <w:keepNext/>
              <w:spacing w:after="20" w:line="252" w:lineRule="auto"/>
              <w:jc w:val="center"/>
            </w:pPr>
            <w:r/>
            <w:r>
              <w:rPr>
                <w:b/>
                <w:color w:val="FFFFFF"/>
                <w:sz w:val="21"/>
              </w:rPr>
              <w:t>Đầu vào (a, b, c)</w:t>
            </w:r>
          </w:p>
        </w:tc>
        <w:tc>
          <w:tcPr>
            <w:tcW w:type="dxa" w:w="3912"/>
            <w:vAlign w:val="center"/>
            <w:shd w:val="clear" w:color="auto" w:fill="1F4E79"/>
          </w:tcPr>
          <w:p>
            <w:pPr>
              <w:keepNext/>
              <w:spacing w:after="20" w:line="252" w:lineRule="auto"/>
              <w:jc w:val="center"/>
            </w:pPr>
            <w:r/>
            <w:r>
              <w:rPr>
                <w:b/>
                <w:color w:val="FFFFFF"/>
                <w:sz w:val="21"/>
              </w:rPr>
              <w:t>Kết quả mong đợi</w:t>
            </w:r>
          </w:p>
        </w:tc>
      </w:tr>
      <w:tr>
        <w:trPr>
          <w:cantSplit/>
        </w:trPr>
        <w:tc>
          <w:tcPr>
            <w:tcW w:type="dxa" w:w="1361"/>
            <w:vAlign w:val="center"/>
          </w:tcPr>
          <w:p>
            <w:pPr>
              <w:keepNext/>
              <w:spacing w:after="20" w:line="252" w:lineRule="auto"/>
              <w:jc w:val="center"/>
            </w:pPr>
            <w:r/>
            <w:r>
              <w:rPr>
                <w:sz w:val="21"/>
              </w:rPr>
              <w:t>TC01</w:t>
            </w:r>
          </w:p>
        </w:tc>
        <w:tc>
          <w:tcPr>
            <w:tcW w:type="dxa" w:w="1361"/>
            <w:vAlign w:val="center"/>
          </w:tcPr>
          <w:p>
            <w:pPr>
              <w:keepNext/>
              <w:spacing w:after="20" w:line="252" w:lineRule="auto"/>
              <w:jc w:val="center"/>
            </w:pPr>
            <w:r/>
            <w:r>
              <w:rPr>
                <w:sz w:val="21"/>
              </w:rPr>
              <w:t>P1</w:t>
            </w:r>
          </w:p>
        </w:tc>
        <w:tc>
          <w:tcPr>
            <w:tcW w:type="dxa" w:w="2835"/>
            <w:vAlign w:val="center"/>
          </w:tcPr>
          <w:p>
            <w:pPr>
              <w:keepNext/>
              <w:spacing w:after="20" w:line="252" w:lineRule="auto"/>
              <w:jc w:val="center"/>
            </w:pPr>
            <w:r/>
            <w:r>
              <w:rPr>
                <w:sz w:val="21"/>
              </w:rPr>
              <w:t>(0, 4, 5)</w:t>
            </w:r>
          </w:p>
        </w:tc>
        <w:tc>
          <w:tcPr>
            <w:tcW w:type="dxa" w:w="3912"/>
            <w:vAlign w:val="center"/>
          </w:tcPr>
          <w:p>
            <w:pPr>
              <w:keepNext/>
              <w:spacing w:after="20" w:line="252" w:lineRule="auto"/>
              <w:jc w:val="center"/>
            </w:pPr>
            <w:r/>
            <w:r>
              <w:rPr>
                <w:sz w:val="21"/>
              </w:rPr>
              <w:t>Invalid</w:t>
            </w:r>
          </w:p>
        </w:tc>
      </w:tr>
      <w:tr>
        <w:trPr>
          <w:cantSplit/>
        </w:trPr>
        <w:tc>
          <w:tcPr>
            <w:tcW w:type="dxa" w:w="1361"/>
            <w:vAlign w:val="center"/>
            <w:shd w:val="clear" w:color="auto" w:fill="F2F6FC"/>
          </w:tcPr>
          <w:p>
            <w:pPr>
              <w:keepNext/>
              <w:spacing w:after="20" w:line="252" w:lineRule="auto"/>
              <w:jc w:val="center"/>
            </w:pPr>
            <w:r/>
            <w:r>
              <w:rPr>
                <w:sz w:val="21"/>
              </w:rPr>
              <w:t>TC02</w:t>
            </w:r>
          </w:p>
        </w:tc>
        <w:tc>
          <w:tcPr>
            <w:tcW w:type="dxa" w:w="1361"/>
            <w:vAlign w:val="center"/>
            <w:shd w:val="clear" w:color="auto" w:fill="F2F6FC"/>
          </w:tcPr>
          <w:p>
            <w:pPr>
              <w:keepNext/>
              <w:spacing w:after="20" w:line="252" w:lineRule="auto"/>
              <w:jc w:val="center"/>
            </w:pPr>
            <w:r/>
            <w:r>
              <w:rPr>
                <w:sz w:val="21"/>
              </w:rPr>
              <w:t>P2</w:t>
            </w:r>
          </w:p>
        </w:tc>
        <w:tc>
          <w:tcPr>
            <w:tcW w:type="dxa" w:w="2835"/>
            <w:vAlign w:val="center"/>
            <w:shd w:val="clear" w:color="auto" w:fill="F2F6FC"/>
          </w:tcPr>
          <w:p>
            <w:pPr>
              <w:keepNext/>
              <w:spacing w:after="20" w:line="252" w:lineRule="auto"/>
              <w:jc w:val="center"/>
            </w:pPr>
            <w:r/>
            <w:r>
              <w:rPr>
                <w:sz w:val="21"/>
              </w:rPr>
              <w:t>(1, 2, 3)</w:t>
            </w:r>
          </w:p>
        </w:tc>
        <w:tc>
          <w:tcPr>
            <w:tcW w:type="dxa" w:w="3912"/>
            <w:vAlign w:val="center"/>
            <w:shd w:val="clear" w:color="auto" w:fill="F2F6FC"/>
          </w:tcPr>
          <w:p>
            <w:pPr>
              <w:keepNext/>
              <w:spacing w:after="20" w:line="252" w:lineRule="auto"/>
              <w:jc w:val="center"/>
            </w:pPr>
            <w:r/>
            <w:r>
              <w:rPr>
                <w:sz w:val="21"/>
              </w:rPr>
              <w:t>Not a triangle</w:t>
            </w:r>
          </w:p>
        </w:tc>
      </w:tr>
      <w:tr>
        <w:trPr>
          <w:cantSplit/>
        </w:trPr>
        <w:tc>
          <w:tcPr>
            <w:tcW w:type="dxa" w:w="1361"/>
            <w:vAlign w:val="center"/>
          </w:tcPr>
          <w:p>
            <w:pPr>
              <w:keepNext/>
              <w:spacing w:after="20" w:line="252" w:lineRule="auto"/>
              <w:jc w:val="center"/>
            </w:pPr>
            <w:r/>
            <w:r>
              <w:rPr>
                <w:sz w:val="21"/>
              </w:rPr>
              <w:t>TC03</w:t>
            </w:r>
          </w:p>
        </w:tc>
        <w:tc>
          <w:tcPr>
            <w:tcW w:type="dxa" w:w="1361"/>
            <w:vAlign w:val="center"/>
          </w:tcPr>
          <w:p>
            <w:pPr>
              <w:keepNext/>
              <w:spacing w:after="20" w:line="252" w:lineRule="auto"/>
              <w:jc w:val="center"/>
            </w:pPr>
            <w:r/>
            <w:r>
              <w:rPr>
                <w:sz w:val="21"/>
              </w:rPr>
              <w:t>P3</w:t>
            </w:r>
          </w:p>
        </w:tc>
        <w:tc>
          <w:tcPr>
            <w:tcW w:type="dxa" w:w="2835"/>
            <w:vAlign w:val="center"/>
          </w:tcPr>
          <w:p>
            <w:pPr>
              <w:keepNext/>
              <w:spacing w:after="20" w:line="252" w:lineRule="auto"/>
              <w:jc w:val="center"/>
            </w:pPr>
            <w:r/>
            <w:r>
              <w:rPr>
                <w:sz w:val="21"/>
              </w:rPr>
              <w:t>(3, 3, 3)</w:t>
            </w:r>
          </w:p>
        </w:tc>
        <w:tc>
          <w:tcPr>
            <w:tcW w:type="dxa" w:w="3912"/>
            <w:vAlign w:val="center"/>
          </w:tcPr>
          <w:p>
            <w:pPr>
              <w:keepNext/>
              <w:spacing w:after="20" w:line="252" w:lineRule="auto"/>
              <w:jc w:val="center"/>
            </w:pPr>
            <w:r/>
            <w:r>
              <w:rPr>
                <w:sz w:val="21"/>
              </w:rPr>
              <w:t>Equilateral</w:t>
            </w:r>
          </w:p>
        </w:tc>
      </w:tr>
      <w:tr>
        <w:trPr>
          <w:cantSplit/>
        </w:trPr>
        <w:tc>
          <w:tcPr>
            <w:tcW w:type="dxa" w:w="1361"/>
            <w:vAlign w:val="center"/>
            <w:shd w:val="clear" w:color="auto" w:fill="F2F6FC"/>
          </w:tcPr>
          <w:p>
            <w:pPr>
              <w:keepNext/>
              <w:spacing w:after="20" w:line="252" w:lineRule="auto"/>
              <w:jc w:val="center"/>
            </w:pPr>
            <w:r/>
            <w:r>
              <w:rPr>
                <w:sz w:val="21"/>
              </w:rPr>
              <w:t>TC04</w:t>
            </w:r>
          </w:p>
        </w:tc>
        <w:tc>
          <w:tcPr>
            <w:tcW w:type="dxa" w:w="1361"/>
            <w:vAlign w:val="center"/>
            <w:shd w:val="clear" w:color="auto" w:fill="F2F6FC"/>
          </w:tcPr>
          <w:p>
            <w:pPr>
              <w:keepNext/>
              <w:spacing w:after="20" w:line="252" w:lineRule="auto"/>
              <w:jc w:val="center"/>
            </w:pPr>
            <w:r/>
            <w:r>
              <w:rPr>
                <w:sz w:val="21"/>
              </w:rPr>
              <w:t>P4</w:t>
            </w:r>
          </w:p>
        </w:tc>
        <w:tc>
          <w:tcPr>
            <w:tcW w:type="dxa" w:w="2835"/>
            <w:vAlign w:val="center"/>
            <w:shd w:val="clear" w:color="auto" w:fill="F2F6FC"/>
          </w:tcPr>
          <w:p>
            <w:pPr>
              <w:keepNext/>
              <w:spacing w:after="20" w:line="252" w:lineRule="auto"/>
              <w:jc w:val="center"/>
            </w:pPr>
            <w:r/>
            <w:r>
              <w:rPr>
                <w:sz w:val="21"/>
              </w:rPr>
              <w:t>(3, 3, 5)</w:t>
            </w:r>
          </w:p>
        </w:tc>
        <w:tc>
          <w:tcPr>
            <w:tcW w:type="dxa" w:w="3912"/>
            <w:vAlign w:val="center"/>
            <w:shd w:val="clear" w:color="auto" w:fill="F2F6FC"/>
          </w:tcPr>
          <w:p>
            <w:pPr>
              <w:keepNext/>
              <w:spacing w:after="20" w:line="252" w:lineRule="auto"/>
              <w:jc w:val="center"/>
            </w:pPr>
            <w:r/>
            <w:r>
              <w:rPr>
                <w:sz w:val="21"/>
              </w:rPr>
              <w:t>Isosceles</w:t>
            </w:r>
          </w:p>
        </w:tc>
      </w:tr>
      <w:tr>
        <w:trPr>
          <w:cantSplit/>
        </w:trPr>
        <w:tc>
          <w:tcPr>
            <w:tcW w:type="dxa" w:w="1361"/>
            <w:vAlign w:val="center"/>
          </w:tcPr>
          <w:p>
            <w:pPr>
              <w:spacing w:after="20" w:line="252" w:lineRule="auto"/>
              <w:jc w:val="center"/>
            </w:pPr>
            <w:r/>
            <w:r>
              <w:rPr>
                <w:sz w:val="21"/>
              </w:rPr>
              <w:t>TC05</w:t>
            </w:r>
          </w:p>
        </w:tc>
        <w:tc>
          <w:tcPr>
            <w:tcW w:type="dxa" w:w="1361"/>
            <w:vAlign w:val="center"/>
          </w:tcPr>
          <w:p>
            <w:pPr>
              <w:spacing w:after="20" w:line="252" w:lineRule="auto"/>
              <w:jc w:val="center"/>
            </w:pPr>
            <w:r/>
            <w:r>
              <w:rPr>
                <w:sz w:val="21"/>
              </w:rPr>
              <w:t>P5</w:t>
            </w:r>
          </w:p>
        </w:tc>
        <w:tc>
          <w:tcPr>
            <w:tcW w:type="dxa" w:w="2835"/>
            <w:vAlign w:val="center"/>
          </w:tcPr>
          <w:p>
            <w:pPr>
              <w:spacing w:after="20" w:line="252" w:lineRule="auto"/>
              <w:jc w:val="center"/>
            </w:pPr>
            <w:r/>
            <w:r>
              <w:rPr>
                <w:sz w:val="21"/>
              </w:rPr>
              <w:t>(3, 4, 5)</w:t>
            </w:r>
          </w:p>
        </w:tc>
        <w:tc>
          <w:tcPr>
            <w:tcW w:type="dxa" w:w="3912"/>
            <w:vAlign w:val="center"/>
          </w:tcPr>
          <w:p>
            <w:pPr>
              <w:spacing w:after="20" w:line="252" w:lineRule="auto"/>
              <w:jc w:val="center"/>
            </w:pPr>
            <w:r/>
            <w:r>
              <w:rPr>
                <w:sz w:val="21"/>
              </w:rPr>
              <w:t>Scalene</w:t>
            </w:r>
          </w:p>
        </w:tc>
      </w:tr>
    </w:tbl>
    <w:p>
      <w:pPr>
        <w:spacing w:after="40"/>
      </w:pPr>
    </w:p>
    <w:p>
      <w:pPr>
        <w:pStyle w:val="Heading2"/>
      </w:pPr>
      <w:r>
        <w:t>5.4. Lần vết (trace) từng test case</w:t>
      </w:r>
    </w:p>
    <w:p>
      <w:r>
        <w:t>Tính giá trị từng vế của mỗi điều kiện để chắc chắn test case đi đúng đường đã định. Chữ "bỏ qua" nghĩa là vế đó không được tính do short-circuit.</w:t>
      </w:r>
    </w:p>
    <w:tbl>
      <w:tblPr>
        <w:tblStyle w:val="TableGrid"/>
        <w:tblW w:type="auto" w:w="0"/>
        <w:jc w:val="center"/>
        <w:tblLayout w:type="fixed"/>
        <w:tblLook w:firstColumn="1" w:firstRow="1" w:lastColumn="0" w:lastRow="0" w:noHBand="0" w:noVBand="1" w:val="04A0"/>
      </w:tblPr>
      <w:tblGrid>
        <w:gridCol w:w="1578"/>
        <w:gridCol w:w="1578"/>
        <w:gridCol w:w="1578"/>
        <w:gridCol w:w="1578"/>
        <w:gridCol w:w="1578"/>
        <w:gridCol w:w="1578"/>
      </w:tblGrid>
      <w:tr>
        <w:trPr>
          <w:cantSplit/>
          <w:tblHeader/>
        </w:trPr>
        <w:tc>
          <w:tcPr>
            <w:tcW w:type="dxa" w:w="1191"/>
            <w:vAlign w:val="center"/>
            <w:shd w:val="clear" w:color="auto" w:fill="1F4E79"/>
          </w:tcPr>
          <w:p>
            <w:pPr>
              <w:keepNext/>
              <w:spacing w:after="20" w:line="252" w:lineRule="auto"/>
              <w:jc w:val="center"/>
            </w:pPr>
            <w:r/>
            <w:r>
              <w:rPr>
                <w:b/>
                <w:color w:val="FFFFFF"/>
                <w:sz w:val="20"/>
              </w:rPr>
              <w:t>TC</w:t>
            </w:r>
          </w:p>
        </w:tc>
        <w:tc>
          <w:tcPr>
            <w:tcW w:type="dxa" w:w="1644"/>
            <w:vAlign w:val="center"/>
            <w:shd w:val="clear" w:color="auto" w:fill="1F4E79"/>
          </w:tcPr>
          <w:p>
            <w:pPr>
              <w:keepNext/>
              <w:spacing w:after="20" w:line="252" w:lineRule="auto"/>
              <w:jc w:val="center"/>
            </w:pPr>
            <w:r/>
            <w:r>
              <w:rPr>
                <w:b/>
                <w:color w:val="FFFFFF"/>
                <w:sz w:val="20"/>
              </w:rPr>
              <w:t>D1 (nút 1)</w:t>
            </w:r>
          </w:p>
        </w:tc>
        <w:tc>
          <w:tcPr>
            <w:tcW w:type="dxa" w:w="1928"/>
            <w:vAlign w:val="center"/>
            <w:shd w:val="clear" w:color="auto" w:fill="1F4E79"/>
          </w:tcPr>
          <w:p>
            <w:pPr>
              <w:keepNext/>
              <w:spacing w:after="20" w:line="252" w:lineRule="auto"/>
              <w:jc w:val="center"/>
            </w:pPr>
            <w:r/>
            <w:r>
              <w:rPr>
                <w:b/>
                <w:color w:val="FFFFFF"/>
                <w:sz w:val="20"/>
              </w:rPr>
              <w:t>D2 (nút 3)</w:t>
            </w:r>
          </w:p>
        </w:tc>
        <w:tc>
          <w:tcPr>
            <w:tcW w:type="dxa" w:w="1701"/>
            <w:vAlign w:val="center"/>
            <w:shd w:val="clear" w:color="auto" w:fill="1F4E79"/>
          </w:tcPr>
          <w:p>
            <w:pPr>
              <w:keepNext/>
              <w:spacing w:after="20" w:line="252" w:lineRule="auto"/>
              <w:jc w:val="center"/>
            </w:pPr>
            <w:r/>
            <w:r>
              <w:rPr>
                <w:b/>
                <w:color w:val="FFFFFF"/>
                <w:sz w:val="20"/>
              </w:rPr>
              <w:t>D3 (nút 5)</w:t>
            </w:r>
          </w:p>
        </w:tc>
        <w:tc>
          <w:tcPr>
            <w:tcW w:type="dxa" w:w="1928"/>
            <w:vAlign w:val="center"/>
            <w:shd w:val="clear" w:color="auto" w:fill="1F4E79"/>
          </w:tcPr>
          <w:p>
            <w:pPr>
              <w:keepNext/>
              <w:spacing w:after="20" w:line="252" w:lineRule="auto"/>
              <w:jc w:val="center"/>
            </w:pPr>
            <w:r/>
            <w:r>
              <w:rPr>
                <w:b/>
                <w:color w:val="FFFFFF"/>
                <w:sz w:val="20"/>
              </w:rPr>
              <w:t>D4 (nút 7)</w:t>
            </w:r>
          </w:p>
        </w:tc>
        <w:tc>
          <w:tcPr>
            <w:tcW w:type="dxa" w:w="1077"/>
            <w:vAlign w:val="center"/>
            <w:shd w:val="clear" w:color="auto" w:fill="1F4E79"/>
          </w:tcPr>
          <w:p>
            <w:pPr>
              <w:keepNext/>
              <w:spacing w:after="20" w:line="252" w:lineRule="auto"/>
              <w:jc w:val="center"/>
            </w:pPr>
            <w:r/>
            <w:r>
              <w:rPr>
                <w:b/>
                <w:color w:val="FFFFFF"/>
                <w:sz w:val="20"/>
              </w:rPr>
              <w:t>Đường</w:t>
            </w:r>
          </w:p>
        </w:tc>
      </w:tr>
      <w:tr>
        <w:trPr>
          <w:cantSplit/>
        </w:trPr>
        <w:tc>
          <w:tcPr>
            <w:tcW w:type="dxa" w:w="1191"/>
            <w:vAlign w:val="center"/>
          </w:tcPr>
          <w:p>
            <w:pPr>
              <w:keepNext/>
              <w:spacing w:after="20" w:line="252" w:lineRule="auto"/>
              <w:jc w:val="center"/>
            </w:pPr>
            <w:r/>
            <w:r>
              <w:rPr>
                <w:sz w:val="20"/>
              </w:rPr>
              <w:t>TC01</w:t>
            </w:r>
          </w:p>
          <w:p>
            <w:pPr>
              <w:keepNext/>
              <w:spacing w:after="20" w:line="252" w:lineRule="auto"/>
              <w:jc w:val="center"/>
            </w:pPr>
            <w:r>
              <w:rPr>
                <w:sz w:val="20"/>
              </w:rPr>
              <w:t>(0,4,5)</w:t>
            </w:r>
          </w:p>
        </w:tc>
        <w:tc>
          <w:tcPr>
            <w:tcW w:type="dxa" w:w="1644"/>
            <w:vAlign w:val="center"/>
          </w:tcPr>
          <w:p>
            <w:pPr>
              <w:keepNext/>
              <w:spacing w:after="20" w:line="252" w:lineRule="auto"/>
              <w:jc w:val="center"/>
            </w:pPr>
            <w:r/>
            <w:r>
              <w:rPr>
                <w:sz w:val="20"/>
              </w:rPr>
              <w:t xml:space="preserve">0&lt;=0 </w:t>
            </w:r>
            <w:r>
              <w:rPr>
                <w:b/>
                <w:sz w:val="20"/>
              </w:rPr>
              <w:t>T</w:t>
            </w:r>
          </w:p>
          <w:p>
            <w:pPr>
              <w:keepNext/>
              <w:spacing w:after="20" w:line="252" w:lineRule="auto"/>
              <w:jc w:val="center"/>
            </w:pPr>
            <w:r>
              <w:rPr>
                <w:sz w:val="20"/>
              </w:rPr>
              <w:t>(bỏ qua b, c)</w:t>
            </w:r>
          </w:p>
          <w:p>
            <w:pPr>
              <w:keepNext/>
              <w:spacing w:after="20" w:line="252" w:lineRule="auto"/>
              <w:jc w:val="center"/>
            </w:pPr>
            <w:r>
              <w:rPr>
                <w:sz w:val="20"/>
              </w:rPr>
              <w:t xml:space="preserve">⇒ </w:t>
            </w:r>
            <w:r>
              <w:rPr>
                <w:b/>
                <w:sz w:val="20"/>
              </w:rPr>
              <w:t>T</w:t>
            </w:r>
          </w:p>
        </w:tc>
        <w:tc>
          <w:tcPr>
            <w:tcW w:type="dxa" w:w="1928"/>
            <w:vAlign w:val="center"/>
          </w:tcPr>
          <w:p>
            <w:pPr>
              <w:keepNext/>
              <w:spacing w:after="20" w:line="252" w:lineRule="auto"/>
              <w:jc w:val="center"/>
            </w:pPr>
            <w:r/>
            <w:r>
              <w:rPr>
                <w:sz w:val="20"/>
              </w:rPr>
              <w:t>–</w:t>
            </w:r>
          </w:p>
        </w:tc>
        <w:tc>
          <w:tcPr>
            <w:tcW w:type="dxa" w:w="1701"/>
            <w:vAlign w:val="center"/>
          </w:tcPr>
          <w:p>
            <w:pPr>
              <w:keepNext/>
              <w:spacing w:after="20" w:line="252" w:lineRule="auto"/>
              <w:jc w:val="center"/>
            </w:pPr>
            <w:r/>
            <w:r>
              <w:rPr>
                <w:sz w:val="20"/>
              </w:rPr>
              <w:t>–</w:t>
            </w:r>
          </w:p>
        </w:tc>
        <w:tc>
          <w:tcPr>
            <w:tcW w:type="dxa" w:w="1928"/>
            <w:vAlign w:val="center"/>
          </w:tcPr>
          <w:p>
            <w:pPr>
              <w:keepNext/>
              <w:spacing w:after="20" w:line="252" w:lineRule="auto"/>
              <w:jc w:val="center"/>
            </w:pPr>
            <w:r/>
            <w:r>
              <w:rPr>
                <w:sz w:val="20"/>
              </w:rPr>
              <w:t>–</w:t>
            </w:r>
          </w:p>
        </w:tc>
        <w:tc>
          <w:tcPr>
            <w:tcW w:type="dxa" w:w="1077"/>
            <w:vAlign w:val="center"/>
          </w:tcPr>
          <w:p>
            <w:pPr>
              <w:keepNext/>
              <w:spacing w:after="20" w:line="252" w:lineRule="auto"/>
              <w:jc w:val="center"/>
            </w:pPr>
            <w:r/>
            <w:r>
              <w:rPr>
                <w:sz w:val="20"/>
              </w:rPr>
              <w:t>P1</w:t>
            </w:r>
          </w:p>
        </w:tc>
      </w:tr>
      <w:tr>
        <w:trPr>
          <w:cantSplit/>
        </w:trPr>
        <w:tc>
          <w:tcPr>
            <w:tcW w:type="dxa" w:w="1191"/>
            <w:vAlign w:val="center"/>
            <w:shd w:val="clear" w:color="auto" w:fill="F2F6FC"/>
          </w:tcPr>
          <w:p>
            <w:pPr>
              <w:keepNext/>
              <w:spacing w:after="20" w:line="252" w:lineRule="auto"/>
              <w:jc w:val="center"/>
            </w:pPr>
            <w:r/>
            <w:r>
              <w:rPr>
                <w:sz w:val="20"/>
              </w:rPr>
              <w:t>TC02</w:t>
            </w:r>
          </w:p>
          <w:p>
            <w:pPr>
              <w:keepNext/>
              <w:spacing w:after="20" w:line="252" w:lineRule="auto"/>
              <w:jc w:val="center"/>
            </w:pPr>
            <w:r>
              <w:rPr>
                <w:sz w:val="20"/>
              </w:rPr>
              <w:t>(1,2,3)</w:t>
            </w:r>
          </w:p>
        </w:tc>
        <w:tc>
          <w:tcPr>
            <w:tcW w:type="dxa" w:w="1644"/>
            <w:vAlign w:val="center"/>
            <w:shd w:val="clear" w:color="auto" w:fill="F2F6FC"/>
          </w:tcPr>
          <w:p>
            <w:pPr>
              <w:keepNext/>
              <w:spacing w:after="20" w:line="252" w:lineRule="auto"/>
              <w:jc w:val="center"/>
            </w:pPr>
            <w:r/>
            <w:r>
              <w:rPr>
                <w:sz w:val="20"/>
              </w:rPr>
              <w:t>F, F, F</w:t>
            </w:r>
          </w:p>
          <w:p>
            <w:pPr>
              <w:keepNext/>
              <w:spacing w:after="20" w:line="252" w:lineRule="auto"/>
              <w:jc w:val="center"/>
            </w:pPr>
            <w:r>
              <w:rPr>
                <w:sz w:val="20"/>
              </w:rPr>
              <w:t xml:space="preserve">⇒ </w:t>
            </w:r>
            <w:r>
              <w:rPr>
                <w:b/>
                <w:sz w:val="20"/>
              </w:rPr>
              <w:t>F</w:t>
            </w:r>
          </w:p>
        </w:tc>
        <w:tc>
          <w:tcPr>
            <w:tcW w:type="dxa" w:w="1928"/>
            <w:vAlign w:val="center"/>
            <w:shd w:val="clear" w:color="auto" w:fill="F2F6FC"/>
          </w:tcPr>
          <w:p>
            <w:pPr>
              <w:keepNext/>
              <w:spacing w:after="20" w:line="252" w:lineRule="auto"/>
              <w:jc w:val="center"/>
            </w:pPr>
            <w:r/>
            <w:r>
              <w:rPr>
                <w:sz w:val="20"/>
              </w:rPr>
              <w:t xml:space="preserve">1+2&lt;=3 </w:t>
            </w:r>
            <w:r>
              <w:rPr>
                <w:b/>
                <w:sz w:val="20"/>
              </w:rPr>
              <w:t>T</w:t>
            </w:r>
          </w:p>
          <w:p>
            <w:pPr>
              <w:keepNext/>
              <w:spacing w:after="20" w:line="252" w:lineRule="auto"/>
              <w:jc w:val="center"/>
            </w:pPr>
            <w:r>
              <w:rPr>
                <w:sz w:val="20"/>
              </w:rPr>
              <w:t>(bỏ qua 2 vế sau)</w:t>
            </w:r>
          </w:p>
          <w:p>
            <w:pPr>
              <w:keepNext/>
              <w:spacing w:after="20" w:line="252" w:lineRule="auto"/>
              <w:jc w:val="center"/>
            </w:pPr>
            <w:r>
              <w:rPr>
                <w:sz w:val="20"/>
              </w:rPr>
              <w:t xml:space="preserve">⇒ </w:t>
            </w:r>
            <w:r>
              <w:rPr>
                <w:b/>
                <w:sz w:val="20"/>
              </w:rPr>
              <w:t>T</w:t>
            </w:r>
          </w:p>
        </w:tc>
        <w:tc>
          <w:tcPr>
            <w:tcW w:type="dxa" w:w="1701"/>
            <w:vAlign w:val="center"/>
            <w:shd w:val="clear" w:color="auto" w:fill="F2F6FC"/>
          </w:tcPr>
          <w:p>
            <w:pPr>
              <w:keepNext/>
              <w:spacing w:after="20" w:line="252" w:lineRule="auto"/>
              <w:jc w:val="center"/>
            </w:pPr>
            <w:r/>
            <w:r>
              <w:rPr>
                <w:sz w:val="20"/>
              </w:rPr>
              <w:t>–</w:t>
            </w:r>
          </w:p>
        </w:tc>
        <w:tc>
          <w:tcPr>
            <w:tcW w:type="dxa" w:w="1928"/>
            <w:vAlign w:val="center"/>
            <w:shd w:val="clear" w:color="auto" w:fill="F2F6FC"/>
          </w:tcPr>
          <w:p>
            <w:pPr>
              <w:keepNext/>
              <w:spacing w:after="20" w:line="252" w:lineRule="auto"/>
              <w:jc w:val="center"/>
            </w:pPr>
            <w:r/>
            <w:r>
              <w:rPr>
                <w:sz w:val="20"/>
              </w:rPr>
              <w:t>–</w:t>
            </w:r>
          </w:p>
        </w:tc>
        <w:tc>
          <w:tcPr>
            <w:tcW w:type="dxa" w:w="1077"/>
            <w:vAlign w:val="center"/>
            <w:shd w:val="clear" w:color="auto" w:fill="F2F6FC"/>
          </w:tcPr>
          <w:p>
            <w:pPr>
              <w:keepNext/>
              <w:spacing w:after="20" w:line="252" w:lineRule="auto"/>
              <w:jc w:val="center"/>
            </w:pPr>
            <w:r/>
            <w:r>
              <w:rPr>
                <w:sz w:val="20"/>
              </w:rPr>
              <w:t>P2</w:t>
            </w:r>
          </w:p>
        </w:tc>
      </w:tr>
      <w:tr>
        <w:trPr>
          <w:cantSplit/>
        </w:trPr>
        <w:tc>
          <w:tcPr>
            <w:tcW w:type="dxa" w:w="1191"/>
            <w:vAlign w:val="center"/>
          </w:tcPr>
          <w:p>
            <w:pPr>
              <w:keepNext/>
              <w:spacing w:after="20" w:line="252" w:lineRule="auto"/>
              <w:jc w:val="center"/>
            </w:pPr>
            <w:r/>
            <w:r>
              <w:rPr>
                <w:sz w:val="20"/>
              </w:rPr>
              <w:t>TC03</w:t>
            </w:r>
          </w:p>
          <w:p>
            <w:pPr>
              <w:keepNext/>
              <w:spacing w:after="20" w:line="252" w:lineRule="auto"/>
              <w:jc w:val="center"/>
            </w:pPr>
            <w:r>
              <w:rPr>
                <w:sz w:val="20"/>
              </w:rPr>
              <w:t>(3,3,3)</w:t>
            </w:r>
          </w:p>
        </w:tc>
        <w:tc>
          <w:tcPr>
            <w:tcW w:type="dxa" w:w="1644"/>
            <w:vAlign w:val="center"/>
          </w:tcPr>
          <w:p>
            <w:pPr>
              <w:keepNext/>
              <w:spacing w:after="20" w:line="252" w:lineRule="auto"/>
              <w:jc w:val="center"/>
            </w:pPr>
            <w:r/>
            <w:r>
              <w:rPr>
                <w:sz w:val="20"/>
              </w:rPr>
              <w:t>F, F, F</w:t>
            </w:r>
          </w:p>
          <w:p>
            <w:pPr>
              <w:keepNext/>
              <w:spacing w:after="20" w:line="252" w:lineRule="auto"/>
              <w:jc w:val="center"/>
            </w:pPr>
            <w:r>
              <w:rPr>
                <w:sz w:val="20"/>
              </w:rPr>
              <w:t xml:space="preserve">⇒ </w:t>
            </w:r>
            <w:r>
              <w:rPr>
                <w:b/>
                <w:sz w:val="20"/>
              </w:rPr>
              <w:t>F</w:t>
            </w:r>
          </w:p>
        </w:tc>
        <w:tc>
          <w:tcPr>
            <w:tcW w:type="dxa" w:w="1928"/>
            <w:vAlign w:val="center"/>
          </w:tcPr>
          <w:p>
            <w:pPr>
              <w:keepNext/>
              <w:spacing w:after="20" w:line="252" w:lineRule="auto"/>
              <w:jc w:val="center"/>
            </w:pPr>
            <w:r/>
            <w:r>
              <w:rPr>
                <w:sz w:val="20"/>
              </w:rPr>
              <w:t>6&lt;=3 F</w:t>
            </w:r>
          </w:p>
          <w:p>
            <w:pPr>
              <w:keepNext/>
              <w:spacing w:after="20" w:line="252" w:lineRule="auto"/>
              <w:jc w:val="center"/>
            </w:pPr>
            <w:r>
              <w:rPr>
                <w:sz w:val="20"/>
              </w:rPr>
              <w:t>6&lt;=3 F</w:t>
            </w:r>
          </w:p>
          <w:p>
            <w:pPr>
              <w:keepNext/>
              <w:spacing w:after="20" w:line="252" w:lineRule="auto"/>
              <w:jc w:val="center"/>
            </w:pPr>
            <w:r>
              <w:rPr>
                <w:sz w:val="20"/>
              </w:rPr>
              <w:t>6&lt;=3 F</w:t>
            </w:r>
          </w:p>
          <w:p>
            <w:pPr>
              <w:keepNext/>
              <w:spacing w:after="20" w:line="252" w:lineRule="auto"/>
              <w:jc w:val="center"/>
            </w:pPr>
            <w:r>
              <w:rPr>
                <w:sz w:val="20"/>
              </w:rPr>
              <w:t xml:space="preserve">⇒ </w:t>
            </w:r>
            <w:r>
              <w:rPr>
                <w:b/>
                <w:sz w:val="20"/>
              </w:rPr>
              <w:t>F</w:t>
            </w:r>
          </w:p>
        </w:tc>
        <w:tc>
          <w:tcPr>
            <w:tcW w:type="dxa" w:w="1701"/>
            <w:vAlign w:val="center"/>
          </w:tcPr>
          <w:p>
            <w:pPr>
              <w:keepNext/>
              <w:spacing w:after="20" w:line="252" w:lineRule="auto"/>
              <w:jc w:val="center"/>
            </w:pPr>
            <w:r/>
            <w:r>
              <w:rPr>
                <w:sz w:val="20"/>
              </w:rPr>
              <w:t>3==3 T</w:t>
            </w:r>
          </w:p>
          <w:p>
            <w:pPr>
              <w:keepNext/>
              <w:spacing w:after="20" w:line="252" w:lineRule="auto"/>
              <w:jc w:val="center"/>
            </w:pPr>
            <w:r>
              <w:rPr>
                <w:sz w:val="20"/>
              </w:rPr>
              <w:t>3==3 T</w:t>
            </w:r>
          </w:p>
          <w:p>
            <w:pPr>
              <w:keepNext/>
              <w:spacing w:after="20" w:line="252" w:lineRule="auto"/>
              <w:jc w:val="center"/>
            </w:pPr>
            <w:r>
              <w:rPr>
                <w:sz w:val="20"/>
              </w:rPr>
              <w:t xml:space="preserve">⇒ </w:t>
            </w:r>
            <w:r>
              <w:rPr>
                <w:b/>
                <w:sz w:val="20"/>
              </w:rPr>
              <w:t>T</w:t>
            </w:r>
          </w:p>
        </w:tc>
        <w:tc>
          <w:tcPr>
            <w:tcW w:type="dxa" w:w="1928"/>
            <w:vAlign w:val="center"/>
          </w:tcPr>
          <w:p>
            <w:pPr>
              <w:keepNext/>
              <w:spacing w:after="20" w:line="252" w:lineRule="auto"/>
              <w:jc w:val="center"/>
            </w:pPr>
            <w:r/>
            <w:r>
              <w:rPr>
                <w:sz w:val="20"/>
              </w:rPr>
              <w:t>–</w:t>
            </w:r>
          </w:p>
        </w:tc>
        <w:tc>
          <w:tcPr>
            <w:tcW w:type="dxa" w:w="1077"/>
            <w:vAlign w:val="center"/>
          </w:tcPr>
          <w:p>
            <w:pPr>
              <w:keepNext/>
              <w:spacing w:after="20" w:line="252" w:lineRule="auto"/>
              <w:jc w:val="center"/>
            </w:pPr>
            <w:r/>
            <w:r>
              <w:rPr>
                <w:sz w:val="20"/>
              </w:rPr>
              <w:t>P3</w:t>
            </w:r>
          </w:p>
        </w:tc>
      </w:tr>
      <w:tr>
        <w:trPr>
          <w:cantSplit/>
        </w:trPr>
        <w:tc>
          <w:tcPr>
            <w:tcW w:type="dxa" w:w="1191"/>
            <w:vAlign w:val="center"/>
            <w:shd w:val="clear" w:color="auto" w:fill="F2F6FC"/>
          </w:tcPr>
          <w:p>
            <w:pPr>
              <w:keepNext/>
              <w:spacing w:after="20" w:line="252" w:lineRule="auto"/>
              <w:jc w:val="center"/>
            </w:pPr>
            <w:r/>
            <w:r>
              <w:rPr>
                <w:sz w:val="20"/>
              </w:rPr>
              <w:t>TC04</w:t>
            </w:r>
          </w:p>
          <w:p>
            <w:pPr>
              <w:keepNext/>
              <w:spacing w:after="20" w:line="252" w:lineRule="auto"/>
              <w:jc w:val="center"/>
            </w:pPr>
            <w:r>
              <w:rPr>
                <w:sz w:val="20"/>
              </w:rPr>
              <w:t>(3,3,5)</w:t>
            </w:r>
          </w:p>
        </w:tc>
        <w:tc>
          <w:tcPr>
            <w:tcW w:type="dxa" w:w="1644"/>
            <w:vAlign w:val="center"/>
            <w:shd w:val="clear" w:color="auto" w:fill="F2F6FC"/>
          </w:tcPr>
          <w:p>
            <w:pPr>
              <w:keepNext/>
              <w:spacing w:after="20" w:line="252" w:lineRule="auto"/>
              <w:jc w:val="center"/>
            </w:pPr>
            <w:r/>
            <w:r>
              <w:rPr>
                <w:sz w:val="20"/>
              </w:rPr>
              <w:t>F, F, F</w:t>
            </w:r>
          </w:p>
          <w:p>
            <w:pPr>
              <w:keepNext/>
              <w:spacing w:after="20" w:line="252" w:lineRule="auto"/>
              <w:jc w:val="center"/>
            </w:pPr>
            <w:r>
              <w:rPr>
                <w:sz w:val="20"/>
              </w:rPr>
              <w:t xml:space="preserve">⇒ </w:t>
            </w:r>
            <w:r>
              <w:rPr>
                <w:b/>
                <w:sz w:val="20"/>
              </w:rPr>
              <w:t>F</w:t>
            </w:r>
          </w:p>
        </w:tc>
        <w:tc>
          <w:tcPr>
            <w:tcW w:type="dxa" w:w="1928"/>
            <w:vAlign w:val="center"/>
            <w:shd w:val="clear" w:color="auto" w:fill="F2F6FC"/>
          </w:tcPr>
          <w:p>
            <w:pPr>
              <w:keepNext/>
              <w:spacing w:after="20" w:line="252" w:lineRule="auto"/>
              <w:jc w:val="center"/>
            </w:pPr>
            <w:r/>
            <w:r>
              <w:rPr>
                <w:sz w:val="20"/>
              </w:rPr>
              <w:t>6&lt;=5 F</w:t>
            </w:r>
          </w:p>
          <w:p>
            <w:pPr>
              <w:keepNext/>
              <w:spacing w:after="20" w:line="252" w:lineRule="auto"/>
              <w:jc w:val="center"/>
            </w:pPr>
            <w:r>
              <w:rPr>
                <w:sz w:val="20"/>
              </w:rPr>
              <w:t>8&lt;=3 F</w:t>
            </w:r>
          </w:p>
          <w:p>
            <w:pPr>
              <w:keepNext/>
              <w:spacing w:after="20" w:line="252" w:lineRule="auto"/>
              <w:jc w:val="center"/>
            </w:pPr>
            <w:r>
              <w:rPr>
                <w:sz w:val="20"/>
              </w:rPr>
              <w:t>8&lt;=3 F</w:t>
            </w:r>
          </w:p>
          <w:p>
            <w:pPr>
              <w:keepNext/>
              <w:spacing w:after="20" w:line="252" w:lineRule="auto"/>
              <w:jc w:val="center"/>
            </w:pPr>
            <w:r>
              <w:rPr>
                <w:sz w:val="20"/>
              </w:rPr>
              <w:t xml:space="preserve">⇒ </w:t>
            </w:r>
            <w:r>
              <w:rPr>
                <w:b/>
                <w:sz w:val="20"/>
              </w:rPr>
              <w:t>F</w:t>
            </w:r>
          </w:p>
        </w:tc>
        <w:tc>
          <w:tcPr>
            <w:tcW w:type="dxa" w:w="1701"/>
            <w:vAlign w:val="center"/>
            <w:shd w:val="clear" w:color="auto" w:fill="F2F6FC"/>
          </w:tcPr>
          <w:p>
            <w:pPr>
              <w:keepNext/>
              <w:spacing w:after="20" w:line="252" w:lineRule="auto"/>
              <w:jc w:val="center"/>
            </w:pPr>
            <w:r/>
            <w:r>
              <w:rPr>
                <w:sz w:val="20"/>
              </w:rPr>
              <w:t>3==3 T</w:t>
            </w:r>
          </w:p>
          <w:p>
            <w:pPr>
              <w:keepNext/>
              <w:spacing w:after="20" w:line="252" w:lineRule="auto"/>
              <w:jc w:val="center"/>
            </w:pPr>
            <w:r>
              <w:rPr>
                <w:sz w:val="20"/>
              </w:rPr>
              <w:t>3==5 F</w:t>
            </w:r>
          </w:p>
          <w:p>
            <w:pPr>
              <w:keepNext/>
              <w:spacing w:after="20" w:line="252" w:lineRule="auto"/>
              <w:jc w:val="center"/>
            </w:pPr>
            <w:r>
              <w:rPr>
                <w:sz w:val="20"/>
              </w:rPr>
              <w:t xml:space="preserve">⇒ </w:t>
            </w:r>
            <w:r>
              <w:rPr>
                <w:b/>
                <w:sz w:val="20"/>
              </w:rPr>
              <w:t>F</w:t>
            </w:r>
          </w:p>
        </w:tc>
        <w:tc>
          <w:tcPr>
            <w:tcW w:type="dxa" w:w="1928"/>
            <w:vAlign w:val="center"/>
            <w:shd w:val="clear" w:color="auto" w:fill="F2F6FC"/>
          </w:tcPr>
          <w:p>
            <w:pPr>
              <w:keepNext/>
              <w:spacing w:after="20" w:line="252" w:lineRule="auto"/>
              <w:jc w:val="center"/>
            </w:pPr>
            <w:r/>
            <w:r>
              <w:rPr>
                <w:sz w:val="20"/>
              </w:rPr>
              <w:t xml:space="preserve">3==3 </w:t>
            </w:r>
            <w:r>
              <w:rPr>
                <w:b/>
                <w:sz w:val="20"/>
              </w:rPr>
              <w:t>T</w:t>
            </w:r>
          </w:p>
          <w:p>
            <w:pPr>
              <w:keepNext/>
              <w:spacing w:after="20" w:line="252" w:lineRule="auto"/>
              <w:jc w:val="center"/>
            </w:pPr>
            <w:r>
              <w:rPr>
                <w:sz w:val="20"/>
              </w:rPr>
              <w:t>(bỏ qua 2 vế sau)</w:t>
            </w:r>
          </w:p>
          <w:p>
            <w:pPr>
              <w:keepNext/>
              <w:spacing w:after="20" w:line="252" w:lineRule="auto"/>
              <w:jc w:val="center"/>
            </w:pPr>
            <w:r>
              <w:rPr>
                <w:sz w:val="20"/>
              </w:rPr>
              <w:t xml:space="preserve">⇒ </w:t>
            </w:r>
            <w:r>
              <w:rPr>
                <w:b/>
                <w:sz w:val="20"/>
              </w:rPr>
              <w:t>T</w:t>
            </w:r>
          </w:p>
        </w:tc>
        <w:tc>
          <w:tcPr>
            <w:tcW w:type="dxa" w:w="1077"/>
            <w:vAlign w:val="center"/>
            <w:shd w:val="clear" w:color="auto" w:fill="F2F6FC"/>
          </w:tcPr>
          <w:p>
            <w:pPr>
              <w:keepNext/>
              <w:spacing w:after="20" w:line="252" w:lineRule="auto"/>
              <w:jc w:val="center"/>
            </w:pPr>
            <w:r/>
            <w:r>
              <w:rPr>
                <w:sz w:val="20"/>
              </w:rPr>
              <w:t>P4</w:t>
            </w:r>
          </w:p>
        </w:tc>
      </w:tr>
      <w:tr>
        <w:trPr>
          <w:cantSplit/>
        </w:trPr>
        <w:tc>
          <w:tcPr>
            <w:tcW w:type="dxa" w:w="1191"/>
            <w:vAlign w:val="center"/>
          </w:tcPr>
          <w:p>
            <w:pPr>
              <w:spacing w:after="20" w:line="252" w:lineRule="auto"/>
              <w:jc w:val="center"/>
            </w:pPr>
            <w:r/>
            <w:r>
              <w:rPr>
                <w:sz w:val="20"/>
              </w:rPr>
              <w:t>TC05</w:t>
            </w:r>
          </w:p>
          <w:p>
            <w:pPr>
              <w:spacing w:after="20" w:line="252" w:lineRule="auto"/>
              <w:jc w:val="center"/>
            </w:pPr>
            <w:r>
              <w:rPr>
                <w:sz w:val="20"/>
              </w:rPr>
              <w:t>(3,4,5)</w:t>
            </w:r>
          </w:p>
        </w:tc>
        <w:tc>
          <w:tcPr>
            <w:tcW w:type="dxa" w:w="1644"/>
            <w:vAlign w:val="center"/>
          </w:tcPr>
          <w:p>
            <w:pPr>
              <w:spacing w:after="20" w:line="252" w:lineRule="auto"/>
              <w:jc w:val="center"/>
            </w:pPr>
            <w:r/>
            <w:r>
              <w:rPr>
                <w:sz w:val="20"/>
              </w:rPr>
              <w:t>F, F, F</w:t>
            </w:r>
          </w:p>
          <w:p>
            <w:pPr>
              <w:spacing w:after="20" w:line="252" w:lineRule="auto"/>
              <w:jc w:val="center"/>
            </w:pPr>
            <w:r>
              <w:rPr>
                <w:sz w:val="20"/>
              </w:rPr>
              <w:t xml:space="preserve">⇒ </w:t>
            </w:r>
            <w:r>
              <w:rPr>
                <w:b/>
                <w:sz w:val="20"/>
              </w:rPr>
              <w:t>F</w:t>
            </w:r>
          </w:p>
        </w:tc>
        <w:tc>
          <w:tcPr>
            <w:tcW w:type="dxa" w:w="1928"/>
            <w:vAlign w:val="center"/>
          </w:tcPr>
          <w:p>
            <w:pPr>
              <w:spacing w:after="20" w:line="252" w:lineRule="auto"/>
              <w:jc w:val="center"/>
            </w:pPr>
            <w:r/>
            <w:r>
              <w:rPr>
                <w:sz w:val="20"/>
              </w:rPr>
              <w:t>7&lt;=5 F</w:t>
            </w:r>
          </w:p>
          <w:p>
            <w:pPr>
              <w:spacing w:after="20" w:line="252" w:lineRule="auto"/>
              <w:jc w:val="center"/>
            </w:pPr>
            <w:r>
              <w:rPr>
                <w:sz w:val="20"/>
              </w:rPr>
              <w:t>8&lt;=4 F</w:t>
            </w:r>
          </w:p>
          <w:p>
            <w:pPr>
              <w:spacing w:after="20" w:line="252" w:lineRule="auto"/>
              <w:jc w:val="center"/>
            </w:pPr>
            <w:r>
              <w:rPr>
                <w:sz w:val="20"/>
              </w:rPr>
              <w:t>9&lt;=3 F</w:t>
            </w:r>
          </w:p>
          <w:p>
            <w:pPr>
              <w:spacing w:after="20" w:line="252" w:lineRule="auto"/>
              <w:jc w:val="center"/>
            </w:pPr>
            <w:r>
              <w:rPr>
                <w:sz w:val="20"/>
              </w:rPr>
              <w:t xml:space="preserve">⇒ </w:t>
            </w:r>
            <w:r>
              <w:rPr>
                <w:b/>
                <w:sz w:val="20"/>
              </w:rPr>
              <w:t>F</w:t>
            </w:r>
          </w:p>
        </w:tc>
        <w:tc>
          <w:tcPr>
            <w:tcW w:type="dxa" w:w="1701"/>
            <w:vAlign w:val="center"/>
          </w:tcPr>
          <w:p>
            <w:pPr>
              <w:spacing w:after="20" w:line="252" w:lineRule="auto"/>
              <w:jc w:val="center"/>
            </w:pPr>
            <w:r/>
            <w:r>
              <w:rPr>
                <w:sz w:val="20"/>
              </w:rPr>
              <w:t>3==4 F</w:t>
            </w:r>
          </w:p>
          <w:p>
            <w:pPr>
              <w:spacing w:after="20" w:line="252" w:lineRule="auto"/>
              <w:jc w:val="center"/>
            </w:pPr>
            <w:r>
              <w:rPr>
                <w:sz w:val="20"/>
              </w:rPr>
              <w:t>(bỏ qua vế sau)</w:t>
            </w:r>
          </w:p>
          <w:p>
            <w:pPr>
              <w:spacing w:after="20" w:line="252" w:lineRule="auto"/>
              <w:jc w:val="center"/>
            </w:pPr>
            <w:r>
              <w:rPr>
                <w:sz w:val="20"/>
              </w:rPr>
              <w:t xml:space="preserve">⇒ </w:t>
            </w:r>
            <w:r>
              <w:rPr>
                <w:b/>
                <w:sz w:val="20"/>
              </w:rPr>
              <w:t>F</w:t>
            </w:r>
          </w:p>
        </w:tc>
        <w:tc>
          <w:tcPr>
            <w:tcW w:type="dxa" w:w="1928"/>
            <w:vAlign w:val="center"/>
          </w:tcPr>
          <w:p>
            <w:pPr>
              <w:spacing w:after="20" w:line="252" w:lineRule="auto"/>
              <w:jc w:val="center"/>
            </w:pPr>
            <w:r/>
            <w:r>
              <w:rPr>
                <w:sz w:val="20"/>
              </w:rPr>
              <w:t>3==4 F</w:t>
            </w:r>
          </w:p>
          <w:p>
            <w:pPr>
              <w:spacing w:after="20" w:line="252" w:lineRule="auto"/>
              <w:jc w:val="center"/>
            </w:pPr>
            <w:r>
              <w:rPr>
                <w:sz w:val="20"/>
              </w:rPr>
              <w:t>4==5 F</w:t>
            </w:r>
          </w:p>
          <w:p>
            <w:pPr>
              <w:spacing w:after="20" w:line="252" w:lineRule="auto"/>
              <w:jc w:val="center"/>
            </w:pPr>
            <w:r>
              <w:rPr>
                <w:sz w:val="20"/>
              </w:rPr>
              <w:t>3==5 F</w:t>
            </w:r>
          </w:p>
          <w:p>
            <w:pPr>
              <w:spacing w:after="20" w:line="252" w:lineRule="auto"/>
              <w:jc w:val="center"/>
            </w:pPr>
            <w:r>
              <w:rPr>
                <w:sz w:val="20"/>
              </w:rPr>
              <w:t xml:space="preserve">⇒ </w:t>
            </w:r>
            <w:r>
              <w:rPr>
                <w:b/>
                <w:sz w:val="20"/>
              </w:rPr>
              <w:t>F</w:t>
            </w:r>
          </w:p>
        </w:tc>
        <w:tc>
          <w:tcPr>
            <w:tcW w:type="dxa" w:w="1077"/>
            <w:vAlign w:val="center"/>
          </w:tcPr>
          <w:p>
            <w:pPr>
              <w:spacing w:after="20" w:line="252" w:lineRule="auto"/>
              <w:jc w:val="center"/>
            </w:pPr>
            <w:r/>
            <w:r>
              <w:rPr>
                <w:sz w:val="20"/>
              </w:rPr>
              <w:t>P5</w:t>
            </w:r>
          </w:p>
        </w:tc>
      </w:tr>
    </w:tbl>
    <w:p>
      <w:pPr>
        <w:spacing w:after="40"/>
      </w:pPr>
    </w:p>
    <w:p>
      <w:pPr>
        <w:pStyle w:val="Heading2"/>
      </w:pPr>
      <w:r>
        <w:t>5.5. 100% Statement Coverage</w:t>
      </w:r>
    </w:p>
    <w:p>
      <w:r>
        <w:rPr>
          <w:b/>
        </w:rPr>
        <w:t>Statement Coverage</w:t>
      </w:r>
      <w:r>
        <w:t xml:space="preserve"> (độ phủ câu lệnh, còn gọi là phủ cấp 1): mỗi câu lệnh được thực thi </w:t>
      </w:r>
      <w:r>
        <w:rPr>
          <w:b/>
        </w:rPr>
        <w:t>ít nhất một lần</w:t>
      </w:r>
      <w:r>
        <w:t>.</w:t>
      </w:r>
    </w:p>
    <w:tbl>
      <w:tblPr>
        <w:tblW w:type="auto" w:w="0"/>
        <w:jc w:val="center"/>
        <w:tblLayout w:type="fixed"/>
        <w:tblLook w:firstColumn="1" w:firstRow="1" w:lastColumn="0" w:lastRow="0" w:noHBand="0" w:noVBand="1" w:val="04A0"/>
      </w:tblPr>
      <w:tblGrid>
        <w:gridCol w:w="9468"/>
      </w:tblGrid>
      <w:tr>
        <w:tc>
          <w:tcPr>
            <w:tcW w:type="dxa" w:w="9184"/>
            <w:shd w:val="clear" w:color="auto" w:fill="FFFDE7"/>
            <w:tcBorders>
              <w:top w:val="single" w:sz="8" w:space="0" w:color="F9A825"/>
              <w:left w:val="single" w:sz="8" w:space="0" w:color="F9A825"/>
              <w:bottom w:val="single" w:sz="8" w:space="0" w:color="F9A825"/>
              <w:right w:val="single" w:sz="8" w:space="0" w:color="F9A825"/>
            </w:tcBorders>
            <w:tcMar>
              <w:top w:w="100" w:type="dxa"/>
              <w:bottom w:w="100" w:type="dxa"/>
              <w:left w:w="160" w:type="dxa"/>
              <w:right w:w="160" w:type="dxa"/>
            </w:tcMar>
          </w:tcPr>
          <w:p>
            <w:pPr>
              <w:spacing w:after="0"/>
              <w:jc w:val="center"/>
            </w:pPr>
            <w:r/>
            <w:r>
              <w:rPr>
                <w:rFonts w:ascii="Cambria Math" w:hAnsi="Cambria Math" w:cs="Cambria Math" w:eastAsia="Cambria Math"/>
                <w:b/>
                <w:sz w:val="25"/>
              </w:rPr>
              <w:t>Statement Coverage = số câu lệnh đã chạy / tổng số câu lệnh × 100%</w:t>
            </w:r>
          </w:p>
        </w:tc>
      </w:tr>
    </w:tbl>
    <w:p>
      <w:pPr>
        <w:spacing w:after="40"/>
      </w:pPr>
    </w:p>
    <w:tbl>
      <w:tblPr>
        <w:tblStyle w:val="TableGrid"/>
        <w:tblW w:type="auto" w:w="0"/>
        <w:jc w:val="center"/>
        <w:tblLayout w:type="fixed"/>
        <w:tblLook w:firstColumn="1" w:firstRow="1" w:lastColumn="0" w:lastRow="0" w:noHBand="0" w:noVBand="1" w:val="04A0"/>
      </w:tblPr>
      <w:tblGrid>
        <w:gridCol w:w="1578"/>
        <w:gridCol w:w="1578"/>
        <w:gridCol w:w="1578"/>
        <w:gridCol w:w="1578"/>
        <w:gridCol w:w="1578"/>
        <w:gridCol w:w="1578"/>
      </w:tblGrid>
      <w:tr>
        <w:trPr>
          <w:cantSplit/>
          <w:tblHeader/>
        </w:trPr>
        <w:tc>
          <w:tcPr>
            <w:tcW w:type="dxa" w:w="3515"/>
            <w:vAlign w:val="center"/>
            <w:shd w:val="clear" w:color="auto" w:fill="1F4E79"/>
          </w:tcPr>
          <w:p>
            <w:pPr>
              <w:keepNext/>
              <w:spacing w:after="20" w:line="252" w:lineRule="auto"/>
              <w:jc w:val="center"/>
            </w:pPr>
            <w:r/>
            <w:r>
              <w:rPr>
                <w:b/>
                <w:color w:val="FFFFFF"/>
                <w:sz w:val="21"/>
              </w:rPr>
              <w:t>Nút / câu lệnh</w:t>
            </w:r>
          </w:p>
        </w:tc>
        <w:tc>
          <w:tcPr>
            <w:tcW w:type="dxa" w:w="1191"/>
            <w:vAlign w:val="center"/>
            <w:shd w:val="clear" w:color="auto" w:fill="1F4E79"/>
          </w:tcPr>
          <w:p>
            <w:pPr>
              <w:keepNext/>
              <w:spacing w:after="20" w:line="252" w:lineRule="auto"/>
              <w:jc w:val="center"/>
            </w:pPr>
            <w:r/>
            <w:r>
              <w:rPr>
                <w:b/>
                <w:color w:val="FFFFFF"/>
                <w:sz w:val="21"/>
              </w:rPr>
              <w:t>TC01</w:t>
            </w:r>
          </w:p>
        </w:tc>
        <w:tc>
          <w:tcPr>
            <w:tcW w:type="dxa" w:w="1191"/>
            <w:vAlign w:val="center"/>
            <w:shd w:val="clear" w:color="auto" w:fill="1F4E79"/>
          </w:tcPr>
          <w:p>
            <w:pPr>
              <w:keepNext/>
              <w:spacing w:after="20" w:line="252" w:lineRule="auto"/>
              <w:jc w:val="center"/>
            </w:pPr>
            <w:r/>
            <w:r>
              <w:rPr>
                <w:b/>
                <w:color w:val="FFFFFF"/>
                <w:sz w:val="21"/>
              </w:rPr>
              <w:t>TC02</w:t>
            </w:r>
          </w:p>
        </w:tc>
        <w:tc>
          <w:tcPr>
            <w:tcW w:type="dxa" w:w="1191"/>
            <w:vAlign w:val="center"/>
            <w:shd w:val="clear" w:color="auto" w:fill="1F4E79"/>
          </w:tcPr>
          <w:p>
            <w:pPr>
              <w:keepNext/>
              <w:spacing w:after="20" w:line="252" w:lineRule="auto"/>
              <w:jc w:val="center"/>
            </w:pPr>
            <w:r/>
            <w:r>
              <w:rPr>
                <w:b/>
                <w:color w:val="FFFFFF"/>
                <w:sz w:val="21"/>
              </w:rPr>
              <w:t>TC03</w:t>
            </w:r>
          </w:p>
        </w:tc>
        <w:tc>
          <w:tcPr>
            <w:tcW w:type="dxa" w:w="1191"/>
            <w:vAlign w:val="center"/>
            <w:shd w:val="clear" w:color="auto" w:fill="1F4E79"/>
          </w:tcPr>
          <w:p>
            <w:pPr>
              <w:keepNext/>
              <w:spacing w:after="20" w:line="252" w:lineRule="auto"/>
              <w:jc w:val="center"/>
            </w:pPr>
            <w:r/>
            <w:r>
              <w:rPr>
                <w:b/>
                <w:color w:val="FFFFFF"/>
                <w:sz w:val="21"/>
              </w:rPr>
              <w:t>TC04</w:t>
            </w:r>
          </w:p>
        </w:tc>
        <w:tc>
          <w:tcPr>
            <w:tcW w:type="dxa" w:w="1191"/>
            <w:vAlign w:val="center"/>
            <w:shd w:val="clear" w:color="auto" w:fill="1F4E79"/>
          </w:tcPr>
          <w:p>
            <w:pPr>
              <w:keepNext/>
              <w:spacing w:after="20" w:line="252" w:lineRule="auto"/>
              <w:jc w:val="center"/>
            </w:pPr>
            <w:r/>
            <w:r>
              <w:rPr>
                <w:b/>
                <w:color w:val="FFFFFF"/>
                <w:sz w:val="21"/>
              </w:rPr>
              <w:t>TC05</w:t>
            </w:r>
          </w:p>
        </w:tc>
      </w:tr>
      <w:tr>
        <w:trPr>
          <w:cantSplit/>
        </w:trPr>
        <w:tc>
          <w:tcPr>
            <w:tcW w:type="dxa" w:w="3515"/>
            <w:vAlign w:val="center"/>
          </w:tcPr>
          <w:p>
            <w:pPr>
              <w:keepNext/>
              <w:spacing w:after="20" w:line="252" w:lineRule="auto"/>
            </w:pPr>
            <w:r/>
            <w:r>
              <w:rPr>
                <w:sz w:val="21"/>
              </w:rPr>
              <w:t>(1) if D1</w:t>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r>
      <w:tr>
        <w:trPr>
          <w:cantSplit/>
        </w:trPr>
        <w:tc>
          <w:tcPr>
            <w:tcW w:type="dxa" w:w="3515"/>
            <w:vAlign w:val="center"/>
            <w:shd w:val="clear" w:color="auto" w:fill="F2F6FC"/>
          </w:tcPr>
          <w:p>
            <w:pPr>
              <w:keepNext/>
              <w:spacing w:after="20" w:line="252" w:lineRule="auto"/>
            </w:pPr>
            <w:r/>
            <w:r>
              <w:rPr>
                <w:sz w:val="21"/>
              </w:rPr>
              <w:t>(2) return "Invalid"</w:t>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r>
      <w:tr>
        <w:trPr>
          <w:cantSplit/>
        </w:trPr>
        <w:tc>
          <w:tcPr>
            <w:tcW w:type="dxa" w:w="3515"/>
            <w:vAlign w:val="center"/>
          </w:tcPr>
          <w:p>
            <w:pPr>
              <w:keepNext/>
              <w:spacing w:after="20" w:line="252" w:lineRule="auto"/>
            </w:pPr>
            <w:r/>
            <w:r>
              <w:rPr>
                <w:sz w:val="21"/>
              </w:rPr>
              <w:t>(3) if D2</w:t>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r>
      <w:tr>
        <w:trPr>
          <w:cantSplit/>
        </w:trPr>
        <w:tc>
          <w:tcPr>
            <w:tcW w:type="dxa" w:w="3515"/>
            <w:vAlign w:val="center"/>
            <w:shd w:val="clear" w:color="auto" w:fill="F2F6FC"/>
          </w:tcPr>
          <w:p>
            <w:pPr>
              <w:keepNext/>
              <w:spacing w:after="20" w:line="252" w:lineRule="auto"/>
            </w:pPr>
            <w:r/>
            <w:r>
              <w:rPr>
                <w:sz w:val="21"/>
              </w:rPr>
              <w:t>(4) return "Not a triangle"</w:t>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r>
      <w:tr>
        <w:trPr>
          <w:cantSplit/>
        </w:trPr>
        <w:tc>
          <w:tcPr>
            <w:tcW w:type="dxa" w:w="3515"/>
            <w:vAlign w:val="center"/>
          </w:tcPr>
          <w:p>
            <w:pPr>
              <w:keepNext/>
              <w:spacing w:after="20" w:line="252" w:lineRule="auto"/>
            </w:pPr>
            <w:r/>
            <w:r>
              <w:rPr>
                <w:sz w:val="21"/>
              </w:rPr>
              <w:t>(5) if D3</w:t>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r>
      <w:tr>
        <w:trPr>
          <w:cantSplit/>
        </w:trPr>
        <w:tc>
          <w:tcPr>
            <w:tcW w:type="dxa" w:w="3515"/>
            <w:vAlign w:val="center"/>
            <w:shd w:val="clear" w:color="auto" w:fill="F2F6FC"/>
          </w:tcPr>
          <w:p>
            <w:pPr>
              <w:keepNext/>
              <w:spacing w:after="20" w:line="252" w:lineRule="auto"/>
            </w:pPr>
            <w:r/>
            <w:r>
              <w:rPr>
                <w:sz w:val="21"/>
              </w:rPr>
              <w:t>(6) return "Equilateral"</w:t>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r>
      <w:tr>
        <w:trPr>
          <w:cantSplit/>
        </w:trPr>
        <w:tc>
          <w:tcPr>
            <w:tcW w:type="dxa" w:w="3515"/>
            <w:vAlign w:val="center"/>
          </w:tcPr>
          <w:p>
            <w:pPr>
              <w:keepNext/>
              <w:spacing w:after="20" w:line="252" w:lineRule="auto"/>
            </w:pPr>
            <w:r/>
            <w:r>
              <w:rPr>
                <w:sz w:val="21"/>
              </w:rPr>
              <w:t>(7) else if D4</w:t>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r>
              <w:rPr>
                <w:sz w:val="21"/>
              </w:rPr>
              <w:t>✔</w:t>
            </w:r>
          </w:p>
        </w:tc>
      </w:tr>
      <w:tr>
        <w:trPr>
          <w:cantSplit/>
        </w:trPr>
        <w:tc>
          <w:tcPr>
            <w:tcW w:type="dxa" w:w="3515"/>
            <w:vAlign w:val="center"/>
            <w:shd w:val="clear" w:color="auto" w:fill="F2F6FC"/>
          </w:tcPr>
          <w:p>
            <w:pPr>
              <w:keepNext/>
              <w:spacing w:after="20" w:line="252" w:lineRule="auto"/>
            </w:pPr>
            <w:r/>
            <w:r>
              <w:rPr>
                <w:sz w:val="21"/>
              </w:rPr>
              <w:t>(8) return "Isosceles"</w:t>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p>
        </w:tc>
      </w:tr>
      <w:tr>
        <w:trPr>
          <w:cantSplit/>
        </w:trPr>
        <w:tc>
          <w:tcPr>
            <w:tcW w:type="dxa" w:w="3515"/>
            <w:vAlign w:val="center"/>
          </w:tcPr>
          <w:p>
            <w:pPr>
              <w:spacing w:after="20" w:line="252" w:lineRule="auto"/>
            </w:pPr>
            <w:r/>
            <w:r>
              <w:rPr>
                <w:sz w:val="21"/>
              </w:rPr>
              <w:t>(9) return "Scalene"</w:t>
            </w:r>
          </w:p>
        </w:tc>
        <w:tc>
          <w:tcPr>
            <w:tcW w:type="dxa" w:w="1191"/>
            <w:vAlign w:val="center"/>
          </w:tcPr>
          <w:p>
            <w:pPr>
              <w:spacing w:after="20" w:line="252" w:lineRule="auto"/>
              <w:jc w:val="center"/>
            </w:pPr>
            <w:r/>
          </w:p>
        </w:tc>
        <w:tc>
          <w:tcPr>
            <w:tcW w:type="dxa" w:w="1191"/>
            <w:vAlign w:val="center"/>
          </w:tcPr>
          <w:p>
            <w:pPr>
              <w:spacing w:after="20" w:line="252" w:lineRule="auto"/>
              <w:jc w:val="center"/>
            </w:pPr>
            <w:r/>
          </w:p>
        </w:tc>
        <w:tc>
          <w:tcPr>
            <w:tcW w:type="dxa" w:w="1191"/>
            <w:vAlign w:val="center"/>
          </w:tcPr>
          <w:p>
            <w:pPr>
              <w:spacing w:after="20" w:line="252" w:lineRule="auto"/>
              <w:jc w:val="center"/>
            </w:pPr>
            <w:r/>
          </w:p>
        </w:tc>
        <w:tc>
          <w:tcPr>
            <w:tcW w:type="dxa" w:w="1191"/>
            <w:vAlign w:val="center"/>
          </w:tcPr>
          <w:p>
            <w:pPr>
              <w:spacing w:after="20" w:line="252" w:lineRule="auto"/>
              <w:jc w:val="center"/>
            </w:pPr>
            <w:r/>
          </w:p>
        </w:tc>
        <w:tc>
          <w:tcPr>
            <w:tcW w:type="dxa" w:w="1191"/>
            <w:vAlign w:val="center"/>
          </w:tcPr>
          <w:p>
            <w:pPr>
              <w:spacing w:after="20" w:line="252" w:lineRule="auto"/>
              <w:jc w:val="center"/>
            </w:pPr>
            <w:r/>
            <w:r>
              <w:rPr>
                <w:sz w:val="21"/>
              </w:rPr>
              <w:t>✔</w:t>
            </w:r>
          </w:p>
        </w:tc>
      </w:tr>
    </w:tbl>
    <w:p>
      <w:pPr>
        <w:spacing w:after="40"/>
      </w:pPr>
    </w:p>
    <w:p>
      <w:r>
        <w:t xml:space="preserve">⇒ 9 / 9 câu lệnh được thực thi ⇒ </w:t>
      </w:r>
      <w:r>
        <w:rPr>
          <w:b/>
        </w:rPr>
        <w:t>Statement Coverage = 100%</w:t>
      </w:r>
      <w:r>
        <w:t>.</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DEEBF7"/>
            <w:tcBorders>
              <w:top w:val="nil"/>
              <w:left w:val="single" w:sz="36" w:space="0" w:color="2E75B6"/>
              <w:bottom w:val="nil"/>
              <w:right w:val="nil"/>
            </w:tcBorders>
            <w:tcMar>
              <w:top w:w="110" w:type="dxa"/>
              <w:bottom w:w="110" w:type="dxa"/>
              <w:left w:w="220" w:type="dxa"/>
              <w:right w:w="160" w:type="dxa"/>
            </w:tcMar>
          </w:tcPr>
          <w:p>
            <w:pPr>
              <w:spacing w:after="60"/>
            </w:pPr>
            <w:r/>
            <w:r>
              <w:rPr>
                <w:b/>
                <w:color w:val="2E75B6"/>
                <w:sz w:val="22"/>
              </w:rPr>
              <w:t>GHI NHỚ</w:t>
            </w:r>
          </w:p>
          <w:p>
            <w:pPr>
              <w:spacing w:after="40"/>
            </w:pPr>
            <w:r>
              <w:rPr>
                <w:b/>
                <w:sz w:val="22"/>
              </w:rPr>
              <w:t>Vì sao cần tối thiểu 5 test case?</w:t>
            </w:r>
            <w:r>
              <w:rPr>
                <w:sz w:val="22"/>
              </w:rPr>
              <w:t xml:space="preserve"> Mỗi lần gọi </w:t>
            </w:r>
            <w:r>
              <w:rPr>
                <w:rFonts w:ascii="Consolas" w:hAnsi="Consolas" w:cs="Consolas" w:eastAsia="Consolas"/>
                <w:color w:val="AD1457"/>
                <w:sz w:val="20"/>
                <w:shd w:val="clear" w:color="auto" w:fill="F3F3F3"/>
              </w:rPr>
              <w:t>classify</w:t>
            </w:r>
            <w:r>
              <w:rPr>
                <w:sz w:val="22"/>
              </w:rPr>
              <w:t xml:space="preserve"> chỉ dừng ở </w:t>
            </w:r>
            <w:r>
              <w:rPr>
                <w:b/>
                <w:sz w:val="22"/>
              </w:rPr>
              <w:t>đúng một</w:t>
            </w:r>
            <w:r>
              <w:rPr>
                <w:sz w:val="22"/>
              </w:rPr>
              <w:t xml:space="preserve"> lệnh </w:t>
            </w:r>
            <w:r>
              <w:rPr>
                <w:rFonts w:ascii="Consolas" w:hAnsi="Consolas" w:cs="Consolas" w:eastAsia="Consolas"/>
                <w:color w:val="AD1457"/>
                <w:sz w:val="20"/>
                <w:shd w:val="clear" w:color="auto" w:fill="F3F3F3"/>
              </w:rPr>
              <w:t>return</w:t>
            </w:r>
            <w:r>
              <w:rPr>
                <w:sz w:val="22"/>
              </w:rPr>
              <w:t xml:space="preserve">. Có 5 lệnh </w:t>
            </w:r>
            <w:r>
              <w:rPr>
                <w:rFonts w:ascii="Consolas" w:hAnsi="Consolas" w:cs="Consolas" w:eastAsia="Consolas"/>
                <w:color w:val="AD1457"/>
                <w:sz w:val="20"/>
                <w:shd w:val="clear" w:color="auto" w:fill="F3F3F3"/>
              </w:rPr>
              <w:t>return</w:t>
            </w:r>
            <w:r>
              <w:rPr>
                <w:sz w:val="22"/>
              </w:rPr>
              <w:t xml:space="preserve"> khác nhau (nút 2, 4, 6, 8, 9) ⇒ cần ít nhất 5 lần chạy mới chạm hết.</w:t>
            </w:r>
          </w:p>
        </w:tc>
      </w:tr>
    </w:tbl>
    <w:p>
      <w:pPr>
        <w:spacing w:after="40"/>
      </w:pPr>
    </w:p>
    <w:p>
      <w:pPr>
        <w:pStyle w:val="Heading2"/>
      </w:pPr>
      <w:r>
        <w:t>5.6. 100% Branch Coverage</w:t>
      </w:r>
    </w:p>
    <w:p>
      <w:r>
        <w:rPr>
          <w:b/>
        </w:rPr>
        <w:t>Branch Coverage</w:t>
      </w:r>
      <w:r>
        <w:t xml:space="preserve"> (độ phủ nhánh, còn gọi là Decision Coverage hay phủ cấp 2): mỗi nút quyết định phải nhận </w:t>
      </w:r>
      <w:r>
        <w:rPr>
          <w:b/>
        </w:rPr>
        <w:t>cả hai kết quả</w:t>
      </w:r>
      <w:r>
        <w:t xml:space="preserve"> True và False, ít nhất một lần mỗi kết quả. Nói cách khác: </w:t>
      </w:r>
      <w:r>
        <w:rPr>
          <w:b/>
        </w:rPr>
        <w:t>mọi cạnh ra</w:t>
      </w:r>
      <w:r>
        <w:t xml:space="preserve"> của nút quyết định đều được đi qua.</w:t>
      </w:r>
    </w:p>
    <w:tbl>
      <w:tblPr>
        <w:tblW w:type="auto" w:w="0"/>
        <w:jc w:val="center"/>
        <w:tblLayout w:type="fixed"/>
        <w:tblLook w:firstColumn="1" w:firstRow="1" w:lastColumn="0" w:lastRow="0" w:noHBand="0" w:noVBand="1" w:val="04A0"/>
      </w:tblPr>
      <w:tblGrid>
        <w:gridCol w:w="9468"/>
      </w:tblGrid>
      <w:tr>
        <w:tc>
          <w:tcPr>
            <w:tcW w:type="dxa" w:w="9184"/>
            <w:shd w:val="clear" w:color="auto" w:fill="FFFDE7"/>
            <w:tcBorders>
              <w:top w:val="single" w:sz="8" w:space="0" w:color="F9A825"/>
              <w:left w:val="single" w:sz="8" w:space="0" w:color="F9A825"/>
              <w:bottom w:val="single" w:sz="8" w:space="0" w:color="F9A825"/>
              <w:right w:val="single" w:sz="8" w:space="0" w:color="F9A825"/>
            </w:tcBorders>
            <w:tcMar>
              <w:top w:w="100" w:type="dxa"/>
              <w:bottom w:w="100" w:type="dxa"/>
              <w:left w:w="160" w:type="dxa"/>
              <w:right w:w="160" w:type="dxa"/>
            </w:tcMar>
          </w:tcPr>
          <w:p>
            <w:pPr>
              <w:spacing w:after="0"/>
              <w:jc w:val="center"/>
            </w:pPr>
            <w:r/>
            <w:r>
              <w:rPr>
                <w:rFonts w:ascii="Cambria Math" w:hAnsi="Cambria Math" w:cs="Cambria Math" w:eastAsia="Cambria Math"/>
                <w:b/>
                <w:sz w:val="25"/>
              </w:rPr>
              <w:t>Branch Coverage = số nhánh đã đi / tổng số nhánh × 100%</w:t>
            </w:r>
          </w:p>
        </w:tc>
      </w:tr>
    </w:tbl>
    <w:p>
      <w:pPr>
        <w:spacing w:after="40"/>
      </w:pPr>
    </w:p>
    <w:p>
      <w:pPr>
        <w:keepNext/>
      </w:pPr>
      <w:r>
        <w:t xml:space="preserve">Có 4 nút quyết định × 2 nhánh = </w:t>
      </w:r>
      <w:r>
        <w:rPr>
          <w:b/>
        </w:rPr>
        <w:t>8 nhánh</w:t>
      </w:r>
      <w:r>
        <w:t>:</w:t>
      </w:r>
    </w:p>
    <w:tbl>
      <w:tblPr>
        <w:tblStyle w:val="TableGrid"/>
        <w:tblW w:type="auto" w:w="0"/>
        <w:jc w:val="center"/>
        <w:tblLayout w:type="fixed"/>
        <w:tblLook w:firstColumn="1" w:firstRow="1" w:lastColumn="0" w:lastRow="0" w:noHBand="0" w:noVBand="1" w:val="04A0"/>
      </w:tblPr>
      <w:tblGrid>
        <w:gridCol w:w="1578"/>
        <w:gridCol w:w="1578"/>
        <w:gridCol w:w="1578"/>
        <w:gridCol w:w="1578"/>
        <w:gridCol w:w="1578"/>
        <w:gridCol w:w="1578"/>
      </w:tblGrid>
      <w:tr>
        <w:trPr>
          <w:cantSplit/>
          <w:tblHeader/>
        </w:trPr>
        <w:tc>
          <w:tcPr>
            <w:tcW w:type="dxa" w:w="3515"/>
            <w:vAlign w:val="center"/>
            <w:shd w:val="clear" w:color="auto" w:fill="1F4E79"/>
          </w:tcPr>
          <w:p>
            <w:pPr>
              <w:keepNext/>
              <w:spacing w:after="20" w:line="252" w:lineRule="auto"/>
              <w:jc w:val="center"/>
            </w:pPr>
            <w:r/>
            <w:r>
              <w:rPr>
                <w:b/>
                <w:color w:val="FFFFFF"/>
                <w:sz w:val="21"/>
              </w:rPr>
              <w:t>Nhánh</w:t>
            </w:r>
          </w:p>
        </w:tc>
        <w:tc>
          <w:tcPr>
            <w:tcW w:type="dxa" w:w="1191"/>
            <w:vAlign w:val="center"/>
            <w:shd w:val="clear" w:color="auto" w:fill="1F4E79"/>
          </w:tcPr>
          <w:p>
            <w:pPr>
              <w:keepNext/>
              <w:spacing w:after="20" w:line="252" w:lineRule="auto"/>
              <w:jc w:val="center"/>
            </w:pPr>
            <w:r/>
            <w:r>
              <w:rPr>
                <w:b/>
                <w:color w:val="FFFFFF"/>
                <w:sz w:val="21"/>
              </w:rPr>
              <w:t>TC01</w:t>
            </w:r>
          </w:p>
        </w:tc>
        <w:tc>
          <w:tcPr>
            <w:tcW w:type="dxa" w:w="1191"/>
            <w:vAlign w:val="center"/>
            <w:shd w:val="clear" w:color="auto" w:fill="1F4E79"/>
          </w:tcPr>
          <w:p>
            <w:pPr>
              <w:keepNext/>
              <w:spacing w:after="20" w:line="252" w:lineRule="auto"/>
              <w:jc w:val="center"/>
            </w:pPr>
            <w:r/>
            <w:r>
              <w:rPr>
                <w:b/>
                <w:color w:val="FFFFFF"/>
                <w:sz w:val="21"/>
              </w:rPr>
              <w:t>TC02</w:t>
            </w:r>
          </w:p>
        </w:tc>
        <w:tc>
          <w:tcPr>
            <w:tcW w:type="dxa" w:w="1191"/>
            <w:vAlign w:val="center"/>
            <w:shd w:val="clear" w:color="auto" w:fill="1F4E79"/>
          </w:tcPr>
          <w:p>
            <w:pPr>
              <w:keepNext/>
              <w:spacing w:after="20" w:line="252" w:lineRule="auto"/>
              <w:jc w:val="center"/>
            </w:pPr>
            <w:r/>
            <w:r>
              <w:rPr>
                <w:b/>
                <w:color w:val="FFFFFF"/>
                <w:sz w:val="21"/>
              </w:rPr>
              <w:t>TC03</w:t>
            </w:r>
          </w:p>
        </w:tc>
        <w:tc>
          <w:tcPr>
            <w:tcW w:type="dxa" w:w="1191"/>
            <w:vAlign w:val="center"/>
            <w:shd w:val="clear" w:color="auto" w:fill="1F4E79"/>
          </w:tcPr>
          <w:p>
            <w:pPr>
              <w:keepNext/>
              <w:spacing w:after="20" w:line="252" w:lineRule="auto"/>
              <w:jc w:val="center"/>
            </w:pPr>
            <w:r/>
            <w:r>
              <w:rPr>
                <w:b/>
                <w:color w:val="FFFFFF"/>
                <w:sz w:val="21"/>
              </w:rPr>
              <w:t>TC04</w:t>
            </w:r>
          </w:p>
        </w:tc>
        <w:tc>
          <w:tcPr>
            <w:tcW w:type="dxa" w:w="1191"/>
            <w:vAlign w:val="center"/>
            <w:shd w:val="clear" w:color="auto" w:fill="1F4E79"/>
          </w:tcPr>
          <w:p>
            <w:pPr>
              <w:keepNext/>
              <w:spacing w:after="20" w:line="252" w:lineRule="auto"/>
              <w:jc w:val="center"/>
            </w:pPr>
            <w:r/>
            <w:r>
              <w:rPr>
                <w:b/>
                <w:color w:val="FFFFFF"/>
                <w:sz w:val="21"/>
              </w:rPr>
              <w:t>TC05</w:t>
            </w:r>
          </w:p>
        </w:tc>
      </w:tr>
      <w:tr>
        <w:trPr>
          <w:cantSplit/>
        </w:trPr>
        <w:tc>
          <w:tcPr>
            <w:tcW w:type="dxa" w:w="3515"/>
            <w:vAlign w:val="center"/>
          </w:tcPr>
          <w:p>
            <w:pPr>
              <w:keepNext/>
              <w:spacing w:after="20" w:line="252" w:lineRule="auto"/>
            </w:pPr>
            <w:r/>
            <w:r>
              <w:rPr>
                <w:sz w:val="21"/>
              </w:rPr>
              <w:t>D1 = True  (1 → 2)</w:t>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r>
      <w:tr>
        <w:trPr>
          <w:cantSplit/>
        </w:trPr>
        <w:tc>
          <w:tcPr>
            <w:tcW w:type="dxa" w:w="3515"/>
            <w:vAlign w:val="center"/>
            <w:shd w:val="clear" w:color="auto" w:fill="F2F6FC"/>
          </w:tcPr>
          <w:p>
            <w:pPr>
              <w:keepNext/>
              <w:spacing w:after="20" w:line="252" w:lineRule="auto"/>
            </w:pPr>
            <w:r/>
            <w:r>
              <w:rPr>
                <w:sz w:val="21"/>
              </w:rPr>
              <w:t>D1 = False (1 → 3)</w:t>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r>
              <w:rPr>
                <w:sz w:val="21"/>
              </w:rPr>
              <w:t>✔</w:t>
            </w:r>
          </w:p>
        </w:tc>
      </w:tr>
      <w:tr>
        <w:trPr>
          <w:cantSplit/>
        </w:trPr>
        <w:tc>
          <w:tcPr>
            <w:tcW w:type="dxa" w:w="3515"/>
            <w:vAlign w:val="center"/>
          </w:tcPr>
          <w:p>
            <w:pPr>
              <w:keepNext/>
              <w:spacing w:after="20" w:line="252" w:lineRule="auto"/>
            </w:pPr>
            <w:r/>
            <w:r>
              <w:rPr>
                <w:sz w:val="21"/>
              </w:rPr>
              <w:t>D2 = True  (3 → 4)</w:t>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r>
      <w:tr>
        <w:trPr>
          <w:cantSplit/>
        </w:trPr>
        <w:tc>
          <w:tcPr>
            <w:tcW w:type="dxa" w:w="3515"/>
            <w:vAlign w:val="center"/>
            <w:shd w:val="clear" w:color="auto" w:fill="F2F6FC"/>
          </w:tcPr>
          <w:p>
            <w:pPr>
              <w:keepNext/>
              <w:spacing w:after="20" w:line="252" w:lineRule="auto"/>
            </w:pPr>
            <w:r/>
            <w:r>
              <w:rPr>
                <w:sz w:val="21"/>
              </w:rPr>
              <w:t>D2 = False (3 → 5)</w:t>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r>
              <w:rPr>
                <w:sz w:val="21"/>
              </w:rPr>
              <w:t>✔</w:t>
            </w:r>
          </w:p>
        </w:tc>
      </w:tr>
      <w:tr>
        <w:trPr>
          <w:cantSplit/>
        </w:trPr>
        <w:tc>
          <w:tcPr>
            <w:tcW w:type="dxa" w:w="3515"/>
            <w:vAlign w:val="center"/>
          </w:tcPr>
          <w:p>
            <w:pPr>
              <w:keepNext/>
              <w:spacing w:after="20" w:line="252" w:lineRule="auto"/>
            </w:pPr>
            <w:r/>
            <w:r>
              <w:rPr>
                <w:sz w:val="21"/>
              </w:rPr>
              <w:t>D3 = True  (5 → 6)</w:t>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r>
      <w:tr>
        <w:trPr>
          <w:cantSplit/>
        </w:trPr>
        <w:tc>
          <w:tcPr>
            <w:tcW w:type="dxa" w:w="3515"/>
            <w:vAlign w:val="center"/>
            <w:shd w:val="clear" w:color="auto" w:fill="F2F6FC"/>
          </w:tcPr>
          <w:p>
            <w:pPr>
              <w:keepNext/>
              <w:spacing w:after="20" w:line="252" w:lineRule="auto"/>
            </w:pPr>
            <w:r/>
            <w:r>
              <w:rPr>
                <w:sz w:val="21"/>
              </w:rPr>
              <w:t>D3 = False (5 → 7)</w:t>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p>
        </w:tc>
        <w:tc>
          <w:tcPr>
            <w:tcW w:type="dxa" w:w="1191"/>
            <w:vAlign w:val="center"/>
            <w:shd w:val="clear" w:color="auto" w:fill="F2F6FC"/>
          </w:tcPr>
          <w:p>
            <w:pPr>
              <w:keepNext/>
              <w:spacing w:after="20" w:line="252" w:lineRule="auto"/>
              <w:jc w:val="center"/>
            </w:pPr>
            <w:r/>
            <w:r>
              <w:rPr>
                <w:sz w:val="21"/>
              </w:rPr>
              <w:t>✔</w:t>
            </w:r>
          </w:p>
        </w:tc>
        <w:tc>
          <w:tcPr>
            <w:tcW w:type="dxa" w:w="1191"/>
            <w:vAlign w:val="center"/>
            <w:shd w:val="clear" w:color="auto" w:fill="F2F6FC"/>
          </w:tcPr>
          <w:p>
            <w:pPr>
              <w:keepNext/>
              <w:spacing w:after="20" w:line="252" w:lineRule="auto"/>
              <w:jc w:val="center"/>
            </w:pPr>
            <w:r/>
            <w:r>
              <w:rPr>
                <w:sz w:val="21"/>
              </w:rPr>
              <w:t>✔</w:t>
            </w:r>
          </w:p>
        </w:tc>
      </w:tr>
      <w:tr>
        <w:trPr>
          <w:cantSplit/>
        </w:trPr>
        <w:tc>
          <w:tcPr>
            <w:tcW w:type="dxa" w:w="3515"/>
            <w:vAlign w:val="center"/>
          </w:tcPr>
          <w:p>
            <w:pPr>
              <w:keepNext/>
              <w:spacing w:after="20" w:line="252" w:lineRule="auto"/>
            </w:pPr>
            <w:r/>
            <w:r>
              <w:rPr>
                <w:sz w:val="21"/>
              </w:rPr>
              <w:t>D4 = True  (7 → 8)</w:t>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p>
        </w:tc>
        <w:tc>
          <w:tcPr>
            <w:tcW w:type="dxa" w:w="1191"/>
            <w:vAlign w:val="center"/>
          </w:tcPr>
          <w:p>
            <w:pPr>
              <w:keepNext/>
              <w:spacing w:after="20" w:line="252" w:lineRule="auto"/>
              <w:jc w:val="center"/>
            </w:pPr>
            <w:r/>
            <w:r>
              <w:rPr>
                <w:sz w:val="21"/>
              </w:rPr>
              <w:t>✔</w:t>
            </w:r>
          </w:p>
        </w:tc>
        <w:tc>
          <w:tcPr>
            <w:tcW w:type="dxa" w:w="1191"/>
            <w:vAlign w:val="center"/>
          </w:tcPr>
          <w:p>
            <w:pPr>
              <w:keepNext/>
              <w:spacing w:after="20" w:line="252" w:lineRule="auto"/>
              <w:jc w:val="center"/>
            </w:pPr>
            <w:r/>
          </w:p>
        </w:tc>
      </w:tr>
      <w:tr>
        <w:trPr>
          <w:cantSplit/>
        </w:trPr>
        <w:tc>
          <w:tcPr>
            <w:tcW w:type="dxa" w:w="3515"/>
            <w:vAlign w:val="center"/>
            <w:shd w:val="clear" w:color="auto" w:fill="F2F6FC"/>
          </w:tcPr>
          <w:p>
            <w:pPr>
              <w:spacing w:after="20" w:line="252" w:lineRule="auto"/>
            </w:pPr>
            <w:r/>
            <w:r>
              <w:rPr>
                <w:sz w:val="21"/>
              </w:rPr>
              <w:t>D4 = False (7 → 9)</w:t>
            </w:r>
          </w:p>
        </w:tc>
        <w:tc>
          <w:tcPr>
            <w:tcW w:type="dxa" w:w="1191"/>
            <w:vAlign w:val="center"/>
            <w:shd w:val="clear" w:color="auto" w:fill="F2F6FC"/>
          </w:tcPr>
          <w:p>
            <w:pPr>
              <w:spacing w:after="20" w:line="252" w:lineRule="auto"/>
              <w:jc w:val="center"/>
            </w:pPr>
            <w:r/>
          </w:p>
        </w:tc>
        <w:tc>
          <w:tcPr>
            <w:tcW w:type="dxa" w:w="1191"/>
            <w:vAlign w:val="center"/>
            <w:shd w:val="clear" w:color="auto" w:fill="F2F6FC"/>
          </w:tcPr>
          <w:p>
            <w:pPr>
              <w:spacing w:after="20" w:line="252" w:lineRule="auto"/>
              <w:jc w:val="center"/>
            </w:pPr>
            <w:r/>
          </w:p>
        </w:tc>
        <w:tc>
          <w:tcPr>
            <w:tcW w:type="dxa" w:w="1191"/>
            <w:vAlign w:val="center"/>
            <w:shd w:val="clear" w:color="auto" w:fill="F2F6FC"/>
          </w:tcPr>
          <w:p>
            <w:pPr>
              <w:spacing w:after="20" w:line="252" w:lineRule="auto"/>
              <w:jc w:val="center"/>
            </w:pPr>
            <w:r/>
          </w:p>
        </w:tc>
        <w:tc>
          <w:tcPr>
            <w:tcW w:type="dxa" w:w="1191"/>
            <w:vAlign w:val="center"/>
            <w:shd w:val="clear" w:color="auto" w:fill="F2F6FC"/>
          </w:tcPr>
          <w:p>
            <w:pPr>
              <w:spacing w:after="20" w:line="252" w:lineRule="auto"/>
              <w:jc w:val="center"/>
            </w:pPr>
            <w:r/>
          </w:p>
        </w:tc>
        <w:tc>
          <w:tcPr>
            <w:tcW w:type="dxa" w:w="1191"/>
            <w:vAlign w:val="center"/>
            <w:shd w:val="clear" w:color="auto" w:fill="F2F6FC"/>
          </w:tcPr>
          <w:p>
            <w:pPr>
              <w:spacing w:after="20" w:line="252" w:lineRule="auto"/>
              <w:jc w:val="center"/>
            </w:pPr>
            <w:r/>
            <w:r>
              <w:rPr>
                <w:sz w:val="21"/>
              </w:rPr>
              <w:t>✔</w:t>
            </w:r>
          </w:p>
        </w:tc>
      </w:tr>
    </w:tbl>
    <w:p>
      <w:pPr>
        <w:spacing w:after="40"/>
      </w:pPr>
    </w:p>
    <w:p>
      <w:r>
        <w:t xml:space="preserve">⇒ 8 / 8 nhánh được đi qua ⇒ </w:t>
      </w:r>
      <w:r>
        <w:rPr>
          <w:b/>
        </w:rPr>
        <w:t>Branch Coverage = 100%</w:t>
      </w:r>
      <w:r>
        <w:t xml:space="preserve">, dùng </w:t>
      </w:r>
      <w:r>
        <w:rPr>
          <w:b/>
        </w:rPr>
        <w:t>cùng</w:t>
      </w:r>
      <w:r>
        <w:t xml:space="preserve"> 5 test case.</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FFF8E1"/>
            <w:tcBorders>
              <w:top w:val="nil"/>
              <w:left w:val="single" w:sz="36" w:space="0" w:color="F9A825"/>
              <w:bottom w:val="nil"/>
              <w:right w:val="nil"/>
            </w:tcBorders>
            <w:tcMar>
              <w:top w:w="110" w:type="dxa"/>
              <w:bottom w:w="110" w:type="dxa"/>
              <w:left w:w="220" w:type="dxa"/>
              <w:right w:w="160" w:type="dxa"/>
            </w:tcMar>
          </w:tcPr>
          <w:p>
            <w:pPr>
              <w:spacing w:after="60"/>
            </w:pPr>
            <w:r/>
            <w:r>
              <w:rPr>
                <w:b/>
                <w:color w:val="F9A825"/>
                <w:sz w:val="22"/>
              </w:rPr>
              <w:t>VÍ DỤ — ĐỘ PHỦ CHƯA ĐỦ</w:t>
            </w:r>
          </w:p>
          <w:p>
            <w:pPr>
              <w:spacing w:after="40"/>
            </w:pPr>
            <w:r>
              <w:rPr>
                <w:sz w:val="22"/>
              </w:rPr>
              <w:t xml:space="preserve">Nếu chỉ dùng </w:t>
            </w:r>
            <w:r>
              <w:rPr>
                <w:b/>
                <w:sz w:val="22"/>
              </w:rPr>
              <w:t>TC03 và TC05</w:t>
            </w:r>
            <w:r>
              <w:rPr>
                <w:sz w:val="22"/>
              </w:rPr>
              <w:t>:</w:t>
            </w:r>
          </w:p>
          <w:p>
            <w:pPr>
              <w:spacing w:after="40"/>
              <w:ind w:left="283" w:hanging="227"/>
            </w:pPr>
            <w:r>
              <w:rPr>
                <w:sz w:val="22"/>
              </w:rPr>
              <w:t xml:space="preserve">•  Câu lệnh đã chạy: TC03 → 1, 3, 5, 6; TC05 → 1, 3, 5, 7, 9 ⇒ {1, 3, 5, 6, 7, 9} = 6 / 9 ⇒ </w:t>
            </w:r>
            <w:r>
              <w:rPr>
                <w:b/>
                <w:sz w:val="22"/>
              </w:rPr>
              <w:t>Statement Coverage ≈ 66,7%</w:t>
            </w:r>
            <w:r>
              <w:rPr>
                <w:sz w:val="22"/>
              </w:rPr>
              <w:t>.</w:t>
            </w:r>
          </w:p>
          <w:p>
            <w:pPr>
              <w:spacing w:after="40"/>
              <w:ind w:left="283" w:hanging="227"/>
            </w:pPr>
            <w:r>
              <w:rPr>
                <w:sz w:val="22"/>
              </w:rPr>
              <w:t xml:space="preserve">•  Nhánh đã đi: D1=F, D2=F, D3=T, D3=F, D4=F = 5 / 8 ⇒ </w:t>
            </w:r>
            <w:r>
              <w:rPr>
                <w:b/>
                <w:sz w:val="22"/>
              </w:rPr>
              <w:t>Branch Coverage = 62,5%</w:t>
            </w:r>
            <w:r>
              <w:rPr>
                <w:sz w:val="22"/>
              </w:rPr>
              <w:t>.</w:t>
            </w:r>
          </w:p>
        </w:tc>
      </w:tr>
    </w:tbl>
    <w:p>
      <w:pPr>
        <w:spacing w:after="40"/>
      </w:pPr>
    </w:p>
    <w:p>
      <w:pPr>
        <w:pStyle w:val="Heading2"/>
      </w:pPr>
      <w:r>
        <w:t>5.7. Quan hệ giữa Statement và Branch Coverage</w:t>
      </w:r>
    </w:p>
    <w:p>
      <w:pPr>
        <w:keepNext/>
      </w:pPr>
      <w:r>
        <w:rPr>
          <w:b/>
        </w:rPr>
        <w:t>100% Branch Coverage ⇒ 100% Statement Coverage</w:t>
      </w:r>
      <w:r>
        <w:t xml:space="preserve">, nhưng </w:t>
      </w:r>
      <w:r>
        <w:rPr>
          <w:b/>
        </w:rPr>
        <w:t>chiều ngược lại không đúng</w:t>
      </w:r>
      <w:r>
        <w:t>. Ví dụ kinh điển:</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F6F8FA"/>
            <w:tcBorders>
              <w:top w:val="single" w:sz="6" w:space="0" w:color="D0D7DE"/>
              <w:left w:val="single" w:sz="24" w:space="0" w:color="2E75B6"/>
              <w:bottom w:val="single" w:sz="6" w:space="0" w:color="D0D7DE"/>
              <w:right w:val="single" w:sz="6" w:space="0" w:color="D0D7DE"/>
            </w:tcBorders>
            <w:tcMar>
              <w:top w:w="100" w:type="dxa"/>
              <w:bottom w:w="100" w:type="dxa"/>
              <w:left w:w="200" w:type="dxa"/>
              <w:right w:w="140" w:type="dxa"/>
            </w:tcMar>
          </w:tcPr>
          <w:p>
            <w:pPr>
              <w:spacing w:after="60"/>
            </w:pPr>
            <w:r/>
            <w:r>
              <w:rPr>
                <w:b/>
                <w:color w:val="2E75B6"/>
                <w:sz w:val="18"/>
              </w:rPr>
              <w:t>Ví dụ: if không có else</w:t>
            </w:r>
          </w:p>
          <w:p>
            <w:pPr>
              <w:spacing w:after="0" w:line="240" w:lineRule="auto"/>
            </w:pPr>
            <w:r>
              <w:rPr>
                <w:rFonts w:ascii="Consolas" w:hAnsi="Consolas" w:cs="Consolas" w:eastAsia="Consolas"/>
                <w:sz w:val="19"/>
              </w:rPr>
              <w:t>int abs(int x) {</w:t>
            </w:r>
          </w:p>
          <w:p>
            <w:pPr>
              <w:spacing w:after="0" w:line="240" w:lineRule="auto"/>
            </w:pPr>
            <w:r>
              <w:rPr>
                <w:rFonts w:ascii="Consolas" w:hAnsi="Consolas" w:cs="Consolas" w:eastAsia="Consolas"/>
                <w:sz w:val="19"/>
              </w:rPr>
              <w:t xml:space="preserve">    if (x &lt; 0)</w:t>
            </w:r>
          </w:p>
          <w:p>
            <w:pPr>
              <w:spacing w:after="0" w:line="240" w:lineRule="auto"/>
            </w:pPr>
            <w:r>
              <w:rPr>
                <w:rFonts w:ascii="Consolas" w:hAnsi="Consolas" w:cs="Consolas" w:eastAsia="Consolas"/>
                <w:sz w:val="19"/>
              </w:rPr>
              <w:t xml:space="preserve">        x = -x;</w:t>
            </w:r>
          </w:p>
          <w:p>
            <w:pPr>
              <w:spacing w:after="0" w:line="240" w:lineRule="auto"/>
            </w:pPr>
            <w:r>
              <w:rPr>
                <w:rFonts w:ascii="Consolas" w:hAnsi="Consolas" w:cs="Consolas" w:eastAsia="Consolas"/>
                <w:sz w:val="19"/>
              </w:rPr>
              <w:t xml:space="preserve">    return x;</w:t>
            </w:r>
          </w:p>
          <w:p>
            <w:pPr>
              <w:spacing w:after="0" w:line="240" w:lineRule="auto"/>
            </w:pPr>
            <w:r>
              <w:rPr>
                <w:rFonts w:ascii="Consolas" w:hAnsi="Consolas" w:cs="Consolas" w:eastAsia="Consolas"/>
                <w:sz w:val="19"/>
              </w:rPr>
              <w:t>}</w:t>
            </w:r>
          </w:p>
        </w:tc>
      </w:tr>
    </w:tbl>
    <w:p>
      <w:pPr>
        <w:spacing w:after="40"/>
      </w:pPr>
    </w:p>
    <w:p>
      <w:pPr>
        <w:pStyle w:val="ListBullet"/>
      </w:pPr>
      <w:r>
        <w:t xml:space="preserve">Chỉ một test </w:t>
      </w:r>
      <w:r>
        <w:rPr>
          <w:rFonts w:ascii="Consolas" w:hAnsi="Consolas" w:cs="Consolas" w:eastAsia="Consolas"/>
          <w:color w:val="AD1457"/>
          <w:sz w:val="22"/>
          <w:shd w:val="clear" w:color="auto" w:fill="F3F3F3"/>
        </w:rPr>
        <w:t>x = -3</w:t>
      </w:r>
      <w:r>
        <w:t xml:space="preserve">: chạy qua </w:t>
      </w:r>
      <w:r>
        <w:rPr>
          <w:b/>
        </w:rPr>
        <w:t>mọi</w:t>
      </w:r>
      <w:r>
        <w:t xml:space="preserve"> câu lệnh ⇒ Statement Coverage = 100%.</w:t>
      </w:r>
    </w:p>
    <w:p>
      <w:pPr>
        <w:pStyle w:val="ListBullet"/>
      </w:pPr>
      <w:r>
        <w:t xml:space="preserve">Nhưng nhánh </w:t>
      </w:r>
      <w:r>
        <w:rPr>
          <w:rFonts w:ascii="Consolas" w:hAnsi="Consolas" w:cs="Consolas" w:eastAsia="Consolas"/>
          <w:color w:val="AD1457"/>
          <w:sz w:val="22"/>
          <w:shd w:val="clear" w:color="auto" w:fill="F3F3F3"/>
        </w:rPr>
        <w:t>x &lt; 0</w:t>
      </w:r>
      <w:r>
        <w:t xml:space="preserve"> = False (trường hợp </w:t>
      </w:r>
      <w:r>
        <w:rPr>
          <w:rFonts w:ascii="Consolas" w:hAnsi="Consolas" w:cs="Consolas" w:eastAsia="Consolas"/>
          <w:color w:val="AD1457"/>
          <w:sz w:val="22"/>
          <w:shd w:val="clear" w:color="auto" w:fill="F3F3F3"/>
        </w:rPr>
        <w:t>x &gt;= 0</w:t>
      </w:r>
      <w:r>
        <w:t xml:space="preserve">) </w:t>
      </w:r>
      <w:r>
        <w:rPr>
          <w:b/>
        </w:rPr>
        <w:t>chưa bao giờ</w:t>
      </w:r>
      <w:r>
        <w:t xml:space="preserve"> được thử ⇒ Branch Coverage = 50%.</w:t>
      </w:r>
    </w:p>
    <w:p>
      <w:r>
        <w:t xml:space="preserve">Trong </w:t>
      </w:r>
      <w:r>
        <w:rPr>
          <w:rFonts w:ascii="Consolas" w:hAnsi="Consolas" w:cs="Consolas" w:eastAsia="Consolas"/>
          <w:color w:val="AD1457"/>
          <w:sz w:val="22"/>
          <w:shd w:val="clear" w:color="auto" w:fill="F3F3F3"/>
        </w:rPr>
        <w:t>classify</w:t>
      </w:r>
      <w:r>
        <w:t xml:space="preserve">, mỗi nhánh đều dẫn tới một câu lệnh riêng, nên hai tiêu chí tình cờ cần </w:t>
      </w:r>
      <w:r>
        <w:rPr>
          <w:b/>
        </w:rPr>
        <w:t>cùng</w:t>
      </w:r>
      <w:r>
        <w:t xml:space="preserve"> 5 test case.</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2948"/>
            <w:vAlign w:val="center"/>
            <w:shd w:val="clear" w:color="auto" w:fill="1F4E79"/>
          </w:tcPr>
          <w:p>
            <w:pPr>
              <w:keepNext/>
              <w:spacing w:after="20" w:line="252" w:lineRule="auto"/>
              <w:jc w:val="center"/>
            </w:pPr>
            <w:r/>
            <w:r>
              <w:rPr>
                <w:b/>
                <w:color w:val="FFFFFF"/>
                <w:sz w:val="21"/>
              </w:rPr>
              <w:t>Tiêu chí</w:t>
            </w:r>
          </w:p>
        </w:tc>
        <w:tc>
          <w:tcPr>
            <w:tcW w:type="dxa" w:w="3572"/>
            <w:vAlign w:val="center"/>
            <w:shd w:val="clear" w:color="auto" w:fill="1F4E79"/>
          </w:tcPr>
          <w:p>
            <w:pPr>
              <w:keepNext/>
              <w:spacing w:after="20" w:line="252" w:lineRule="auto"/>
              <w:jc w:val="center"/>
            </w:pPr>
            <w:r/>
            <w:r>
              <w:rPr>
                <w:b/>
                <w:color w:val="FFFFFF"/>
                <w:sz w:val="21"/>
              </w:rPr>
              <w:t>Yêu cầu</w:t>
            </w:r>
          </w:p>
        </w:tc>
        <w:tc>
          <w:tcPr>
            <w:tcW w:type="dxa" w:w="2948"/>
            <w:vAlign w:val="center"/>
            <w:shd w:val="clear" w:color="auto" w:fill="1F4E79"/>
          </w:tcPr>
          <w:p>
            <w:pPr>
              <w:keepNext/>
              <w:spacing w:after="20" w:line="252" w:lineRule="auto"/>
              <w:jc w:val="center"/>
            </w:pPr>
            <w:r/>
            <w:r>
              <w:rPr>
                <w:b/>
                <w:color w:val="FFFFFF"/>
                <w:sz w:val="21"/>
              </w:rPr>
              <w:t>Với classify cần</w:t>
            </w:r>
          </w:p>
        </w:tc>
      </w:tr>
      <w:tr>
        <w:trPr>
          <w:cantSplit/>
        </w:trPr>
        <w:tc>
          <w:tcPr>
            <w:tcW w:type="dxa" w:w="2948"/>
            <w:vAlign w:val="center"/>
          </w:tcPr>
          <w:p>
            <w:pPr>
              <w:keepNext/>
              <w:spacing w:after="20" w:line="252" w:lineRule="auto"/>
            </w:pPr>
            <w:r/>
            <w:r>
              <w:rPr>
                <w:sz w:val="21"/>
              </w:rPr>
              <w:t>Statement Coverage</w:t>
            </w:r>
          </w:p>
        </w:tc>
        <w:tc>
          <w:tcPr>
            <w:tcW w:type="dxa" w:w="3572"/>
            <w:vAlign w:val="center"/>
          </w:tcPr>
          <w:p>
            <w:pPr>
              <w:keepNext/>
              <w:spacing w:after="20" w:line="252" w:lineRule="auto"/>
            </w:pPr>
            <w:r/>
            <w:r>
              <w:rPr>
                <w:sz w:val="21"/>
              </w:rPr>
              <w:t>Mỗi câu lệnh chạy ≥ 1 lần</w:t>
            </w:r>
          </w:p>
        </w:tc>
        <w:tc>
          <w:tcPr>
            <w:tcW w:type="dxa" w:w="2948"/>
            <w:vAlign w:val="center"/>
          </w:tcPr>
          <w:p>
            <w:pPr>
              <w:keepNext/>
              <w:spacing w:after="20" w:line="252" w:lineRule="auto"/>
            </w:pPr>
            <w:r/>
            <w:r>
              <w:rPr>
                <w:sz w:val="21"/>
              </w:rPr>
              <w:t>5 test (TC01–TC05)</w:t>
            </w:r>
          </w:p>
        </w:tc>
      </w:tr>
      <w:tr>
        <w:trPr>
          <w:cantSplit/>
        </w:trPr>
        <w:tc>
          <w:tcPr>
            <w:tcW w:type="dxa" w:w="2948"/>
            <w:vAlign w:val="center"/>
            <w:shd w:val="clear" w:color="auto" w:fill="F2F6FC"/>
          </w:tcPr>
          <w:p>
            <w:pPr>
              <w:keepNext/>
              <w:spacing w:after="20" w:line="252" w:lineRule="auto"/>
            </w:pPr>
            <w:r/>
            <w:r>
              <w:rPr>
                <w:sz w:val="21"/>
              </w:rPr>
              <w:t>Branch / Decision Coverage</w:t>
            </w:r>
          </w:p>
        </w:tc>
        <w:tc>
          <w:tcPr>
            <w:tcW w:type="dxa" w:w="3572"/>
            <w:vAlign w:val="center"/>
            <w:shd w:val="clear" w:color="auto" w:fill="F2F6FC"/>
          </w:tcPr>
          <w:p>
            <w:pPr>
              <w:keepNext/>
              <w:spacing w:after="20" w:line="252" w:lineRule="auto"/>
            </w:pPr>
            <w:r/>
            <w:r>
              <w:rPr>
                <w:sz w:val="21"/>
              </w:rPr>
              <w:t>Mỗi quyết định nhận cả T và F</w:t>
            </w:r>
          </w:p>
        </w:tc>
        <w:tc>
          <w:tcPr>
            <w:tcW w:type="dxa" w:w="2948"/>
            <w:vAlign w:val="center"/>
            <w:shd w:val="clear" w:color="auto" w:fill="F2F6FC"/>
          </w:tcPr>
          <w:p>
            <w:pPr>
              <w:keepNext/>
              <w:spacing w:after="20" w:line="252" w:lineRule="auto"/>
            </w:pPr>
            <w:r/>
            <w:r>
              <w:rPr>
                <w:sz w:val="21"/>
              </w:rPr>
              <w:t>5 test (TC01–TC05)</w:t>
            </w:r>
          </w:p>
        </w:tc>
      </w:tr>
      <w:tr>
        <w:trPr>
          <w:cantSplit/>
        </w:trPr>
        <w:tc>
          <w:tcPr>
            <w:tcW w:type="dxa" w:w="2948"/>
            <w:vAlign w:val="center"/>
          </w:tcPr>
          <w:p>
            <w:pPr>
              <w:keepNext/>
              <w:spacing w:after="20" w:line="252" w:lineRule="auto"/>
            </w:pPr>
            <w:r/>
            <w:r>
              <w:rPr>
                <w:sz w:val="21"/>
              </w:rPr>
              <w:t>Basis Path Coverage</w:t>
            </w:r>
          </w:p>
        </w:tc>
        <w:tc>
          <w:tcPr>
            <w:tcW w:type="dxa" w:w="3572"/>
            <w:vAlign w:val="center"/>
          </w:tcPr>
          <w:p>
            <w:pPr>
              <w:keepNext/>
              <w:spacing w:after="20" w:line="252" w:lineRule="auto"/>
            </w:pPr>
            <w:r/>
            <w:r>
              <w:rPr>
                <w:sz w:val="21"/>
              </w:rPr>
              <w:t>Đi qua V(G) đường độc lập</w:t>
            </w:r>
          </w:p>
        </w:tc>
        <w:tc>
          <w:tcPr>
            <w:tcW w:type="dxa" w:w="2948"/>
            <w:vAlign w:val="center"/>
          </w:tcPr>
          <w:p>
            <w:pPr>
              <w:keepNext/>
              <w:spacing w:after="20" w:line="252" w:lineRule="auto"/>
            </w:pPr>
            <w:r/>
            <w:r>
              <w:rPr>
                <w:sz w:val="21"/>
              </w:rPr>
              <w:t>5 test (TC01–TC05)</w:t>
            </w:r>
          </w:p>
        </w:tc>
      </w:tr>
      <w:tr>
        <w:trPr>
          <w:cantSplit/>
        </w:trPr>
        <w:tc>
          <w:tcPr>
            <w:tcW w:type="dxa" w:w="2948"/>
            <w:vAlign w:val="center"/>
            <w:shd w:val="clear" w:color="auto" w:fill="F2F6FC"/>
          </w:tcPr>
          <w:p>
            <w:pPr>
              <w:spacing w:after="20" w:line="252" w:lineRule="auto"/>
            </w:pPr>
            <w:r/>
            <w:r>
              <w:rPr>
                <w:sz w:val="21"/>
              </w:rPr>
              <w:t>Condition Coverage (mức đơn)</w:t>
            </w:r>
          </w:p>
        </w:tc>
        <w:tc>
          <w:tcPr>
            <w:tcW w:type="dxa" w:w="3572"/>
            <w:vAlign w:val="center"/>
            <w:shd w:val="clear" w:color="auto" w:fill="F2F6FC"/>
          </w:tcPr>
          <w:p>
            <w:pPr>
              <w:spacing w:after="20" w:line="252" w:lineRule="auto"/>
            </w:pPr>
            <w:r/>
            <w:r>
              <w:rPr>
                <w:sz w:val="21"/>
              </w:rPr>
              <w:t>Mỗi vế điều kiện nhận cả T và F</w:t>
            </w:r>
          </w:p>
        </w:tc>
        <w:tc>
          <w:tcPr>
            <w:tcW w:type="dxa" w:w="2948"/>
            <w:vAlign w:val="center"/>
            <w:shd w:val="clear" w:color="auto" w:fill="F2F6FC"/>
          </w:tcPr>
          <w:p>
            <w:pPr>
              <w:spacing w:after="20" w:line="252" w:lineRule="auto"/>
            </w:pPr>
            <w:r/>
            <w:r>
              <w:rPr>
                <w:sz w:val="21"/>
              </w:rPr>
              <w:t>Cần thêm test (xem mục 6.4)</w:t>
            </w:r>
          </w:p>
        </w:tc>
      </w:tr>
    </w:tbl>
    <w:p>
      <w:pPr>
        <w:spacing w:before="60"/>
        <w:jc w:val="center"/>
      </w:pPr>
      <w:r>
        <w:rPr>
          <w:i/>
          <w:color w:val="595959"/>
          <w:sz w:val="20"/>
        </w:rPr>
        <w:t>Bảng so sánh các tiêu chí — tiêu chí bên dưới mạnh hơn tiêu chí bên trên</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FDECEA"/>
            <w:tcBorders>
              <w:top w:val="nil"/>
              <w:left w:val="single" w:sz="36" w:space="0" w:color="C0392B"/>
              <w:bottom w:val="nil"/>
              <w:right w:val="nil"/>
            </w:tcBorders>
            <w:tcMar>
              <w:top w:w="110" w:type="dxa"/>
              <w:bottom w:w="110" w:type="dxa"/>
              <w:left w:w="220" w:type="dxa"/>
              <w:right w:w="160" w:type="dxa"/>
            </w:tcMar>
          </w:tcPr>
          <w:p>
            <w:pPr>
              <w:spacing w:after="60"/>
            </w:pPr>
            <w:r/>
            <w:r>
              <w:rPr>
                <w:b/>
                <w:color w:val="C0392B"/>
                <w:sz w:val="22"/>
              </w:rPr>
              <w:t>LỖI THƯỜNG GẶP</w:t>
            </w:r>
          </w:p>
          <w:p>
            <w:pPr>
              <w:spacing w:after="40"/>
              <w:ind w:left="283" w:hanging="227"/>
            </w:pPr>
            <w:r>
              <w:rPr>
                <w:sz w:val="22"/>
              </w:rPr>
              <w:t xml:space="preserve">•  </w:t>
            </w:r>
            <w:r>
              <w:rPr>
                <w:b/>
                <w:sz w:val="22"/>
              </w:rPr>
              <w:t>Chép kết quả chạy chương trình làm "kết quả mong đợi".</w:t>
            </w:r>
            <w:r>
              <w:rPr>
                <w:sz w:val="22"/>
              </w:rPr>
              <w:t xml:space="preserve"> Nếu code sai, test sẽ vẫn "xanh" và không phát hiện được lỗi. Kết quả mong đợi phải suy ra từ </w:t>
            </w:r>
            <w:r>
              <w:rPr>
                <w:b/>
                <w:sz w:val="22"/>
              </w:rPr>
              <w:t>đặc tả</w:t>
            </w:r>
            <w:r>
              <w:rPr>
                <w:sz w:val="22"/>
              </w:rPr>
              <w:t xml:space="preserve"> (định nghĩa tam giác).</w:t>
            </w:r>
          </w:p>
          <w:p>
            <w:pPr>
              <w:spacing w:after="40"/>
              <w:ind w:left="283" w:hanging="227"/>
            </w:pPr>
            <w:r>
              <w:rPr>
                <w:sz w:val="22"/>
              </w:rPr>
              <w:t xml:space="preserve">•  Chọn dữ liệu "nghĩ là" đi đường P4 nhưng thực ra đi P2, ví dụ </w:t>
            </w:r>
            <w:r>
              <w:rPr>
                <w:rFonts w:ascii="Consolas" w:hAnsi="Consolas" w:cs="Consolas" w:eastAsia="Consolas"/>
                <w:color w:val="AD1457"/>
                <w:sz w:val="20"/>
                <w:shd w:val="clear" w:color="auto" w:fill="F3F3F3"/>
              </w:rPr>
              <w:t>(5, 1, 1)</w:t>
            </w:r>
            <w:r>
              <w:rPr>
                <w:sz w:val="22"/>
              </w:rPr>
              <w:t xml:space="preserve">. Luôn </w:t>
            </w:r>
            <w:r>
              <w:rPr>
                <w:b/>
                <w:sz w:val="22"/>
              </w:rPr>
              <w:t>lần vết</w:t>
            </w:r>
            <w:r>
              <w:rPr>
                <w:sz w:val="22"/>
              </w:rPr>
              <w:t xml:space="preserve"> như mục 5.4.</w:t>
            </w:r>
          </w:p>
          <w:p>
            <w:pPr>
              <w:spacing w:after="40"/>
              <w:ind w:left="283" w:hanging="227"/>
            </w:pPr>
            <w:r>
              <w:rPr>
                <w:sz w:val="22"/>
              </w:rPr>
              <w:t>•  Nghĩ rằng đạt 100% Statement Coverage là đủ — Branch Coverage mới là yêu cầu tối thiểu thường dùng.</w:t>
            </w:r>
          </w:p>
        </w:tc>
      </w:tr>
    </w:tbl>
    <w:p>
      <w:pPr>
        <w:spacing w:after="40"/>
      </w:pPr>
    </w:p>
    <w:p>
      <w:pPr>
        <w:pStyle w:val="Heading1"/>
      </w:pPr>
      <w:r>
        <w:t>6. Kiểm chứng bằng JUnit và JaCoCo</w:t>
      </w:r>
    </w:p>
    <w:p>
      <w:pPr>
        <w:pStyle w:val="Heading2"/>
      </w:pPr>
      <w:r>
        <w:t>6.1. Cấu trúc project Lab03</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F6F8FA"/>
            <w:tcBorders>
              <w:top w:val="single" w:sz="6" w:space="0" w:color="D0D7DE"/>
              <w:left w:val="single" w:sz="24" w:space="0" w:color="2E75B6"/>
              <w:bottom w:val="single" w:sz="6" w:space="0" w:color="D0D7DE"/>
              <w:right w:val="single" w:sz="6" w:space="0" w:color="D0D7DE"/>
            </w:tcBorders>
            <w:tcMar>
              <w:top w:w="100" w:type="dxa"/>
              <w:bottom w:w="100" w:type="dxa"/>
              <w:left w:w="200" w:type="dxa"/>
              <w:right w:w="140" w:type="dxa"/>
            </w:tcMar>
          </w:tcPr>
          <w:p>
            <w:pPr>
              <w:spacing w:after="0" w:line="240" w:lineRule="auto"/>
            </w:pPr>
            <w:r/>
            <w:r>
              <w:rPr>
                <w:rFonts w:ascii="Consolas" w:hAnsi="Consolas" w:cs="Consolas" w:eastAsia="Consolas"/>
                <w:sz w:val="19"/>
              </w:rPr>
              <w:t>Lab03</w:t>
            </w:r>
          </w:p>
          <w:p>
            <w:pPr>
              <w:spacing w:after="0" w:line="240" w:lineRule="auto"/>
            </w:pPr>
            <w:r>
              <w:rPr>
                <w:rFonts w:ascii="Consolas" w:hAnsi="Consolas" w:cs="Consolas" w:eastAsia="Consolas"/>
                <w:sz w:val="19"/>
              </w:rPr>
              <w:t>├── pom.xml                                  &lt;- cau hinh Maven, JUnit 5, JaCoCo</w:t>
            </w:r>
          </w:p>
          <w:p>
            <w:pPr>
              <w:spacing w:after="0" w:line="240" w:lineRule="auto"/>
            </w:pPr>
            <w:r>
              <w:rPr>
                <w:rFonts w:ascii="Consolas" w:hAnsi="Consolas" w:cs="Consolas" w:eastAsia="Consolas"/>
                <w:sz w:val="19"/>
              </w:rPr>
              <w:t>├── README.md</w:t>
            </w:r>
          </w:p>
          <w:p>
            <w:pPr>
              <w:spacing w:after="0" w:line="240" w:lineRule="auto"/>
            </w:pPr>
            <w:r>
              <w:rPr>
                <w:rFonts w:ascii="Consolas" w:hAnsi="Consolas" w:cs="Consolas" w:eastAsia="Consolas"/>
                <w:sz w:val="19"/>
              </w:rPr>
              <w:t>├── docs</w:t>
            </w:r>
          </w:p>
          <w:p>
            <w:pPr>
              <w:spacing w:after="0" w:line="240" w:lineRule="auto"/>
            </w:pPr>
            <w:r>
              <w:rPr>
                <w:rFonts w:ascii="Consolas" w:hAnsi="Consolas" w:cs="Consolas" w:eastAsia="Consolas"/>
                <w:sz w:val="19"/>
              </w:rPr>
              <w:t>│   └── Bai01-CFG-va-do-bao-phu-Triangle.md  &lt;- bai lam dang Markdown</w:t>
            </w:r>
          </w:p>
          <w:p>
            <w:pPr>
              <w:spacing w:after="0" w:line="240" w:lineRule="auto"/>
            </w:pPr>
            <w:r>
              <w:rPr>
                <w:rFonts w:ascii="Consolas" w:hAnsi="Consolas" w:cs="Consolas" w:eastAsia="Consolas"/>
                <w:sz w:val="19"/>
              </w:rPr>
              <w:t>└── src</w:t>
            </w:r>
          </w:p>
          <w:p>
            <w:pPr>
              <w:spacing w:after="0" w:line="240" w:lineRule="auto"/>
            </w:pPr>
            <w:r>
              <w:rPr>
                <w:rFonts w:ascii="Consolas" w:hAnsi="Consolas" w:cs="Consolas" w:eastAsia="Consolas"/>
                <w:sz w:val="19"/>
              </w:rPr>
              <w:t xml:space="preserve">    ├── main/java/Triangle.java              &lt;- ma nguon can kiem thu</w:t>
            </w:r>
          </w:p>
          <w:p>
            <w:pPr>
              <w:spacing w:after="0" w:line="240" w:lineRule="auto"/>
            </w:pPr>
            <w:r>
              <w:rPr>
                <w:rFonts w:ascii="Consolas" w:hAnsi="Consolas" w:cs="Consolas" w:eastAsia="Consolas"/>
                <w:sz w:val="19"/>
              </w:rPr>
              <w:t xml:space="preserve">    └── test/java/TriangleTest.java          &lt;- 5 test case TC01 - TC05</w:t>
            </w:r>
          </w:p>
        </w:tc>
      </w:tr>
    </w:tbl>
    <w:p>
      <w:pPr>
        <w:spacing w:after="40"/>
      </w:pPr>
    </w:p>
    <w:p>
      <w:pPr>
        <w:pStyle w:val="Heading2"/>
      </w:pPr>
      <w:r>
        <w:t>6.2. Đọc hiểu mã test JUnit</w:t>
      </w:r>
    </w:p>
    <w:tbl>
      <w:tblPr>
        <w:tblW w:type="auto" w:w="0"/>
        <w:jc w:val="center"/>
        <w:tblLayout w:type="fixed"/>
        <w:tblLook w:firstColumn="1" w:firstRow="1" w:lastColumn="0" w:lastRow="0" w:noHBand="0" w:noVBand="1" w:val="04A0"/>
      </w:tblPr>
      <w:tblGrid>
        <w:gridCol w:w="9468"/>
      </w:tblGrid>
      <w:tr>
        <w:tc>
          <w:tcPr>
            <w:tcW w:type="dxa" w:w="9468"/>
            <w:shd w:val="clear" w:color="auto" w:fill="F6F8FA"/>
            <w:tcBorders>
              <w:top w:val="single" w:sz="6" w:space="0" w:color="D0D7DE"/>
              <w:left w:val="single" w:sz="24" w:space="0" w:color="2E75B6"/>
              <w:bottom w:val="single" w:sz="6" w:space="0" w:color="D0D7DE"/>
              <w:right w:val="single" w:sz="6" w:space="0" w:color="D0D7DE"/>
            </w:tcBorders>
            <w:tcMar>
              <w:top w:w="100" w:type="dxa"/>
              <w:bottom w:w="100" w:type="dxa"/>
              <w:left w:w="200" w:type="dxa"/>
              <w:right w:w="140" w:type="dxa"/>
            </w:tcMar>
          </w:tcPr>
          <w:p>
            <w:pPr>
              <w:spacing w:after="60"/>
            </w:pPr>
            <w:r/>
            <w:r>
              <w:rPr>
                <w:b/>
                <w:color w:val="2E75B6"/>
                <w:sz w:val="18"/>
              </w:rPr>
              <w:t>TriangleTest.java (trích)</w:t>
            </w:r>
          </w:p>
          <w:p>
            <w:pPr>
              <w:spacing w:after="0" w:line="240" w:lineRule="auto"/>
            </w:pPr>
            <w:r>
              <w:rPr>
                <w:rFonts w:ascii="Consolas" w:hAnsi="Consolas" w:cs="Consolas" w:eastAsia="Consolas"/>
                <w:sz w:val="19"/>
              </w:rPr>
              <w:t>import static org.junit.jupiter.api.Assertions.assertEquals;</w:t>
            </w:r>
          </w:p>
          <w:p>
            <w:pPr>
              <w:spacing w:after="0" w:line="240" w:lineRule="auto"/>
            </w:pPr>
            <w:r>
              <w:rPr>
                <w:rFonts w:ascii="Consolas" w:hAnsi="Consolas" w:cs="Consolas" w:eastAsia="Consolas"/>
                <w:sz w:val="19"/>
              </w:rPr>
              <w:t>import org.junit.jupiter.api.Test;</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public class TriangleTest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@Test</w:t>
            </w:r>
          </w:p>
          <w:p>
            <w:pPr>
              <w:spacing w:after="0" w:line="240" w:lineRule="auto"/>
            </w:pPr>
            <w:r>
              <w:rPr>
                <w:rFonts w:ascii="Consolas" w:hAnsi="Consolas" w:cs="Consolas" w:eastAsia="Consolas"/>
                <w:sz w:val="19"/>
              </w:rPr>
              <w:t xml:space="preserve">    void TC01_P1_canhKhongDuong_invalid() {</w:t>
            </w:r>
          </w:p>
          <w:p>
            <w:pPr>
              <w:spacing w:after="0" w:line="240" w:lineRule="auto"/>
            </w:pPr>
            <w:r>
              <w:rPr>
                <w:rFonts w:ascii="Consolas" w:hAnsi="Consolas" w:cs="Consolas" w:eastAsia="Consolas"/>
                <w:sz w:val="19"/>
              </w:rPr>
              <w:t xml:space="preserve">        assertEquals("Invalid", Triangle.classify(0, 4, 5));</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@Test</w:t>
            </w:r>
          </w:p>
          <w:p>
            <w:pPr>
              <w:spacing w:after="0" w:line="240" w:lineRule="auto"/>
            </w:pPr>
            <w:r>
              <w:rPr>
                <w:rFonts w:ascii="Consolas" w:hAnsi="Consolas" w:cs="Consolas" w:eastAsia="Consolas"/>
                <w:sz w:val="19"/>
              </w:rPr>
              <w:t xml:space="preserve">    void TC04_P4_haiCanhBangNhau_isosceles() {</w:t>
            </w:r>
          </w:p>
          <w:p>
            <w:pPr>
              <w:spacing w:after="0" w:line="240" w:lineRule="auto"/>
            </w:pPr>
            <w:r>
              <w:rPr>
                <w:rFonts w:ascii="Consolas" w:hAnsi="Consolas" w:cs="Consolas" w:eastAsia="Consolas"/>
                <w:sz w:val="19"/>
              </w:rPr>
              <w:t xml:space="preserve">        assertEquals("Isosceles", Triangle.classify(3, 3, 5));</w:t>
            </w:r>
          </w:p>
          <w:p>
            <w:pPr>
              <w:spacing w:after="0" w:line="240" w:lineRule="auto"/>
            </w:pPr>
            <w:r>
              <w:rPr>
                <w:rFonts w:ascii="Consolas" w:hAnsi="Consolas" w:cs="Consolas" w:eastAsia="Consolas"/>
                <w:sz w:val="19"/>
              </w:rPr>
              <w:t xml:space="preserve">    }</w:t>
            </w:r>
          </w:p>
          <w:p>
            <w:pPr>
              <w:spacing w:after="0" w:line="240" w:lineRule="auto"/>
            </w:pPr>
            <w:r>
              <w:rPr>
                <w:rFonts w:ascii="Consolas" w:hAnsi="Consolas" w:cs="Consolas" w:eastAsia="Consolas"/>
                <w:sz w:val="19"/>
              </w:rPr>
              <w:t xml:space="preserve">    // ... TC02, TC03, TC05 tuong tu</w:t>
            </w:r>
          </w:p>
          <w:p>
            <w:pPr>
              <w:spacing w:after="0" w:line="240" w:lineRule="auto"/>
            </w:pPr>
            <w:r>
              <w:rPr>
                <w:rFonts w:ascii="Consolas" w:hAnsi="Consolas" w:cs="Consolas" w:eastAsia="Consolas"/>
                <w:sz w:val="19"/>
              </w:rPr>
              <w:t>}</w:t>
            </w:r>
          </w:p>
        </w:tc>
      </w:tr>
    </w:tbl>
    <w:p>
      <w:pPr>
        <w:spacing w:after="40"/>
      </w:pPr>
    </w:p>
    <w:p>
      <w:pPr>
        <w:pStyle w:val="ListBullet"/>
      </w:pPr>
      <w:r>
        <w:rPr>
          <w:rFonts w:ascii="Consolas" w:hAnsi="Consolas" w:cs="Consolas" w:eastAsia="Consolas"/>
          <w:color w:val="AD1457"/>
          <w:sz w:val="22"/>
          <w:shd w:val="clear" w:color="auto" w:fill="F3F3F3"/>
        </w:rPr>
        <w:t>@Test</w:t>
      </w:r>
      <w:r>
        <w:t>: đánh dấu một phương thức là một test case để JUnit tự chạy.</w:t>
      </w:r>
    </w:p>
    <w:p>
      <w:pPr>
        <w:pStyle w:val="ListBullet"/>
      </w:pPr>
      <w:r>
        <w:rPr>
          <w:rFonts w:ascii="Consolas" w:hAnsi="Consolas" w:cs="Consolas" w:eastAsia="Consolas"/>
          <w:color w:val="AD1457"/>
          <w:sz w:val="22"/>
          <w:shd w:val="clear" w:color="auto" w:fill="F3F3F3"/>
        </w:rPr>
        <w:t>assertEquals(expected, actual)</w:t>
      </w:r>
      <w:r>
        <w:t xml:space="preserve">: so sánh </w:t>
      </w:r>
      <w:r>
        <w:rPr>
          <w:b/>
        </w:rPr>
        <w:t>kết quả mong đợi</w:t>
      </w:r>
      <w:r>
        <w:t xml:space="preserve"> (tham số đầu) với </w:t>
      </w:r>
      <w:r>
        <w:rPr>
          <w:b/>
        </w:rPr>
        <w:t>kết quả thực tế</w:t>
      </w:r>
      <w:r>
        <w:t xml:space="preserve"> (tham số sau). Khác nhau ⇒ test </w:t>
      </w:r>
      <w:r>
        <w:rPr>
          <w:b/>
        </w:rPr>
        <w:t>FAIL</w:t>
      </w:r>
      <w:r>
        <w:t>.</w:t>
      </w:r>
    </w:p>
    <w:p>
      <w:pPr>
        <w:pStyle w:val="ListBullet"/>
      </w:pPr>
      <w:r>
        <w:t>Tên test gồm: mã test case – đường đi – ý nghĩa – kết quả. Đọc tên là biết test kiểm tra gì.</w:t>
      </w:r>
    </w:p>
    <w:p>
      <w:pPr>
        <w:pStyle w:val="Heading2"/>
      </w:pPr>
      <w:r>
        <w:t>6.3. JaCoCo — công cụ đo độ bao phủ</w:t>
      </w:r>
    </w:p>
    <w:p>
      <w:pPr>
        <w:keepNext/>
      </w:pPr>
      <w:r>
        <w:rPr>
          <w:b/>
        </w:rPr>
        <w:t>JaCoCo</w:t>
      </w:r>
      <w:r>
        <w:t xml:space="preserve"> (Java Code Coverage) theo dõi xem khi chạy test, dòng code / nhánh nào đã được thực thi. Nó được khai báo trong </w:t>
      </w:r>
      <w:r>
        <w:rPr>
          <w:rFonts w:ascii="Consolas" w:hAnsi="Consolas" w:cs="Consolas" w:eastAsia="Consolas"/>
          <w:color w:val="AD1457"/>
          <w:sz w:val="22"/>
          <w:shd w:val="clear" w:color="auto" w:fill="F3F3F3"/>
        </w:rPr>
        <w:t>pom.xml</w:t>
      </w:r>
      <w:r>
        <w:t>:</w:t>
      </w:r>
    </w:p>
    <w:tbl>
      <w:tblPr>
        <w:tblW w:type="auto" w:w="0"/>
        <w:jc w:val="center"/>
        <w:tblLayout w:type="fixed"/>
        <w:tblLook w:firstColumn="1" w:firstRow="1" w:lastColumn="0" w:lastRow="0" w:noHBand="0" w:noVBand="1" w:val="04A0"/>
      </w:tblPr>
      <w:tblGrid>
        <w:gridCol w:w="9468"/>
      </w:tblGrid>
      <w:tr>
        <w:tc>
          <w:tcPr>
            <w:tcW w:type="dxa" w:w="9468"/>
            <w:shd w:val="clear" w:color="auto" w:fill="F6F8FA"/>
            <w:tcBorders>
              <w:top w:val="single" w:sz="6" w:space="0" w:color="D0D7DE"/>
              <w:left w:val="single" w:sz="24" w:space="0" w:color="2E75B6"/>
              <w:bottom w:val="single" w:sz="6" w:space="0" w:color="D0D7DE"/>
              <w:right w:val="single" w:sz="6" w:space="0" w:color="D0D7DE"/>
            </w:tcBorders>
            <w:tcMar>
              <w:top w:w="100" w:type="dxa"/>
              <w:bottom w:w="100" w:type="dxa"/>
              <w:left w:w="200" w:type="dxa"/>
              <w:right w:w="140" w:type="dxa"/>
            </w:tcMar>
          </w:tcPr>
          <w:p>
            <w:pPr>
              <w:spacing w:after="60"/>
            </w:pPr>
            <w:r/>
            <w:r>
              <w:rPr>
                <w:b/>
                <w:color w:val="2E75B6"/>
                <w:sz w:val="18"/>
              </w:rPr>
              <w:t>pom.xml (trích)</w:t>
            </w:r>
          </w:p>
          <w:p>
            <w:pPr>
              <w:spacing w:after="0" w:line="240" w:lineRule="auto"/>
            </w:pPr>
            <w:r>
              <w:rPr>
                <w:rFonts w:ascii="Consolas" w:hAnsi="Consolas" w:cs="Consolas" w:eastAsia="Consolas"/>
                <w:sz w:val="19"/>
              </w:rPr>
              <w:t>&lt;plugin&gt;</w:t>
            </w:r>
          </w:p>
          <w:p>
            <w:pPr>
              <w:spacing w:after="0" w:line="240" w:lineRule="auto"/>
            </w:pPr>
            <w:r>
              <w:rPr>
                <w:rFonts w:ascii="Consolas" w:hAnsi="Consolas" w:cs="Consolas" w:eastAsia="Consolas"/>
                <w:sz w:val="19"/>
              </w:rPr>
              <w:t xml:space="preserve">    &lt;groupId&gt;org.jacoco&lt;/groupId&gt;</w:t>
            </w:r>
          </w:p>
          <w:p>
            <w:pPr>
              <w:spacing w:after="0" w:line="240" w:lineRule="auto"/>
            </w:pPr>
            <w:r>
              <w:rPr>
                <w:rFonts w:ascii="Consolas" w:hAnsi="Consolas" w:cs="Consolas" w:eastAsia="Consolas"/>
                <w:sz w:val="19"/>
              </w:rPr>
              <w:t xml:space="preserve">    &lt;artifactId&gt;jacoco-maven-plugin&lt;/artifactId&gt;</w:t>
            </w:r>
          </w:p>
          <w:p>
            <w:pPr>
              <w:spacing w:after="0" w:line="240" w:lineRule="auto"/>
            </w:pPr>
            <w:r>
              <w:rPr>
                <w:rFonts w:ascii="Consolas" w:hAnsi="Consolas" w:cs="Consolas" w:eastAsia="Consolas"/>
                <w:sz w:val="19"/>
              </w:rPr>
              <w:t xml:space="preserve">    &lt;version&gt;0.8.12&lt;/version&gt;</w:t>
            </w:r>
          </w:p>
          <w:p>
            <w:pPr>
              <w:spacing w:after="0" w:line="240" w:lineRule="auto"/>
            </w:pPr>
            <w:r>
              <w:rPr>
                <w:rFonts w:ascii="Consolas" w:hAnsi="Consolas" w:cs="Consolas" w:eastAsia="Consolas"/>
                <w:sz w:val="19"/>
              </w:rPr>
              <w:t xml:space="preserve">    &lt;executions&gt;</w:t>
            </w:r>
          </w:p>
          <w:p>
            <w:pPr>
              <w:spacing w:after="0" w:line="240" w:lineRule="auto"/>
            </w:pPr>
            <w:r>
              <w:rPr>
                <w:rFonts w:ascii="Consolas" w:hAnsi="Consolas" w:cs="Consolas" w:eastAsia="Consolas"/>
                <w:sz w:val="19"/>
              </w:rPr>
              <w:t xml:space="preserve">        &lt;!-- gan "may do" vao JVM truoc khi chay test --&gt;</w:t>
            </w:r>
          </w:p>
          <w:p>
            <w:pPr>
              <w:spacing w:after="0" w:line="240" w:lineRule="auto"/>
            </w:pPr>
            <w:r>
              <w:rPr>
                <w:rFonts w:ascii="Consolas" w:hAnsi="Consolas" w:cs="Consolas" w:eastAsia="Consolas"/>
                <w:sz w:val="19"/>
              </w:rPr>
              <w:t xml:space="preserve">        &lt;execution&gt;</w:t>
            </w:r>
          </w:p>
          <w:p>
            <w:pPr>
              <w:spacing w:after="0" w:line="240" w:lineRule="auto"/>
            </w:pPr>
            <w:r>
              <w:rPr>
                <w:rFonts w:ascii="Consolas" w:hAnsi="Consolas" w:cs="Consolas" w:eastAsia="Consolas"/>
                <w:sz w:val="19"/>
              </w:rPr>
              <w:t xml:space="preserve">            &lt;goals&gt;&lt;goal&gt;prepare-agent&lt;/goal&gt;&lt;/goals&gt;</w:t>
            </w:r>
          </w:p>
          <w:p>
            <w:pPr>
              <w:spacing w:after="0" w:line="240" w:lineRule="auto"/>
            </w:pPr>
            <w:r>
              <w:rPr>
                <w:rFonts w:ascii="Consolas" w:hAnsi="Consolas" w:cs="Consolas" w:eastAsia="Consolas"/>
                <w:sz w:val="19"/>
              </w:rPr>
              <w:t xml:space="preserve">        &lt;/execution&gt;</w:t>
            </w:r>
          </w:p>
          <w:p>
            <w:pPr>
              <w:spacing w:after="0" w:line="240" w:lineRule="auto"/>
            </w:pPr>
            <w:r>
              <w:rPr>
                <w:rFonts w:ascii="Consolas" w:hAnsi="Consolas" w:cs="Consolas" w:eastAsia="Consolas"/>
                <w:sz w:val="19"/>
              </w:rPr>
              <w:t xml:space="preserve">        &lt;!-- xuat bao cao HTML ngay sau pha test --&gt;</w:t>
            </w:r>
          </w:p>
          <w:p>
            <w:pPr>
              <w:spacing w:after="0" w:line="240" w:lineRule="auto"/>
            </w:pPr>
            <w:r>
              <w:rPr>
                <w:rFonts w:ascii="Consolas" w:hAnsi="Consolas" w:cs="Consolas" w:eastAsia="Consolas"/>
                <w:sz w:val="19"/>
              </w:rPr>
              <w:t xml:space="preserve">        &lt;execution&gt;</w:t>
            </w:r>
          </w:p>
          <w:p>
            <w:pPr>
              <w:spacing w:after="0" w:line="240" w:lineRule="auto"/>
            </w:pPr>
            <w:r>
              <w:rPr>
                <w:rFonts w:ascii="Consolas" w:hAnsi="Consolas" w:cs="Consolas" w:eastAsia="Consolas"/>
                <w:sz w:val="19"/>
              </w:rPr>
              <w:t xml:space="preserve">            &lt;id&gt;report&lt;/id&gt;</w:t>
            </w:r>
          </w:p>
          <w:p>
            <w:pPr>
              <w:spacing w:after="0" w:line="240" w:lineRule="auto"/>
            </w:pPr>
            <w:r>
              <w:rPr>
                <w:rFonts w:ascii="Consolas" w:hAnsi="Consolas" w:cs="Consolas" w:eastAsia="Consolas"/>
                <w:sz w:val="19"/>
              </w:rPr>
              <w:t xml:space="preserve">            &lt;phase&gt;test&lt;/phase&gt;</w:t>
            </w:r>
          </w:p>
          <w:p>
            <w:pPr>
              <w:spacing w:after="0" w:line="240" w:lineRule="auto"/>
            </w:pPr>
            <w:r>
              <w:rPr>
                <w:rFonts w:ascii="Consolas" w:hAnsi="Consolas" w:cs="Consolas" w:eastAsia="Consolas"/>
                <w:sz w:val="19"/>
              </w:rPr>
              <w:t xml:space="preserve">            &lt;goals&gt;&lt;goal&gt;report&lt;/goal&gt;&lt;/goals&gt;</w:t>
            </w:r>
          </w:p>
          <w:p>
            <w:pPr>
              <w:spacing w:after="0" w:line="240" w:lineRule="auto"/>
            </w:pPr>
            <w:r>
              <w:rPr>
                <w:rFonts w:ascii="Consolas" w:hAnsi="Consolas" w:cs="Consolas" w:eastAsia="Consolas"/>
                <w:sz w:val="19"/>
              </w:rPr>
              <w:t xml:space="preserve">        &lt;/execution&gt;</w:t>
            </w:r>
          </w:p>
          <w:p>
            <w:pPr>
              <w:spacing w:after="0" w:line="240" w:lineRule="auto"/>
            </w:pPr>
            <w:r>
              <w:rPr>
                <w:rFonts w:ascii="Consolas" w:hAnsi="Consolas" w:cs="Consolas" w:eastAsia="Consolas"/>
                <w:sz w:val="19"/>
              </w:rPr>
              <w:t xml:space="preserve">    &lt;/executions&gt;</w:t>
            </w:r>
          </w:p>
          <w:p>
            <w:pPr>
              <w:spacing w:after="0" w:line="240" w:lineRule="auto"/>
            </w:pPr>
            <w:r>
              <w:rPr>
                <w:rFonts w:ascii="Consolas" w:hAnsi="Consolas" w:cs="Consolas" w:eastAsia="Consolas"/>
                <w:sz w:val="19"/>
              </w:rPr>
              <w:t>&lt;/plugin&gt;</w:t>
            </w:r>
          </w:p>
        </w:tc>
      </w:tr>
    </w:tbl>
    <w:p>
      <w:pPr>
        <w:spacing w:after="40"/>
      </w:pPr>
    </w:p>
    <w:p>
      <w:pPr>
        <w:keepNext/>
      </w:pPr>
      <w:r>
        <w:t xml:space="preserve">Cách chạy (mở terminal trong thư mục </w:t>
      </w:r>
      <w:r>
        <w:rPr>
          <w:rFonts w:ascii="Consolas" w:hAnsi="Consolas" w:cs="Consolas" w:eastAsia="Consolas"/>
          <w:color w:val="AD1457"/>
          <w:sz w:val="22"/>
          <w:shd w:val="clear" w:color="auto" w:fill="F3F3F3"/>
        </w:rPr>
        <w:t>Lab03</w:t>
      </w:r>
      <w:r>
        <w:t>):</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F6F8FA"/>
            <w:tcBorders>
              <w:top w:val="single" w:sz="6" w:space="0" w:color="D0D7DE"/>
              <w:left w:val="single" w:sz="24" w:space="0" w:color="2E75B6"/>
              <w:bottom w:val="single" w:sz="6" w:space="0" w:color="D0D7DE"/>
              <w:right w:val="single" w:sz="6" w:space="0" w:color="D0D7DE"/>
            </w:tcBorders>
            <w:tcMar>
              <w:top w:w="100" w:type="dxa"/>
              <w:bottom w:w="100" w:type="dxa"/>
              <w:left w:w="200" w:type="dxa"/>
              <w:right w:w="140" w:type="dxa"/>
            </w:tcMar>
          </w:tcPr>
          <w:p>
            <w:pPr>
              <w:spacing w:after="0" w:line="240" w:lineRule="auto"/>
            </w:pPr>
            <w:r/>
            <w:r>
              <w:rPr>
                <w:rFonts w:ascii="Consolas" w:hAnsi="Consolas" w:cs="Consolas" w:eastAsia="Consolas"/>
                <w:sz w:val="19"/>
              </w:rPr>
              <w:t>mvn test</w:t>
            </w:r>
          </w:p>
          <w:p>
            <w:pPr>
              <w:spacing w:after="0" w:line="240" w:lineRule="auto"/>
            </w:pPr>
            <w:r>
              <w:rPr>
                <w:rFonts w:ascii="Consolas" w:hAnsi="Consolas" w:cs="Consolas" w:eastAsia="Consolas"/>
                <w:sz w:val="19"/>
              </w:rPr>
              <w:t># Ket qua test : target/surefire-reports/</w:t>
            </w:r>
          </w:p>
          <w:p>
            <w:pPr>
              <w:spacing w:after="0" w:line="240" w:lineRule="auto"/>
            </w:pPr>
            <w:r>
              <w:rPr>
                <w:rFonts w:ascii="Consolas" w:hAnsi="Consolas" w:cs="Consolas" w:eastAsia="Consolas"/>
                <w:sz w:val="19"/>
              </w:rPr>
              <w:t># Bao cao do phu: target/site/jacoco/index.html  (mo bang trinh duyet)</w:t>
            </w:r>
          </w:p>
        </w:tc>
      </w:tr>
    </w:tbl>
    <w:p>
      <w:pPr>
        <w:spacing w:after="40"/>
      </w:pPr>
    </w:p>
    <w:p>
      <w:pPr>
        <w:keepNext/>
      </w:pPr>
      <w:r>
        <w:t xml:space="preserve">Trong báo cáo, bấm </w:t>
      </w:r>
      <w:r>
        <w:rPr>
          <w:b/>
        </w:rPr>
        <w:t>default → Triangle → classify(int, int, int)</w:t>
      </w:r>
      <w:r>
        <w:t xml:space="preserve"> để xem từng dòng code được tô màu:</w:t>
      </w:r>
    </w:p>
    <w:tbl>
      <w:tblPr>
        <w:tblStyle w:val="TableGrid"/>
        <w:tblW w:type="auto" w:w="0"/>
        <w:jc w:val="center"/>
        <w:tblLayout w:type="fixed"/>
        <w:tblLook w:firstColumn="1" w:firstRow="1" w:lastColumn="0" w:lastRow="0" w:noHBand="0" w:noVBand="1" w:val="04A0"/>
      </w:tblPr>
      <w:tblGrid>
        <w:gridCol w:w="4734"/>
        <w:gridCol w:w="4734"/>
      </w:tblGrid>
      <w:tr>
        <w:trPr>
          <w:cantSplit/>
          <w:tblHeader/>
        </w:trPr>
        <w:tc>
          <w:tcPr>
            <w:tcW w:type="dxa" w:w="1701"/>
            <w:vAlign w:val="center"/>
            <w:shd w:val="clear" w:color="auto" w:fill="1F4E79"/>
          </w:tcPr>
          <w:p>
            <w:pPr>
              <w:keepNext/>
              <w:spacing w:after="20" w:line="252" w:lineRule="auto"/>
              <w:jc w:val="center"/>
            </w:pPr>
            <w:r/>
            <w:r>
              <w:rPr>
                <w:b/>
                <w:color w:val="FFFFFF"/>
                <w:sz w:val="21"/>
              </w:rPr>
              <w:t>Màu</w:t>
            </w:r>
          </w:p>
        </w:tc>
        <w:tc>
          <w:tcPr>
            <w:tcW w:type="dxa" w:w="7767"/>
            <w:vAlign w:val="center"/>
            <w:shd w:val="clear" w:color="auto" w:fill="1F4E79"/>
          </w:tcPr>
          <w:p>
            <w:pPr>
              <w:keepNext/>
              <w:spacing w:after="20" w:line="252" w:lineRule="auto"/>
              <w:jc w:val="center"/>
            </w:pPr>
            <w:r/>
            <w:r>
              <w:rPr>
                <w:b/>
                <w:color w:val="FFFFFF"/>
                <w:sz w:val="21"/>
              </w:rPr>
              <w:t>Ý nghĩa</w:t>
            </w:r>
          </w:p>
        </w:tc>
      </w:tr>
      <w:tr>
        <w:trPr>
          <w:cantSplit/>
        </w:trPr>
        <w:tc>
          <w:tcPr>
            <w:tcW w:type="dxa" w:w="1701"/>
            <w:vAlign w:val="center"/>
          </w:tcPr>
          <w:p>
            <w:pPr>
              <w:keepNext/>
              <w:spacing w:after="20" w:line="252" w:lineRule="auto"/>
            </w:pPr>
            <w:r/>
            <w:r>
              <w:rPr>
                <w:sz w:val="21"/>
              </w:rPr>
              <w:t>Xanh lá</w:t>
            </w:r>
          </w:p>
        </w:tc>
        <w:tc>
          <w:tcPr>
            <w:tcW w:type="dxa" w:w="7767"/>
            <w:vAlign w:val="center"/>
          </w:tcPr>
          <w:p>
            <w:pPr>
              <w:keepNext/>
              <w:spacing w:after="20" w:line="252" w:lineRule="auto"/>
            </w:pPr>
            <w:r/>
            <w:r>
              <w:rPr>
                <w:sz w:val="21"/>
              </w:rPr>
              <w:t>Dòng đã được thực thi, mọi nhánh trên dòng đó đều đã đi</w:t>
            </w:r>
          </w:p>
        </w:tc>
      </w:tr>
      <w:tr>
        <w:trPr>
          <w:cantSplit/>
        </w:trPr>
        <w:tc>
          <w:tcPr>
            <w:tcW w:type="dxa" w:w="1701"/>
            <w:vAlign w:val="center"/>
            <w:shd w:val="clear" w:color="auto" w:fill="F2F6FC"/>
          </w:tcPr>
          <w:p>
            <w:pPr>
              <w:keepNext/>
              <w:spacing w:after="20" w:line="252" w:lineRule="auto"/>
            </w:pPr>
            <w:r/>
            <w:r>
              <w:rPr>
                <w:sz w:val="21"/>
              </w:rPr>
              <w:t>Vàng</w:t>
            </w:r>
          </w:p>
        </w:tc>
        <w:tc>
          <w:tcPr>
            <w:tcW w:type="dxa" w:w="7767"/>
            <w:vAlign w:val="center"/>
            <w:shd w:val="clear" w:color="auto" w:fill="F2F6FC"/>
          </w:tcPr>
          <w:p>
            <w:pPr>
              <w:keepNext/>
              <w:spacing w:after="20" w:line="252" w:lineRule="auto"/>
            </w:pPr>
            <w:r/>
            <w:r>
              <w:rPr>
                <w:sz w:val="21"/>
              </w:rPr>
              <w:t xml:space="preserve">Dòng đã chạy nhưng </w:t>
            </w:r>
            <w:r>
              <w:rPr>
                <w:b/>
                <w:sz w:val="21"/>
              </w:rPr>
              <w:t>chỉ đi một phần</w:t>
            </w:r>
            <w:r>
              <w:rPr>
                <w:sz w:val="21"/>
              </w:rPr>
              <w:t xml:space="preserve"> các nhánh (JaCoCo hiện hình thoi vàng ở lề)</w:t>
            </w:r>
          </w:p>
        </w:tc>
      </w:tr>
      <w:tr>
        <w:trPr>
          <w:cantSplit/>
        </w:trPr>
        <w:tc>
          <w:tcPr>
            <w:tcW w:type="dxa" w:w="1701"/>
            <w:vAlign w:val="center"/>
          </w:tcPr>
          <w:p>
            <w:pPr>
              <w:spacing w:after="20" w:line="252" w:lineRule="auto"/>
            </w:pPr>
            <w:r/>
            <w:r>
              <w:rPr>
                <w:sz w:val="21"/>
              </w:rPr>
              <w:t>Đỏ</w:t>
            </w:r>
          </w:p>
        </w:tc>
        <w:tc>
          <w:tcPr>
            <w:tcW w:type="dxa" w:w="7767"/>
            <w:vAlign w:val="center"/>
          </w:tcPr>
          <w:p>
            <w:pPr>
              <w:spacing w:after="20" w:line="252" w:lineRule="auto"/>
            </w:pPr>
            <w:r/>
            <w:r>
              <w:rPr>
                <w:sz w:val="21"/>
              </w:rPr>
              <w:t>Dòng chưa bao giờ được thực thi</w:t>
            </w:r>
          </w:p>
        </w:tc>
      </w:tr>
    </w:tbl>
    <w:p>
      <w:pPr>
        <w:spacing w:after="40"/>
      </w:pPr>
    </w:p>
    <w:p>
      <w:pPr>
        <w:pStyle w:val="Heading2"/>
      </w:pPr>
      <w:r>
        <w:t>6.4. Kết quả đo và cách hiểu đúng</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2835"/>
            <w:vAlign w:val="center"/>
            <w:shd w:val="clear" w:color="auto" w:fill="1F4E79"/>
          </w:tcPr>
          <w:p>
            <w:pPr>
              <w:keepNext/>
              <w:spacing w:after="20" w:line="252" w:lineRule="auto"/>
              <w:jc w:val="center"/>
            </w:pPr>
            <w:r/>
            <w:r>
              <w:rPr>
                <w:b/>
                <w:color w:val="FFFFFF"/>
                <w:sz w:val="21"/>
              </w:rPr>
              <w:t>Chỉ số (phương thức classify)</w:t>
            </w:r>
          </w:p>
        </w:tc>
        <w:tc>
          <w:tcPr>
            <w:tcW w:type="dxa" w:w="2154"/>
            <w:vAlign w:val="center"/>
            <w:shd w:val="clear" w:color="auto" w:fill="1F4E79"/>
          </w:tcPr>
          <w:p>
            <w:pPr>
              <w:keepNext/>
              <w:spacing w:after="20" w:line="252" w:lineRule="auto"/>
              <w:jc w:val="center"/>
            </w:pPr>
            <w:r/>
            <w:r>
              <w:rPr>
                <w:b/>
                <w:color w:val="FFFFFF"/>
                <w:sz w:val="21"/>
              </w:rPr>
              <w:t>Kết quả</w:t>
            </w:r>
          </w:p>
        </w:tc>
        <w:tc>
          <w:tcPr>
            <w:tcW w:type="dxa" w:w="4479"/>
            <w:vAlign w:val="center"/>
            <w:shd w:val="clear" w:color="auto" w:fill="1F4E79"/>
          </w:tcPr>
          <w:p>
            <w:pPr>
              <w:keepNext/>
              <w:spacing w:after="20" w:line="252" w:lineRule="auto"/>
              <w:jc w:val="center"/>
            </w:pPr>
            <w:r/>
            <w:r>
              <w:rPr>
                <w:b/>
                <w:color w:val="FFFFFF"/>
                <w:sz w:val="21"/>
              </w:rPr>
              <w:t>Ý nghĩa</w:t>
            </w:r>
          </w:p>
        </w:tc>
      </w:tr>
      <w:tr>
        <w:trPr>
          <w:cantSplit/>
        </w:trPr>
        <w:tc>
          <w:tcPr>
            <w:tcW w:type="dxa" w:w="2835"/>
            <w:vAlign w:val="center"/>
          </w:tcPr>
          <w:p>
            <w:pPr>
              <w:keepNext/>
              <w:spacing w:after="20" w:line="252" w:lineRule="auto"/>
            </w:pPr>
            <w:r/>
            <w:r>
              <w:rPr>
                <w:sz w:val="21"/>
              </w:rPr>
              <w:t>Tests</w:t>
            </w:r>
          </w:p>
        </w:tc>
        <w:tc>
          <w:tcPr>
            <w:tcW w:type="dxa" w:w="2154"/>
            <w:vAlign w:val="center"/>
          </w:tcPr>
          <w:p>
            <w:pPr>
              <w:keepNext/>
              <w:spacing w:after="20" w:line="252" w:lineRule="auto"/>
              <w:jc w:val="center"/>
            </w:pPr>
            <w:r/>
            <w:r>
              <w:rPr>
                <w:sz w:val="21"/>
              </w:rPr>
              <w:t>5 run, 0 failure</w:t>
            </w:r>
          </w:p>
        </w:tc>
        <w:tc>
          <w:tcPr>
            <w:tcW w:type="dxa" w:w="4479"/>
            <w:vAlign w:val="center"/>
          </w:tcPr>
          <w:p>
            <w:pPr>
              <w:keepNext/>
              <w:spacing w:after="20" w:line="252" w:lineRule="auto"/>
            </w:pPr>
            <w:r/>
            <w:r>
              <w:rPr>
                <w:sz w:val="21"/>
              </w:rPr>
              <w:t>Cả 5 test cho đúng kết quả mong đợi</w:t>
            </w:r>
          </w:p>
        </w:tc>
      </w:tr>
      <w:tr>
        <w:trPr>
          <w:cantSplit/>
        </w:trPr>
        <w:tc>
          <w:tcPr>
            <w:tcW w:type="dxa" w:w="2835"/>
            <w:vAlign w:val="center"/>
            <w:shd w:val="clear" w:color="auto" w:fill="F2F6FC"/>
          </w:tcPr>
          <w:p>
            <w:pPr>
              <w:keepNext/>
              <w:spacing w:after="20" w:line="252" w:lineRule="auto"/>
            </w:pPr>
            <w:r/>
            <w:r>
              <w:rPr>
                <w:sz w:val="21"/>
              </w:rPr>
              <w:t>Lines</w:t>
            </w:r>
          </w:p>
        </w:tc>
        <w:tc>
          <w:tcPr>
            <w:tcW w:type="dxa" w:w="2154"/>
            <w:vAlign w:val="center"/>
            <w:shd w:val="clear" w:color="auto" w:fill="F2F6FC"/>
          </w:tcPr>
          <w:p>
            <w:pPr>
              <w:keepNext/>
              <w:spacing w:after="20" w:line="252" w:lineRule="auto"/>
              <w:jc w:val="center"/>
            </w:pPr>
            <w:r/>
            <w:r>
              <w:rPr>
                <w:sz w:val="21"/>
              </w:rPr>
              <w:t>9 / 9  (100%)</w:t>
            </w:r>
          </w:p>
        </w:tc>
        <w:tc>
          <w:tcPr>
            <w:tcW w:type="dxa" w:w="4479"/>
            <w:vAlign w:val="center"/>
            <w:shd w:val="clear" w:color="auto" w:fill="F2F6FC"/>
          </w:tcPr>
          <w:p>
            <w:pPr>
              <w:keepNext/>
              <w:spacing w:after="20" w:line="252" w:lineRule="auto"/>
            </w:pPr>
            <w:r/>
            <w:r>
              <w:rPr>
                <w:b/>
                <w:sz w:val="21"/>
              </w:rPr>
              <w:t>Statement Coverage = 100%</w:t>
            </w:r>
            <w:r>
              <w:rPr>
                <w:sz w:val="21"/>
              </w:rPr>
              <w:t xml:space="preserve"> ✔</w:t>
            </w:r>
          </w:p>
        </w:tc>
      </w:tr>
      <w:tr>
        <w:trPr>
          <w:cantSplit/>
        </w:trPr>
        <w:tc>
          <w:tcPr>
            <w:tcW w:type="dxa" w:w="2835"/>
            <w:vAlign w:val="center"/>
          </w:tcPr>
          <w:p>
            <w:pPr>
              <w:keepNext/>
              <w:spacing w:after="20" w:line="252" w:lineRule="auto"/>
            </w:pPr>
            <w:r/>
            <w:r>
              <w:rPr>
                <w:sz w:val="21"/>
              </w:rPr>
              <w:t>Instructions</w:t>
            </w:r>
          </w:p>
        </w:tc>
        <w:tc>
          <w:tcPr>
            <w:tcW w:type="dxa" w:w="2154"/>
            <w:vAlign w:val="center"/>
          </w:tcPr>
          <w:p>
            <w:pPr>
              <w:keepNext/>
              <w:spacing w:after="20" w:line="252" w:lineRule="auto"/>
              <w:jc w:val="center"/>
            </w:pPr>
            <w:r/>
            <w:r>
              <w:rPr>
                <w:sz w:val="21"/>
              </w:rPr>
              <w:t>46 / 46  (100%)</w:t>
            </w:r>
          </w:p>
        </w:tc>
        <w:tc>
          <w:tcPr>
            <w:tcW w:type="dxa" w:w="4479"/>
            <w:vAlign w:val="center"/>
          </w:tcPr>
          <w:p>
            <w:pPr>
              <w:keepNext/>
              <w:spacing w:after="20" w:line="252" w:lineRule="auto"/>
            </w:pPr>
            <w:r/>
            <w:r>
              <w:rPr>
                <w:sz w:val="21"/>
              </w:rPr>
              <w:t xml:space="preserve">Mọi lệnh bytecode của </w:t>
            </w:r>
            <w:r>
              <w:rPr>
                <w:rFonts w:ascii="Consolas" w:hAnsi="Consolas" w:cs="Consolas" w:eastAsia="Consolas"/>
                <w:color w:val="AD1457"/>
                <w:sz w:val="19"/>
                <w:shd w:val="clear" w:color="auto" w:fill="F3F3F3"/>
              </w:rPr>
              <w:t>classify</w:t>
            </w:r>
            <w:r>
              <w:rPr>
                <w:sz w:val="21"/>
              </w:rPr>
              <w:t xml:space="preserve"> đều đã chạy</w:t>
            </w:r>
          </w:p>
        </w:tc>
      </w:tr>
      <w:tr>
        <w:trPr>
          <w:cantSplit/>
        </w:trPr>
        <w:tc>
          <w:tcPr>
            <w:tcW w:type="dxa" w:w="2835"/>
            <w:vAlign w:val="center"/>
            <w:shd w:val="clear" w:color="auto" w:fill="F2F6FC"/>
          </w:tcPr>
          <w:p>
            <w:pPr>
              <w:keepNext/>
              <w:spacing w:after="20" w:line="252" w:lineRule="auto"/>
            </w:pPr>
            <w:r/>
            <w:r>
              <w:rPr>
                <w:sz w:val="21"/>
              </w:rPr>
              <w:t>Branches</w:t>
            </w:r>
          </w:p>
        </w:tc>
        <w:tc>
          <w:tcPr>
            <w:tcW w:type="dxa" w:w="2154"/>
            <w:vAlign w:val="center"/>
            <w:shd w:val="clear" w:color="auto" w:fill="F2F6FC"/>
          </w:tcPr>
          <w:p>
            <w:pPr>
              <w:keepNext/>
              <w:spacing w:after="20" w:line="252" w:lineRule="auto"/>
              <w:jc w:val="center"/>
            </w:pPr>
            <w:r/>
            <w:r>
              <w:rPr>
                <w:sz w:val="21"/>
              </w:rPr>
              <w:t>16 / 22  (72%)</w:t>
            </w:r>
          </w:p>
        </w:tc>
        <w:tc>
          <w:tcPr>
            <w:tcW w:type="dxa" w:w="4479"/>
            <w:vAlign w:val="center"/>
            <w:shd w:val="clear" w:color="auto" w:fill="F2F6FC"/>
          </w:tcPr>
          <w:p>
            <w:pPr>
              <w:keepNext/>
              <w:spacing w:after="20" w:line="252" w:lineRule="auto"/>
            </w:pPr>
            <w:r/>
            <w:r>
              <w:rPr>
                <w:sz w:val="21"/>
              </w:rPr>
              <w:t xml:space="preserve">Đo ở </w:t>
            </w:r>
            <w:r>
              <w:rPr>
                <w:b/>
                <w:sz w:val="21"/>
              </w:rPr>
              <w:t>mức điều kiện đơn</w:t>
            </w:r>
            <w:r>
              <w:rPr>
                <w:sz w:val="21"/>
              </w:rPr>
              <w:t>: 11 vế × 2 = 22 nhánh</w:t>
            </w:r>
          </w:p>
        </w:tc>
      </w:tr>
      <w:tr>
        <w:trPr>
          <w:cantSplit/>
        </w:trPr>
        <w:tc>
          <w:tcPr>
            <w:tcW w:type="dxa" w:w="2835"/>
            <w:vAlign w:val="center"/>
          </w:tcPr>
          <w:p>
            <w:pPr>
              <w:spacing w:after="20" w:line="252" w:lineRule="auto"/>
            </w:pPr>
            <w:r/>
            <w:r>
              <w:rPr>
                <w:sz w:val="21"/>
              </w:rPr>
              <w:t>Complexity</w:t>
            </w:r>
          </w:p>
        </w:tc>
        <w:tc>
          <w:tcPr>
            <w:tcW w:type="dxa" w:w="2154"/>
            <w:vAlign w:val="center"/>
          </w:tcPr>
          <w:p>
            <w:pPr>
              <w:spacing w:after="20" w:line="252" w:lineRule="auto"/>
              <w:jc w:val="center"/>
            </w:pPr>
            <w:r/>
            <w:r>
              <w:rPr>
                <w:sz w:val="21"/>
              </w:rPr>
              <w:t>12</w:t>
            </w:r>
          </w:p>
        </w:tc>
        <w:tc>
          <w:tcPr>
            <w:tcW w:type="dxa" w:w="4479"/>
            <w:vAlign w:val="center"/>
          </w:tcPr>
          <w:p>
            <w:pPr>
              <w:spacing w:after="20" w:line="252" w:lineRule="auto"/>
            </w:pPr>
            <w:r/>
            <w:r>
              <w:rPr>
                <w:sz w:val="21"/>
              </w:rPr>
              <w:t>Trùng với CC của CFG mức điều kiện đơn (mục 3.3)</w:t>
            </w:r>
          </w:p>
        </w:tc>
      </w:tr>
    </w:tbl>
    <w:p>
      <w:pPr>
        <w:spacing w:after="40"/>
      </w:pPr>
    </w:p>
    <w:p>
      <w:r>
        <w:rPr>
          <w:i/>
          <w:sz w:val="22"/>
        </w:rPr>
        <w:t xml:space="preserve">Ở mức cả lớp </w:t>
      </w:r>
      <w:r>
        <w:rPr>
          <w:rFonts w:ascii="Consolas" w:hAnsi="Consolas" w:cs="Consolas" w:eastAsia="Consolas"/>
          <w:color w:val="AD1457"/>
          <w:sz w:val="20"/>
          <w:shd w:val="clear" w:color="auto" w:fill="F3F3F3"/>
        </w:rPr>
        <w:t>Triangle</w:t>
      </w:r>
      <w:r>
        <w:rPr>
          <w:i/>
          <w:sz w:val="22"/>
        </w:rPr>
        <w:t xml:space="preserve">, báo cáo có thể thấp hơn vì hàm </w:t>
      </w:r>
      <w:r>
        <w:rPr>
          <w:rFonts w:ascii="Consolas" w:hAnsi="Consolas" w:cs="Consolas" w:eastAsia="Consolas"/>
          <w:color w:val="AD1457"/>
          <w:sz w:val="20"/>
          <w:shd w:val="clear" w:color="auto" w:fill="F3F3F3"/>
        </w:rPr>
        <w:t>main</w:t>
      </w:r>
      <w:r>
        <w:rPr>
          <w:i/>
          <w:sz w:val="22"/>
        </w:rPr>
        <w:t xml:space="preserve"> (chỉ để minh họa) không được test gọi tới. Hãy nhìn vào dòng của phương thức </w:t>
      </w:r>
      <w:r>
        <w:rPr>
          <w:rFonts w:ascii="Consolas" w:hAnsi="Consolas" w:cs="Consolas" w:eastAsia="Consolas"/>
          <w:color w:val="AD1457"/>
          <w:sz w:val="20"/>
          <w:shd w:val="clear" w:color="auto" w:fill="F3F3F3"/>
        </w:rPr>
        <w:t>classify</w:t>
      </w:r>
      <w:r>
        <w:rPr>
          <w:i/>
          <w:sz w:val="22"/>
        </w:rPr>
        <w:t>.</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FDECEA"/>
            <w:tcBorders>
              <w:top w:val="nil"/>
              <w:left w:val="single" w:sz="36" w:space="0" w:color="C0392B"/>
              <w:bottom w:val="nil"/>
              <w:right w:val="nil"/>
            </w:tcBorders>
            <w:tcMar>
              <w:top w:w="110" w:type="dxa"/>
              <w:bottom w:w="110" w:type="dxa"/>
              <w:left w:w="220" w:type="dxa"/>
              <w:right w:w="160" w:type="dxa"/>
            </w:tcMar>
          </w:tcPr>
          <w:p>
            <w:pPr>
              <w:spacing w:after="60"/>
            </w:pPr>
            <w:r/>
            <w:r>
              <w:rPr>
                <w:b/>
                <w:color w:val="C0392B"/>
                <w:sz w:val="22"/>
              </w:rPr>
              <w:t>ĐỪNG NHẦM</w:t>
            </w:r>
          </w:p>
          <w:p>
            <w:pPr>
              <w:spacing w:after="40"/>
            </w:pPr>
            <w:r>
              <w:rPr>
                <w:b/>
                <w:sz w:val="22"/>
              </w:rPr>
              <w:t>"Branches 16/22" KHÔNG có nghĩa là bài làm chưa đạt 100% Branch Coverage.</w:t>
            </w:r>
          </w:p>
          <w:p>
            <w:pPr>
              <w:spacing w:after="40"/>
            </w:pPr>
            <w:r>
              <w:rPr>
                <w:sz w:val="22"/>
              </w:rPr>
              <w:t xml:space="preserve">Branch Coverage theo lý thuyết (mục 5.6) tính trên </w:t>
            </w:r>
            <w:r>
              <w:rPr>
                <w:b/>
                <w:sz w:val="22"/>
              </w:rPr>
              <w:t>4 quyết định = 8 nhánh</w:t>
            </w:r>
            <w:r>
              <w:rPr>
                <w:sz w:val="22"/>
              </w:rPr>
              <w:t xml:space="preserve"> ⇒ đã đạt 8/8. JaCoCo thì coi </w:t>
            </w:r>
            <w:r>
              <w:rPr>
                <w:b/>
                <w:sz w:val="22"/>
              </w:rPr>
              <w:t>mỗi vế</w:t>
            </w:r>
            <w:r>
              <w:rPr>
                <w:sz w:val="22"/>
              </w:rPr>
              <w:t xml:space="preserve"> của </w:t>
            </w:r>
            <w:r>
              <w:rPr>
                <w:rFonts w:ascii="Consolas" w:hAnsi="Consolas" w:cs="Consolas" w:eastAsia="Consolas"/>
                <w:color w:val="AD1457"/>
                <w:sz w:val="20"/>
                <w:shd w:val="clear" w:color="auto" w:fill="F3F3F3"/>
              </w:rPr>
              <w:t>||</w:t>
            </w:r>
            <w:r>
              <w:rPr>
                <w:sz w:val="22"/>
              </w:rPr>
              <w:t xml:space="preserve"> / </w:t>
            </w:r>
            <w:r>
              <w:rPr>
                <w:rFonts w:ascii="Consolas" w:hAnsi="Consolas" w:cs="Consolas" w:eastAsia="Consolas"/>
                <w:color w:val="AD1457"/>
                <w:sz w:val="20"/>
                <w:shd w:val="clear" w:color="auto" w:fill="F3F3F3"/>
              </w:rPr>
              <w:t>&amp;&amp;</w:t>
            </w:r>
            <w:r>
              <w:rPr>
                <w:sz w:val="22"/>
              </w:rPr>
              <w:t xml:space="preserve"> là một nhánh riêng ⇒ 22 nhánh. Đo như vậy gần với </w:t>
            </w:r>
            <w:r>
              <w:rPr>
                <w:b/>
                <w:sz w:val="22"/>
              </w:rPr>
              <w:t>Condition Coverage</w:t>
            </w:r>
            <w:r>
              <w:rPr>
                <w:sz w:val="22"/>
              </w:rPr>
              <w:t>, một tiêu chí mạnh hơn yêu cầu của đề.</w:t>
            </w:r>
          </w:p>
        </w:tc>
      </w:tr>
    </w:tbl>
    <w:p>
      <w:pPr>
        <w:spacing w:after="40"/>
      </w:pPr>
    </w:p>
    <w:p>
      <w:pPr>
        <w:keepNext/>
      </w:pPr>
      <w:r>
        <w:t xml:space="preserve">6 nhánh JaCoCo còn thiếu là những vế </w:t>
      </w:r>
      <w:r>
        <w:rPr>
          <w:b/>
        </w:rPr>
        <w:t>chưa bao giờ nhận giá trị true</w:t>
      </w:r>
      <w:r>
        <w:t xml:space="preserve"> (do short-circuit, hoặc do dữ liệu chưa chạm tới). Nếu muốn JaCoCo báo 22/22, có thể thêm các test sau (đã chạy kiểm chứng):</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3175"/>
            <w:vAlign w:val="center"/>
            <w:shd w:val="clear" w:color="auto" w:fill="1F4E79"/>
          </w:tcPr>
          <w:p>
            <w:pPr>
              <w:keepNext/>
              <w:spacing w:after="20" w:line="252" w:lineRule="auto"/>
              <w:jc w:val="center"/>
            </w:pPr>
            <w:r/>
            <w:r>
              <w:rPr>
                <w:b/>
                <w:color w:val="FFFFFF"/>
                <w:sz w:val="21"/>
              </w:rPr>
              <w:t>Vế chưa nhận true</w:t>
            </w:r>
          </w:p>
        </w:tc>
        <w:tc>
          <w:tcPr>
            <w:tcW w:type="dxa" w:w="3175"/>
            <w:vAlign w:val="center"/>
            <w:shd w:val="clear" w:color="auto" w:fill="1F4E79"/>
          </w:tcPr>
          <w:p>
            <w:pPr>
              <w:keepNext/>
              <w:spacing w:after="20" w:line="252" w:lineRule="auto"/>
              <w:jc w:val="center"/>
            </w:pPr>
            <w:r/>
            <w:r>
              <w:rPr>
                <w:b/>
                <w:color w:val="FFFFFF"/>
                <w:sz w:val="21"/>
              </w:rPr>
              <w:t>Test bổ sung (a, b, c)</w:t>
            </w:r>
          </w:p>
        </w:tc>
        <w:tc>
          <w:tcPr>
            <w:tcW w:type="dxa" w:w="3118"/>
            <w:vAlign w:val="center"/>
            <w:shd w:val="clear" w:color="auto" w:fill="1F4E79"/>
          </w:tcPr>
          <w:p>
            <w:pPr>
              <w:keepNext/>
              <w:spacing w:after="20" w:line="252" w:lineRule="auto"/>
              <w:jc w:val="center"/>
            </w:pPr>
            <w:r/>
            <w:r>
              <w:rPr>
                <w:b/>
                <w:color w:val="FFFFFF"/>
                <w:sz w:val="21"/>
              </w:rPr>
              <w:t>Kết quả</w:t>
            </w:r>
          </w:p>
        </w:tc>
      </w:tr>
      <w:tr>
        <w:trPr>
          <w:cantSplit/>
        </w:trPr>
        <w:tc>
          <w:tcPr>
            <w:tcW w:type="dxa" w:w="3175"/>
            <w:vAlign w:val="center"/>
          </w:tcPr>
          <w:p>
            <w:pPr>
              <w:keepNext/>
              <w:spacing w:after="20" w:line="252" w:lineRule="auto"/>
            </w:pPr>
            <w:r/>
            <w:r>
              <w:rPr>
                <w:rFonts w:ascii="Consolas" w:hAnsi="Consolas" w:cs="Consolas" w:eastAsia="Consolas"/>
                <w:color w:val="AD1457"/>
                <w:sz w:val="19"/>
                <w:shd w:val="clear" w:color="auto" w:fill="F3F3F3"/>
              </w:rPr>
              <w:t>b &lt;= 0</w:t>
            </w:r>
            <w:r>
              <w:rPr>
                <w:sz w:val="21"/>
              </w:rPr>
              <w:t xml:space="preserve"> (D1)</w:t>
            </w:r>
          </w:p>
        </w:tc>
        <w:tc>
          <w:tcPr>
            <w:tcW w:type="dxa" w:w="3175"/>
            <w:vAlign w:val="center"/>
          </w:tcPr>
          <w:p>
            <w:pPr>
              <w:keepNext/>
              <w:spacing w:after="20" w:line="252" w:lineRule="auto"/>
              <w:jc w:val="center"/>
            </w:pPr>
            <w:r/>
            <w:r>
              <w:rPr>
                <w:sz w:val="21"/>
              </w:rPr>
              <w:t>(4, 0, 5)</w:t>
            </w:r>
          </w:p>
        </w:tc>
        <w:tc>
          <w:tcPr>
            <w:tcW w:type="dxa" w:w="3118"/>
            <w:vAlign w:val="center"/>
          </w:tcPr>
          <w:p>
            <w:pPr>
              <w:keepNext/>
              <w:spacing w:after="20" w:line="252" w:lineRule="auto"/>
              <w:jc w:val="center"/>
            </w:pPr>
            <w:r/>
            <w:r>
              <w:rPr>
                <w:sz w:val="21"/>
              </w:rPr>
              <w:t>Invalid</w:t>
            </w:r>
          </w:p>
        </w:tc>
      </w:tr>
      <w:tr>
        <w:trPr>
          <w:cantSplit/>
        </w:trPr>
        <w:tc>
          <w:tcPr>
            <w:tcW w:type="dxa" w:w="3175"/>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c &lt;= 0</w:t>
            </w:r>
            <w:r>
              <w:rPr>
                <w:sz w:val="21"/>
              </w:rPr>
              <w:t xml:space="preserve"> (D1)</w:t>
            </w:r>
          </w:p>
        </w:tc>
        <w:tc>
          <w:tcPr>
            <w:tcW w:type="dxa" w:w="3175"/>
            <w:vAlign w:val="center"/>
            <w:shd w:val="clear" w:color="auto" w:fill="F2F6FC"/>
          </w:tcPr>
          <w:p>
            <w:pPr>
              <w:keepNext/>
              <w:spacing w:after="20" w:line="252" w:lineRule="auto"/>
              <w:jc w:val="center"/>
            </w:pPr>
            <w:r/>
            <w:r>
              <w:rPr>
                <w:sz w:val="21"/>
              </w:rPr>
              <w:t>(4, 5, 0)</w:t>
            </w:r>
          </w:p>
        </w:tc>
        <w:tc>
          <w:tcPr>
            <w:tcW w:type="dxa" w:w="3118"/>
            <w:vAlign w:val="center"/>
            <w:shd w:val="clear" w:color="auto" w:fill="F2F6FC"/>
          </w:tcPr>
          <w:p>
            <w:pPr>
              <w:keepNext/>
              <w:spacing w:after="20" w:line="252" w:lineRule="auto"/>
              <w:jc w:val="center"/>
            </w:pPr>
            <w:r/>
            <w:r>
              <w:rPr>
                <w:sz w:val="21"/>
              </w:rPr>
              <w:t>Invalid</w:t>
            </w:r>
          </w:p>
        </w:tc>
      </w:tr>
      <w:tr>
        <w:trPr>
          <w:cantSplit/>
        </w:trPr>
        <w:tc>
          <w:tcPr>
            <w:tcW w:type="dxa" w:w="3175"/>
            <w:vAlign w:val="center"/>
          </w:tcPr>
          <w:p>
            <w:pPr>
              <w:keepNext/>
              <w:spacing w:after="20" w:line="252" w:lineRule="auto"/>
            </w:pPr>
            <w:r/>
            <w:r>
              <w:rPr>
                <w:rFonts w:ascii="Consolas" w:hAnsi="Consolas" w:cs="Consolas" w:eastAsia="Consolas"/>
                <w:color w:val="AD1457"/>
                <w:sz w:val="19"/>
                <w:shd w:val="clear" w:color="auto" w:fill="F3F3F3"/>
              </w:rPr>
              <w:t>a + c &lt;= b</w:t>
            </w:r>
            <w:r>
              <w:rPr>
                <w:sz w:val="21"/>
              </w:rPr>
              <w:t xml:space="preserve"> (D2)</w:t>
            </w:r>
          </w:p>
        </w:tc>
        <w:tc>
          <w:tcPr>
            <w:tcW w:type="dxa" w:w="3175"/>
            <w:vAlign w:val="center"/>
          </w:tcPr>
          <w:p>
            <w:pPr>
              <w:keepNext/>
              <w:spacing w:after="20" w:line="252" w:lineRule="auto"/>
              <w:jc w:val="center"/>
            </w:pPr>
            <w:r/>
            <w:r>
              <w:rPr>
                <w:sz w:val="21"/>
              </w:rPr>
              <w:t>(1, 3, 2)</w:t>
            </w:r>
          </w:p>
        </w:tc>
        <w:tc>
          <w:tcPr>
            <w:tcW w:type="dxa" w:w="3118"/>
            <w:vAlign w:val="center"/>
          </w:tcPr>
          <w:p>
            <w:pPr>
              <w:keepNext/>
              <w:spacing w:after="20" w:line="252" w:lineRule="auto"/>
              <w:jc w:val="center"/>
            </w:pPr>
            <w:r/>
            <w:r>
              <w:rPr>
                <w:sz w:val="21"/>
              </w:rPr>
              <w:t>Not a triangle</w:t>
            </w:r>
          </w:p>
        </w:tc>
      </w:tr>
      <w:tr>
        <w:trPr>
          <w:cantSplit/>
        </w:trPr>
        <w:tc>
          <w:tcPr>
            <w:tcW w:type="dxa" w:w="3175"/>
            <w:vAlign w:val="center"/>
            <w:shd w:val="clear" w:color="auto" w:fill="F2F6FC"/>
          </w:tcPr>
          <w:p>
            <w:pPr>
              <w:keepNext/>
              <w:spacing w:after="20" w:line="252" w:lineRule="auto"/>
            </w:pPr>
            <w:r/>
            <w:r>
              <w:rPr>
                <w:rFonts w:ascii="Consolas" w:hAnsi="Consolas" w:cs="Consolas" w:eastAsia="Consolas"/>
                <w:color w:val="AD1457"/>
                <w:sz w:val="19"/>
                <w:shd w:val="clear" w:color="auto" w:fill="F3F3F3"/>
              </w:rPr>
              <w:t>b + c &lt;= a</w:t>
            </w:r>
            <w:r>
              <w:rPr>
                <w:sz w:val="21"/>
              </w:rPr>
              <w:t xml:space="preserve"> (D2)</w:t>
            </w:r>
          </w:p>
        </w:tc>
        <w:tc>
          <w:tcPr>
            <w:tcW w:type="dxa" w:w="3175"/>
            <w:vAlign w:val="center"/>
            <w:shd w:val="clear" w:color="auto" w:fill="F2F6FC"/>
          </w:tcPr>
          <w:p>
            <w:pPr>
              <w:keepNext/>
              <w:spacing w:after="20" w:line="252" w:lineRule="auto"/>
              <w:jc w:val="center"/>
            </w:pPr>
            <w:r/>
            <w:r>
              <w:rPr>
                <w:sz w:val="21"/>
              </w:rPr>
              <w:t>(3, 1, 2)</w:t>
            </w:r>
          </w:p>
        </w:tc>
        <w:tc>
          <w:tcPr>
            <w:tcW w:type="dxa" w:w="3118"/>
            <w:vAlign w:val="center"/>
            <w:shd w:val="clear" w:color="auto" w:fill="F2F6FC"/>
          </w:tcPr>
          <w:p>
            <w:pPr>
              <w:keepNext/>
              <w:spacing w:after="20" w:line="252" w:lineRule="auto"/>
              <w:jc w:val="center"/>
            </w:pPr>
            <w:r/>
            <w:r>
              <w:rPr>
                <w:sz w:val="21"/>
              </w:rPr>
              <w:t>Not a triangle</w:t>
            </w:r>
          </w:p>
        </w:tc>
      </w:tr>
      <w:tr>
        <w:trPr>
          <w:cantSplit/>
        </w:trPr>
        <w:tc>
          <w:tcPr>
            <w:tcW w:type="dxa" w:w="3175"/>
            <w:vAlign w:val="center"/>
          </w:tcPr>
          <w:p>
            <w:pPr>
              <w:keepNext/>
              <w:spacing w:after="20" w:line="252" w:lineRule="auto"/>
            </w:pPr>
            <w:r/>
            <w:r>
              <w:rPr>
                <w:rFonts w:ascii="Consolas" w:hAnsi="Consolas" w:cs="Consolas" w:eastAsia="Consolas"/>
                <w:color w:val="AD1457"/>
                <w:sz w:val="19"/>
                <w:shd w:val="clear" w:color="auto" w:fill="F3F3F3"/>
              </w:rPr>
              <w:t>b == c</w:t>
            </w:r>
            <w:r>
              <w:rPr>
                <w:sz w:val="21"/>
              </w:rPr>
              <w:t xml:space="preserve"> (D4)</w:t>
            </w:r>
          </w:p>
        </w:tc>
        <w:tc>
          <w:tcPr>
            <w:tcW w:type="dxa" w:w="3175"/>
            <w:vAlign w:val="center"/>
          </w:tcPr>
          <w:p>
            <w:pPr>
              <w:keepNext/>
              <w:spacing w:after="20" w:line="252" w:lineRule="auto"/>
              <w:jc w:val="center"/>
            </w:pPr>
            <w:r/>
            <w:r>
              <w:rPr>
                <w:sz w:val="21"/>
              </w:rPr>
              <w:t>(5, 3, 3)</w:t>
            </w:r>
          </w:p>
        </w:tc>
        <w:tc>
          <w:tcPr>
            <w:tcW w:type="dxa" w:w="3118"/>
            <w:vAlign w:val="center"/>
          </w:tcPr>
          <w:p>
            <w:pPr>
              <w:keepNext/>
              <w:spacing w:after="20" w:line="252" w:lineRule="auto"/>
              <w:jc w:val="center"/>
            </w:pPr>
            <w:r/>
            <w:r>
              <w:rPr>
                <w:sz w:val="21"/>
              </w:rPr>
              <w:t>Isosceles</w:t>
            </w:r>
          </w:p>
        </w:tc>
      </w:tr>
      <w:tr>
        <w:trPr>
          <w:cantSplit/>
        </w:trPr>
        <w:tc>
          <w:tcPr>
            <w:tcW w:type="dxa" w:w="3175"/>
            <w:vAlign w:val="center"/>
            <w:shd w:val="clear" w:color="auto" w:fill="F2F6FC"/>
          </w:tcPr>
          <w:p>
            <w:pPr>
              <w:spacing w:after="20" w:line="252" w:lineRule="auto"/>
            </w:pPr>
            <w:r/>
            <w:r>
              <w:rPr>
                <w:rFonts w:ascii="Consolas" w:hAnsi="Consolas" w:cs="Consolas" w:eastAsia="Consolas"/>
                <w:color w:val="AD1457"/>
                <w:sz w:val="19"/>
                <w:shd w:val="clear" w:color="auto" w:fill="F3F3F3"/>
              </w:rPr>
              <w:t>a == c</w:t>
            </w:r>
            <w:r>
              <w:rPr>
                <w:sz w:val="21"/>
              </w:rPr>
              <w:t xml:space="preserve"> (D4)</w:t>
            </w:r>
          </w:p>
        </w:tc>
        <w:tc>
          <w:tcPr>
            <w:tcW w:type="dxa" w:w="3175"/>
            <w:vAlign w:val="center"/>
            <w:shd w:val="clear" w:color="auto" w:fill="F2F6FC"/>
          </w:tcPr>
          <w:p>
            <w:pPr>
              <w:spacing w:after="20" w:line="252" w:lineRule="auto"/>
              <w:jc w:val="center"/>
            </w:pPr>
            <w:r/>
            <w:r>
              <w:rPr>
                <w:sz w:val="21"/>
              </w:rPr>
              <w:t>(3, 5, 3)</w:t>
            </w:r>
          </w:p>
        </w:tc>
        <w:tc>
          <w:tcPr>
            <w:tcW w:type="dxa" w:w="3118"/>
            <w:vAlign w:val="center"/>
            <w:shd w:val="clear" w:color="auto" w:fill="F2F6FC"/>
          </w:tcPr>
          <w:p>
            <w:pPr>
              <w:spacing w:after="20" w:line="252" w:lineRule="auto"/>
              <w:jc w:val="center"/>
            </w:pPr>
            <w:r/>
            <w:r>
              <w:rPr>
                <w:sz w:val="21"/>
              </w:rPr>
              <w:t>Isosceles</w:t>
            </w:r>
          </w:p>
        </w:tc>
      </w:tr>
    </w:tbl>
    <w:p>
      <w:pPr>
        <w:spacing w:before="60"/>
        <w:jc w:val="center"/>
      </w:pPr>
      <w:r>
        <w:rPr>
          <w:i/>
          <w:color w:val="595959"/>
          <w:sz w:val="20"/>
        </w:rPr>
        <w:t>Phần mở rộng — đề bài không bắt buộc</w:t>
      </w:r>
    </w:p>
    <w:p>
      <w:pPr>
        <w:pStyle w:val="Heading1"/>
      </w:pPr>
      <w:r>
        <w:t>7. Tóm tắt</w:t>
      </w:r>
    </w:p>
    <w:p>
      <w:pPr>
        <w:pStyle w:val="Heading2"/>
      </w:pPr>
      <w:r>
        <w:t>7.1. Bảng tra nhanh</w:t>
      </w:r>
    </w:p>
    <w:tbl>
      <w:tblPr>
        <w:tblStyle w:val="TableGrid"/>
        <w:tblW w:type="auto" w:w="0"/>
        <w:jc w:val="center"/>
        <w:tblLayout w:type="fixed"/>
        <w:tblLook w:firstColumn="1" w:firstRow="1" w:lastColumn="0" w:lastRow="0" w:noHBand="0" w:noVBand="1" w:val="04A0"/>
      </w:tblPr>
      <w:tblGrid>
        <w:gridCol w:w="3156"/>
        <w:gridCol w:w="3156"/>
        <w:gridCol w:w="3156"/>
      </w:tblGrid>
      <w:tr>
        <w:trPr>
          <w:cantSplit/>
          <w:tblHeader/>
        </w:trPr>
        <w:tc>
          <w:tcPr>
            <w:tcW w:type="dxa" w:w="2211"/>
            <w:vAlign w:val="center"/>
            <w:shd w:val="clear" w:color="auto" w:fill="1F4E79"/>
          </w:tcPr>
          <w:p>
            <w:pPr>
              <w:keepNext/>
              <w:spacing w:after="20" w:line="252" w:lineRule="auto"/>
              <w:jc w:val="center"/>
            </w:pPr>
            <w:r/>
            <w:r>
              <w:rPr>
                <w:b/>
                <w:color w:val="FFFFFF"/>
                <w:sz w:val="21"/>
              </w:rPr>
              <w:t>Khái niệm</w:t>
            </w:r>
          </w:p>
        </w:tc>
        <w:tc>
          <w:tcPr>
            <w:tcW w:type="dxa" w:w="4422"/>
            <w:vAlign w:val="center"/>
            <w:shd w:val="clear" w:color="auto" w:fill="1F4E79"/>
          </w:tcPr>
          <w:p>
            <w:pPr>
              <w:keepNext/>
              <w:spacing w:after="20" w:line="252" w:lineRule="auto"/>
              <w:jc w:val="center"/>
            </w:pPr>
            <w:r/>
            <w:r>
              <w:rPr>
                <w:b/>
                <w:color w:val="FFFFFF"/>
                <w:sz w:val="21"/>
              </w:rPr>
              <w:t>Cách làm / Công thức</w:t>
            </w:r>
          </w:p>
        </w:tc>
        <w:tc>
          <w:tcPr>
            <w:tcW w:type="dxa" w:w="2835"/>
            <w:vAlign w:val="center"/>
            <w:shd w:val="clear" w:color="auto" w:fill="1F4E79"/>
          </w:tcPr>
          <w:p>
            <w:pPr>
              <w:keepNext/>
              <w:spacing w:after="20" w:line="252" w:lineRule="auto"/>
              <w:jc w:val="center"/>
            </w:pPr>
            <w:r/>
            <w:r>
              <w:rPr>
                <w:b/>
                <w:color w:val="FFFFFF"/>
                <w:sz w:val="21"/>
              </w:rPr>
              <w:t>Kết quả Lab03</w:t>
            </w:r>
          </w:p>
        </w:tc>
      </w:tr>
      <w:tr>
        <w:trPr>
          <w:cantSplit/>
        </w:trPr>
        <w:tc>
          <w:tcPr>
            <w:tcW w:type="dxa" w:w="2211"/>
            <w:vAlign w:val="center"/>
          </w:tcPr>
          <w:p>
            <w:pPr>
              <w:keepNext/>
              <w:spacing w:after="20" w:line="252" w:lineRule="auto"/>
            </w:pPr>
            <w:r/>
            <w:r>
              <w:rPr>
                <w:sz w:val="21"/>
              </w:rPr>
              <w:t>CFG</w:t>
            </w:r>
          </w:p>
        </w:tc>
        <w:tc>
          <w:tcPr>
            <w:tcW w:type="dxa" w:w="4422"/>
            <w:vAlign w:val="center"/>
          </w:tcPr>
          <w:p>
            <w:pPr>
              <w:keepNext/>
              <w:spacing w:after="20" w:line="252" w:lineRule="auto"/>
            </w:pPr>
            <w:r/>
            <w:r>
              <w:rPr>
                <w:sz w:val="21"/>
              </w:rPr>
              <w:t xml:space="preserve">Đánh số lệnh → bảng nút → nối cạnh T/F → gom </w:t>
            </w:r>
            <w:r>
              <w:rPr>
                <w:rFonts w:ascii="Consolas" w:hAnsi="Consolas" w:cs="Consolas" w:eastAsia="Consolas"/>
                <w:color w:val="AD1457"/>
                <w:sz w:val="19"/>
                <w:shd w:val="clear" w:color="auto" w:fill="F3F3F3"/>
              </w:rPr>
              <w:t>return</w:t>
            </w:r>
            <w:r>
              <w:rPr>
                <w:sz w:val="21"/>
              </w:rPr>
              <w:t xml:space="preserve"> về 1 nút ra</w:t>
            </w:r>
          </w:p>
        </w:tc>
        <w:tc>
          <w:tcPr>
            <w:tcW w:type="dxa" w:w="2835"/>
            <w:vAlign w:val="center"/>
          </w:tcPr>
          <w:p>
            <w:pPr>
              <w:keepNext/>
              <w:spacing w:after="20" w:line="252" w:lineRule="auto"/>
            </w:pPr>
            <w:r/>
            <w:r>
              <w:rPr>
                <w:sz w:val="21"/>
              </w:rPr>
              <w:t>N = 10 nút, E = 13 cạnh,</w:t>
            </w:r>
          </w:p>
          <w:p>
            <w:pPr>
              <w:keepNext/>
              <w:spacing w:after="20" w:line="252" w:lineRule="auto"/>
            </w:pPr>
            <w:r>
              <w:rPr>
                <w:sz w:val="21"/>
              </w:rPr>
              <w:t>4 nút quyết định</w:t>
            </w:r>
          </w:p>
        </w:tc>
      </w:tr>
      <w:tr>
        <w:trPr>
          <w:cantSplit/>
        </w:trPr>
        <w:tc>
          <w:tcPr>
            <w:tcW w:type="dxa" w:w="2211"/>
            <w:vAlign w:val="center"/>
            <w:shd w:val="clear" w:color="auto" w:fill="F2F6FC"/>
          </w:tcPr>
          <w:p>
            <w:pPr>
              <w:keepNext/>
              <w:spacing w:after="20" w:line="252" w:lineRule="auto"/>
            </w:pPr>
            <w:r/>
            <w:r>
              <w:rPr>
                <w:sz w:val="21"/>
              </w:rPr>
              <w:t>Cyclomatic Complexity</w:t>
            </w:r>
          </w:p>
        </w:tc>
        <w:tc>
          <w:tcPr>
            <w:tcW w:type="dxa" w:w="4422"/>
            <w:vAlign w:val="center"/>
            <w:shd w:val="clear" w:color="auto" w:fill="F2F6FC"/>
          </w:tcPr>
          <w:p>
            <w:pPr>
              <w:keepNext/>
              <w:spacing w:after="20" w:line="252" w:lineRule="auto"/>
            </w:pPr>
            <w:r/>
            <w:r>
              <w:rPr>
                <w:sz w:val="21"/>
              </w:rPr>
              <w:t>V(G) = E − N + 2 = P + 1 = số miền</w:t>
            </w:r>
          </w:p>
        </w:tc>
        <w:tc>
          <w:tcPr>
            <w:tcW w:type="dxa" w:w="2835"/>
            <w:vAlign w:val="center"/>
            <w:shd w:val="clear" w:color="auto" w:fill="F2F6FC"/>
          </w:tcPr>
          <w:p>
            <w:pPr>
              <w:keepNext/>
              <w:spacing w:after="20" w:line="252" w:lineRule="auto"/>
            </w:pPr>
            <w:r/>
            <w:r>
              <w:rPr>
                <w:b/>
                <w:sz w:val="21"/>
              </w:rPr>
              <w:t>CC = 5</w:t>
            </w:r>
          </w:p>
          <w:p>
            <w:pPr>
              <w:keepNext/>
              <w:spacing w:after="20" w:line="252" w:lineRule="auto"/>
            </w:pPr>
            <w:r>
              <w:rPr>
                <w:sz w:val="21"/>
              </w:rPr>
              <w:t>(mức điều kiện đơn: 12)</w:t>
            </w:r>
          </w:p>
        </w:tc>
      </w:tr>
      <w:tr>
        <w:trPr>
          <w:cantSplit/>
        </w:trPr>
        <w:tc>
          <w:tcPr>
            <w:tcW w:type="dxa" w:w="2211"/>
            <w:vAlign w:val="center"/>
          </w:tcPr>
          <w:p>
            <w:pPr>
              <w:keepNext/>
              <w:spacing w:after="20" w:line="252" w:lineRule="auto"/>
            </w:pPr>
            <w:r/>
            <w:r>
              <w:rPr>
                <w:sz w:val="21"/>
              </w:rPr>
              <w:t>Đường đi độc lập</w:t>
            </w:r>
          </w:p>
        </w:tc>
        <w:tc>
          <w:tcPr>
            <w:tcW w:type="dxa" w:w="4422"/>
            <w:vAlign w:val="center"/>
          </w:tcPr>
          <w:p>
            <w:pPr>
              <w:keepNext/>
              <w:spacing w:after="20" w:line="252" w:lineRule="auto"/>
            </w:pPr>
            <w:r/>
            <w:r>
              <w:rPr>
                <w:sz w:val="21"/>
              </w:rPr>
              <w:t>Lật từng nút quyết định; mỗi đường thêm ≥ 1 cạnh mới</w:t>
            </w:r>
          </w:p>
        </w:tc>
        <w:tc>
          <w:tcPr>
            <w:tcW w:type="dxa" w:w="2835"/>
            <w:vAlign w:val="center"/>
          </w:tcPr>
          <w:p>
            <w:pPr>
              <w:keepNext/>
              <w:spacing w:after="20" w:line="252" w:lineRule="auto"/>
            </w:pPr>
            <w:r/>
            <w:r>
              <w:rPr>
                <w:sz w:val="21"/>
              </w:rPr>
              <w:t>5 đường P1 – P5</w:t>
            </w:r>
          </w:p>
        </w:tc>
      </w:tr>
      <w:tr>
        <w:trPr>
          <w:cantSplit/>
        </w:trPr>
        <w:tc>
          <w:tcPr>
            <w:tcW w:type="dxa" w:w="2211"/>
            <w:vAlign w:val="center"/>
            <w:shd w:val="clear" w:color="auto" w:fill="F2F6FC"/>
          </w:tcPr>
          <w:p>
            <w:pPr>
              <w:keepNext/>
              <w:spacing w:after="20" w:line="252" w:lineRule="auto"/>
            </w:pPr>
            <w:r/>
            <w:r>
              <w:rPr>
                <w:sz w:val="21"/>
              </w:rPr>
              <w:t>Test case</w:t>
            </w:r>
          </w:p>
        </w:tc>
        <w:tc>
          <w:tcPr>
            <w:tcW w:type="dxa" w:w="4422"/>
            <w:vAlign w:val="center"/>
            <w:shd w:val="clear" w:color="auto" w:fill="F2F6FC"/>
          </w:tcPr>
          <w:p>
            <w:pPr>
              <w:keepNext/>
              <w:spacing w:after="20" w:line="252" w:lineRule="auto"/>
            </w:pPr>
            <w:r/>
            <w:r>
              <w:rPr>
                <w:sz w:val="21"/>
              </w:rPr>
              <w:t>Mỗi đường một test; kết quả mong đợi lấy từ đặc tả</w:t>
            </w:r>
          </w:p>
        </w:tc>
        <w:tc>
          <w:tcPr>
            <w:tcW w:type="dxa" w:w="2835"/>
            <w:vAlign w:val="center"/>
            <w:shd w:val="clear" w:color="auto" w:fill="F2F6FC"/>
          </w:tcPr>
          <w:p>
            <w:pPr>
              <w:keepNext/>
              <w:spacing w:after="20" w:line="252" w:lineRule="auto"/>
            </w:pPr>
            <w:r/>
            <w:r>
              <w:rPr>
                <w:sz w:val="21"/>
              </w:rPr>
              <w:t>TC01 – TC05</w:t>
            </w:r>
          </w:p>
        </w:tc>
      </w:tr>
      <w:tr>
        <w:trPr>
          <w:cantSplit/>
        </w:trPr>
        <w:tc>
          <w:tcPr>
            <w:tcW w:type="dxa" w:w="2211"/>
            <w:vAlign w:val="center"/>
          </w:tcPr>
          <w:p>
            <w:pPr>
              <w:keepNext/>
              <w:spacing w:after="20" w:line="252" w:lineRule="auto"/>
            </w:pPr>
            <w:r/>
            <w:r>
              <w:rPr>
                <w:sz w:val="21"/>
              </w:rPr>
              <w:t>Statement Coverage</w:t>
            </w:r>
          </w:p>
        </w:tc>
        <w:tc>
          <w:tcPr>
            <w:tcW w:type="dxa" w:w="4422"/>
            <w:vAlign w:val="center"/>
          </w:tcPr>
          <w:p>
            <w:pPr>
              <w:keepNext/>
              <w:spacing w:after="20" w:line="252" w:lineRule="auto"/>
            </w:pPr>
            <w:r/>
            <w:r>
              <w:rPr>
                <w:sz w:val="21"/>
              </w:rPr>
              <w:t>Số lệnh đã chạy / tổng số lệnh</w:t>
            </w:r>
          </w:p>
        </w:tc>
        <w:tc>
          <w:tcPr>
            <w:tcW w:type="dxa" w:w="2835"/>
            <w:vAlign w:val="center"/>
          </w:tcPr>
          <w:p>
            <w:pPr>
              <w:keepNext/>
              <w:spacing w:after="20" w:line="252" w:lineRule="auto"/>
            </w:pPr>
            <w:r/>
            <w:r>
              <w:rPr>
                <w:sz w:val="21"/>
              </w:rPr>
              <w:t xml:space="preserve">9/9 = </w:t>
            </w:r>
            <w:r>
              <w:rPr>
                <w:b/>
                <w:sz w:val="21"/>
              </w:rPr>
              <w:t>100%</w:t>
            </w:r>
          </w:p>
        </w:tc>
      </w:tr>
      <w:tr>
        <w:trPr>
          <w:cantSplit/>
        </w:trPr>
        <w:tc>
          <w:tcPr>
            <w:tcW w:type="dxa" w:w="2211"/>
            <w:vAlign w:val="center"/>
            <w:shd w:val="clear" w:color="auto" w:fill="F2F6FC"/>
          </w:tcPr>
          <w:p>
            <w:pPr>
              <w:keepNext/>
              <w:spacing w:after="20" w:line="252" w:lineRule="auto"/>
            </w:pPr>
            <w:r/>
            <w:r>
              <w:rPr>
                <w:sz w:val="21"/>
              </w:rPr>
              <w:t>Branch Coverage</w:t>
            </w:r>
          </w:p>
        </w:tc>
        <w:tc>
          <w:tcPr>
            <w:tcW w:type="dxa" w:w="4422"/>
            <w:vAlign w:val="center"/>
            <w:shd w:val="clear" w:color="auto" w:fill="F2F6FC"/>
          </w:tcPr>
          <w:p>
            <w:pPr>
              <w:keepNext/>
              <w:spacing w:after="20" w:line="252" w:lineRule="auto"/>
            </w:pPr>
            <w:r/>
            <w:r>
              <w:rPr>
                <w:sz w:val="21"/>
              </w:rPr>
              <w:t>Số nhánh đã đi / tổng số nhánh</w:t>
            </w:r>
          </w:p>
        </w:tc>
        <w:tc>
          <w:tcPr>
            <w:tcW w:type="dxa" w:w="2835"/>
            <w:vAlign w:val="center"/>
            <w:shd w:val="clear" w:color="auto" w:fill="F2F6FC"/>
          </w:tcPr>
          <w:p>
            <w:pPr>
              <w:keepNext/>
              <w:spacing w:after="20" w:line="252" w:lineRule="auto"/>
            </w:pPr>
            <w:r/>
            <w:r>
              <w:rPr>
                <w:sz w:val="21"/>
              </w:rPr>
              <w:t xml:space="preserve">8/8 = </w:t>
            </w:r>
            <w:r>
              <w:rPr>
                <w:b/>
                <w:sz w:val="21"/>
              </w:rPr>
              <w:t>100%</w:t>
            </w:r>
          </w:p>
        </w:tc>
      </w:tr>
      <w:tr>
        <w:trPr>
          <w:cantSplit/>
        </w:trPr>
        <w:tc>
          <w:tcPr>
            <w:tcW w:type="dxa" w:w="2211"/>
            <w:vAlign w:val="center"/>
          </w:tcPr>
          <w:p>
            <w:pPr>
              <w:spacing w:after="20" w:line="252" w:lineRule="auto"/>
            </w:pPr>
            <w:r/>
            <w:r>
              <w:rPr>
                <w:sz w:val="21"/>
              </w:rPr>
              <w:t>Công cụ</w:t>
            </w:r>
          </w:p>
        </w:tc>
        <w:tc>
          <w:tcPr>
            <w:tcW w:type="dxa" w:w="4422"/>
            <w:vAlign w:val="center"/>
          </w:tcPr>
          <w:p>
            <w:pPr>
              <w:spacing w:after="20" w:line="252" w:lineRule="auto"/>
            </w:pPr>
            <w:r/>
            <w:r>
              <w:rPr>
                <w:sz w:val="21"/>
              </w:rPr>
              <w:t>JUnit 5 (chạy test) + JaCoCo (đo độ phủ)</w:t>
            </w:r>
          </w:p>
        </w:tc>
        <w:tc>
          <w:tcPr>
            <w:tcW w:type="dxa" w:w="2835"/>
            <w:vAlign w:val="center"/>
          </w:tcPr>
          <w:p>
            <w:pPr>
              <w:spacing w:after="20" w:line="252" w:lineRule="auto"/>
            </w:pPr>
            <w:r/>
            <w:r>
              <w:rPr>
                <w:sz w:val="21"/>
              </w:rPr>
              <w:t>5/5 pass, Lines 100%</w:t>
            </w:r>
          </w:p>
        </w:tc>
      </w:tr>
    </w:tbl>
    <w:p>
      <w:pPr>
        <w:spacing w:after="40"/>
      </w:pPr>
    </w:p>
    <w:p>
      <w:pPr>
        <w:pStyle w:val="Heading2"/>
      </w:pPr>
      <w:r>
        <w:t>7.2. Bản trả lời ngắn gọn (để nộp bài)</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DEEBF7"/>
            <w:tcBorders>
              <w:top w:val="nil"/>
              <w:left w:val="single" w:sz="36" w:space="0" w:color="2E75B6"/>
              <w:bottom w:val="nil"/>
              <w:right w:val="nil"/>
            </w:tcBorders>
            <w:tcMar>
              <w:top w:w="110" w:type="dxa"/>
              <w:bottom w:w="110" w:type="dxa"/>
              <w:left w:w="220" w:type="dxa"/>
              <w:right w:w="160" w:type="dxa"/>
            </w:tcMar>
          </w:tcPr>
          <w:p>
            <w:pPr>
              <w:spacing w:after="60"/>
            </w:pPr>
            <w:r/>
            <w:r>
              <w:rPr>
                <w:b/>
                <w:color w:val="2E75B6"/>
                <w:sz w:val="22"/>
              </w:rPr>
              <w:t>ĐÁP ÁN RÚT GỌN</w:t>
            </w:r>
          </w:p>
          <w:p>
            <w:pPr>
              <w:spacing w:after="40"/>
            </w:pPr>
            <w:r>
              <w:rPr>
                <w:b/>
                <w:sz w:val="22"/>
              </w:rPr>
              <w:t>Câu 1 — CFG:</w:t>
            </w:r>
            <w:r>
              <w:rPr>
                <w:sz w:val="22"/>
              </w:rPr>
              <w:t xml:space="preserve"> 10 nút (1, 3, 5, 7 là nút quyết định; 2, 4, 6, 8, 9 là các lệnh return; 10 là nút ra), 13 cạnh — vẽ như Hình 1.</w:t>
            </w:r>
          </w:p>
          <w:p>
            <w:pPr>
              <w:spacing w:after="40"/>
            </w:pPr>
            <w:r>
              <w:rPr>
                <w:b/>
                <w:sz w:val="22"/>
              </w:rPr>
              <w:t>Câu 2 — CC:</w:t>
            </w:r>
            <w:r>
              <w:rPr>
                <w:sz w:val="22"/>
              </w:rPr>
              <w:t xml:space="preserve"> V(G) = E − N + 2 = 13 − 10 + 2 = 5; kiểm tra: P + 1 = 4 + 1 = 5; số miền = 5. ⇒ </w:t>
            </w:r>
            <w:r>
              <w:rPr>
                <w:b/>
                <w:sz w:val="22"/>
              </w:rPr>
              <w:t>CC = 5</w:t>
            </w:r>
            <w:r>
              <w:rPr>
                <w:sz w:val="22"/>
              </w:rPr>
              <w:t>.</w:t>
            </w:r>
          </w:p>
          <w:p>
            <w:pPr>
              <w:spacing w:after="40"/>
            </w:pPr>
            <w:r>
              <w:rPr>
                <w:b/>
                <w:sz w:val="22"/>
              </w:rPr>
              <w:t>Câu 3 — Đường đi độc lập:</w:t>
            </w:r>
            <w:r>
              <w:rPr>
                <w:sz w:val="22"/>
              </w:rPr>
              <w:t xml:space="preserve"> P1: 1-2-10;  P2: 1-3-4-10;  P3: 1-3-5-6-10;  P4: 1-3-5-7-8-10;  P5: 1-3-5-7-9-10.</w:t>
            </w:r>
          </w:p>
          <w:p>
            <w:pPr>
              <w:spacing w:after="40"/>
            </w:pPr>
            <w:r>
              <w:rPr>
                <w:b/>
                <w:sz w:val="22"/>
              </w:rPr>
              <w:t>Câu 4 — Test case:</w:t>
            </w:r>
            <w:r>
              <w:rPr>
                <w:sz w:val="22"/>
              </w:rPr>
              <w:t xml:space="preserve"> TC01 (0,4,5) → Invalid;  TC02 (1,2,3) → Not a triangle;  TC03 (3,3,3) → Equilateral;  TC04 (3,3,5) → Isosceles;  TC05 (3,4,5) → Scalene.  Bộ 5 test này phủ 9/9 câu lệnh và 8/8 nhánh ⇒ </w:t>
            </w:r>
            <w:r>
              <w:rPr>
                <w:b/>
                <w:sz w:val="22"/>
              </w:rPr>
              <w:t>100% Statement Coverage và 100% Branch Coverage</w:t>
            </w:r>
            <w:r>
              <w:rPr>
                <w:sz w:val="22"/>
              </w:rPr>
              <w:t>.</w:t>
            </w:r>
          </w:p>
        </w:tc>
      </w:tr>
    </w:tbl>
    <w:p>
      <w:pPr>
        <w:spacing w:after="40"/>
      </w:pPr>
    </w:p>
    <w:p>
      <w:r>
        <w:br w:type="page"/>
      </w:r>
    </w:p>
    <w:p>
      <w:pPr>
        <w:pStyle w:val="Heading1"/>
      </w:pPr>
      <w:r>
        <w:t>8. Câu hỏi tự luyện</w:t>
      </w:r>
    </w:p>
    <w:p>
      <w:r>
        <w:rPr>
          <w:i/>
        </w:rPr>
        <w:t>Tự làm trước, sau đó mới xem đáp án ở trang sau.</w:t>
      </w:r>
    </w:p>
    <w:p>
      <w:pPr>
        <w:spacing w:after="80"/>
      </w:pPr>
      <w:r>
        <w:rPr>
          <w:b/>
        </w:rPr>
        <w:t>Câu 1.</w:t>
      </w:r>
      <w:r>
        <w:t xml:space="preserve"> Đầu vào </w:t>
      </w:r>
      <w:r>
        <w:rPr>
          <w:rFonts w:ascii="Consolas" w:hAnsi="Consolas" w:cs="Consolas" w:eastAsia="Consolas"/>
          <w:color w:val="AD1457"/>
          <w:sz w:val="22"/>
          <w:shd w:val="clear" w:color="auto" w:fill="F3F3F3"/>
        </w:rPr>
        <w:t>(2, 2, 3)</w:t>
      </w:r>
      <w:r>
        <w:t xml:space="preserve"> đi theo đường nào? Kết quả là gì?</w:t>
      </w:r>
    </w:p>
    <w:p>
      <w:pPr>
        <w:spacing w:after="80"/>
      </w:pPr>
      <w:r>
        <w:rPr>
          <w:b/>
        </w:rPr>
        <w:t>Câu 2.</w:t>
      </w:r>
      <w:r>
        <w:t xml:space="preserve"> Đầu vào </w:t>
      </w:r>
      <w:r>
        <w:rPr>
          <w:rFonts w:ascii="Consolas" w:hAnsi="Consolas" w:cs="Consolas" w:eastAsia="Consolas"/>
          <w:color w:val="AD1457"/>
          <w:sz w:val="22"/>
          <w:shd w:val="clear" w:color="auto" w:fill="F3F3F3"/>
        </w:rPr>
        <w:t>(5, 1, 1)</w:t>
      </w:r>
      <w:r>
        <w:t xml:space="preserve"> có hai cạnh bằng nhau. Kết quả có phải </w:t>
      </w:r>
      <w:r>
        <w:rPr>
          <w:rFonts w:ascii="Consolas" w:hAnsi="Consolas" w:cs="Consolas" w:eastAsia="Consolas"/>
          <w:color w:val="AD1457"/>
          <w:sz w:val="22"/>
          <w:shd w:val="clear" w:color="auto" w:fill="F3F3F3"/>
        </w:rPr>
        <w:t>Isosceles</w:t>
      </w:r>
      <w:r>
        <w:t xml:space="preserve"> không? Vì sao?</w:t>
      </w:r>
    </w:p>
    <w:p>
      <w:pPr>
        <w:spacing w:after="80"/>
      </w:pPr>
      <w:r>
        <w:rPr>
          <w:b/>
        </w:rPr>
        <w:t>Câu 3.</w:t>
      </w:r>
      <w:r>
        <w:t xml:space="preserve"> Nếu chỉ dùng TC03 và TC05 thì Statement Coverage và Branch Coverage là bao nhiêu?</w:t>
      </w:r>
    </w:p>
    <w:p>
      <w:pPr>
        <w:spacing w:after="80"/>
      </w:pPr>
      <w:r>
        <w:rPr>
          <w:b/>
        </w:rPr>
        <w:t>Câu 4.</w:t>
      </w:r>
      <w:r>
        <w:t xml:space="preserve"> Có thể đạt 100% Statement Coverage cho </w:t>
      </w:r>
      <w:r>
        <w:rPr>
          <w:rFonts w:ascii="Consolas" w:hAnsi="Consolas" w:cs="Consolas" w:eastAsia="Consolas"/>
          <w:color w:val="AD1457"/>
          <w:sz w:val="22"/>
          <w:shd w:val="clear" w:color="auto" w:fill="F3F3F3"/>
        </w:rPr>
        <w:t>classify</w:t>
      </w:r>
      <w:r>
        <w:t xml:space="preserve"> với ít hơn 5 test case không?</w:t>
      </w:r>
    </w:p>
    <w:p>
      <w:pPr>
        <w:spacing w:after="80"/>
      </w:pPr>
      <w:r>
        <w:rPr>
          <w:b/>
        </w:rPr>
        <w:t>Câu 5.</w:t>
      </w:r>
      <w:r>
        <w:t xml:space="preserve"> Thêm lệnh </w:t>
      </w:r>
      <w:r>
        <w:rPr>
          <w:rFonts w:ascii="Consolas" w:hAnsi="Consolas" w:cs="Consolas" w:eastAsia="Consolas"/>
          <w:color w:val="AD1457"/>
          <w:sz w:val="22"/>
          <w:shd w:val="clear" w:color="auto" w:fill="F3F3F3"/>
        </w:rPr>
        <w:t>if (a &gt; 100) return "Too big";</w:t>
      </w:r>
      <w:r>
        <w:t xml:space="preserve"> ngay sau khối kiểm tra </w:t>
      </w:r>
      <w:r>
        <w:rPr>
          <w:rFonts w:ascii="Consolas" w:hAnsi="Consolas" w:cs="Consolas" w:eastAsia="Consolas"/>
          <w:color w:val="AD1457"/>
          <w:sz w:val="22"/>
          <w:shd w:val="clear" w:color="auto" w:fill="F3F3F3"/>
        </w:rPr>
        <w:t>Invalid</w:t>
      </w:r>
      <w:r>
        <w:t>. N, E và CC mới là bao nhiêu?</w:t>
      </w:r>
    </w:p>
    <w:p>
      <w:pPr>
        <w:spacing w:after="80"/>
      </w:pPr>
      <w:r>
        <w:rPr>
          <w:b/>
        </w:rPr>
        <w:t>Câu 6.</w:t>
      </w:r>
      <w:r>
        <w:t xml:space="preserve"> Tìm một đầu vào làm D2 đúng nhờ </w:t>
      </w:r>
      <w:r>
        <w:rPr>
          <w:b/>
        </w:rPr>
        <w:t>vế thứ ba</w:t>
      </w:r>
      <w:r>
        <w:t xml:space="preserve"> </w:t>
      </w:r>
      <w:r>
        <w:rPr>
          <w:rFonts w:ascii="Consolas" w:hAnsi="Consolas" w:cs="Consolas" w:eastAsia="Consolas"/>
          <w:color w:val="AD1457"/>
          <w:sz w:val="22"/>
          <w:shd w:val="clear" w:color="auto" w:fill="F3F3F3"/>
        </w:rPr>
        <w:t>b + c &lt;= a</w:t>
      </w:r>
      <w:r>
        <w:t xml:space="preserve"> (hai vế đầu sai).</w:t>
      </w:r>
    </w:p>
    <w:p>
      <w:pPr>
        <w:spacing w:after="80"/>
      </w:pPr>
      <w:r>
        <w:rPr>
          <w:b/>
        </w:rPr>
        <w:t>Câu 7.</w:t>
      </w:r>
      <w:r>
        <w:t xml:space="preserve"> Vì sao </w:t>
      </w:r>
      <w:r>
        <w:rPr>
          <w:rFonts w:ascii="Consolas" w:hAnsi="Consolas" w:cs="Consolas" w:eastAsia="Consolas"/>
          <w:color w:val="AD1457"/>
          <w:sz w:val="22"/>
          <w:shd w:val="clear" w:color="auto" w:fill="F3F3F3"/>
        </w:rPr>
        <w:t>else</w:t>
      </w:r>
      <w:r>
        <w:t xml:space="preserve"> cuối cùng (trả về </w:t>
      </w:r>
      <w:r>
        <w:rPr>
          <w:rFonts w:ascii="Consolas" w:hAnsi="Consolas" w:cs="Consolas" w:eastAsia="Consolas"/>
          <w:color w:val="AD1457"/>
          <w:sz w:val="22"/>
          <w:shd w:val="clear" w:color="auto" w:fill="F3F3F3"/>
        </w:rPr>
        <w:t>Scalene</w:t>
      </w:r>
      <w:r>
        <w:t>) không được tính là nút quyết định?</w:t>
      </w:r>
    </w:p>
    <w:p>
      <w:pPr>
        <w:spacing w:after="80"/>
      </w:pPr>
      <w:r>
        <w:rPr>
          <w:b/>
        </w:rPr>
        <w:t>Câu 8.</w:t>
      </w:r>
      <w:r>
        <w:t xml:space="preserve"> JaCoCo báo Branches = 16/22. Bộ test có đạt yêu cầu 100% Branch Coverage của đề không?</w:t>
      </w:r>
    </w:p>
    <w:p>
      <w:pPr>
        <w:spacing w:after="80"/>
      </w:pPr>
      <w:r>
        <w:rPr>
          <w:b/>
        </w:rPr>
        <w:t>Câu 9.</w:t>
      </w:r>
      <w:r>
        <w:t xml:space="preserve"> Vì sao không nên lấy kết quả chạy chương trình để điền vào cột "kết quả mong đợi"?</w:t>
      </w:r>
    </w:p>
    <w:p>
      <w:r>
        <w:br w:type="page"/>
      </w:r>
    </w:p>
    <w:p>
      <w:pPr>
        <w:pStyle w:val="Heading2"/>
      </w:pPr>
      <w:r>
        <w:t>Đáp án</w:t>
      </w:r>
    </w:p>
    <w:p>
      <w:pPr>
        <w:spacing w:after="100"/>
      </w:pPr>
      <w:r>
        <w:rPr>
          <w:b/>
        </w:rPr>
        <w:t>Câu 1.</w:t>
      </w:r>
      <w:r>
        <w:t xml:space="preserve"> D1: F (các cạnh dương). D2: </w:t>
      </w:r>
      <w:r>
        <w:rPr>
          <w:rFonts w:ascii="Consolas" w:hAnsi="Consolas" w:cs="Consolas" w:eastAsia="Consolas"/>
          <w:color w:val="AD1457"/>
          <w:sz w:val="22"/>
          <w:shd w:val="clear" w:color="auto" w:fill="F3F3F3"/>
        </w:rPr>
        <w:t>4&lt;=3</w:t>
      </w:r>
      <w:r>
        <w:t xml:space="preserve"> F, </w:t>
      </w:r>
      <w:r>
        <w:rPr>
          <w:rFonts w:ascii="Consolas" w:hAnsi="Consolas" w:cs="Consolas" w:eastAsia="Consolas"/>
          <w:color w:val="AD1457"/>
          <w:sz w:val="22"/>
          <w:shd w:val="clear" w:color="auto" w:fill="F3F3F3"/>
        </w:rPr>
        <w:t>5&lt;=2</w:t>
      </w:r>
      <w:r>
        <w:t xml:space="preserve"> F, </w:t>
      </w:r>
      <w:r>
        <w:rPr>
          <w:rFonts w:ascii="Consolas" w:hAnsi="Consolas" w:cs="Consolas" w:eastAsia="Consolas"/>
          <w:color w:val="AD1457"/>
          <w:sz w:val="22"/>
          <w:shd w:val="clear" w:color="auto" w:fill="F3F3F3"/>
        </w:rPr>
        <w:t>5&lt;=2</w:t>
      </w:r>
      <w:r>
        <w:t xml:space="preserve"> F ⇒ F. D3: </w:t>
      </w:r>
      <w:r>
        <w:rPr>
          <w:rFonts w:ascii="Consolas" w:hAnsi="Consolas" w:cs="Consolas" w:eastAsia="Consolas"/>
          <w:color w:val="AD1457"/>
          <w:sz w:val="22"/>
          <w:shd w:val="clear" w:color="auto" w:fill="F3F3F3"/>
        </w:rPr>
        <w:t>2==2</w:t>
      </w:r>
      <w:r>
        <w:t xml:space="preserve"> T nhưng </w:t>
      </w:r>
      <w:r>
        <w:rPr>
          <w:rFonts w:ascii="Consolas" w:hAnsi="Consolas" w:cs="Consolas" w:eastAsia="Consolas"/>
          <w:color w:val="AD1457"/>
          <w:sz w:val="22"/>
          <w:shd w:val="clear" w:color="auto" w:fill="F3F3F3"/>
        </w:rPr>
        <w:t>2==3</w:t>
      </w:r>
      <w:r>
        <w:t xml:space="preserve"> F ⇒ F. D4: </w:t>
      </w:r>
      <w:r>
        <w:rPr>
          <w:rFonts w:ascii="Consolas" w:hAnsi="Consolas" w:cs="Consolas" w:eastAsia="Consolas"/>
          <w:color w:val="AD1457"/>
          <w:sz w:val="22"/>
          <w:shd w:val="clear" w:color="auto" w:fill="F3F3F3"/>
        </w:rPr>
        <w:t>2==2</w:t>
      </w:r>
      <w:r>
        <w:t xml:space="preserve"> T ⇒ T. Đường </w:t>
      </w:r>
      <w:r>
        <w:rPr>
          <w:b/>
        </w:rPr>
        <w:t>P4 (1-3-5-7-8-10)</w:t>
      </w:r>
      <w:r>
        <w:t xml:space="preserve">, kết quả </w:t>
      </w:r>
      <w:r>
        <w:rPr>
          <w:b/>
        </w:rPr>
        <w:t>Isosceles</w:t>
      </w:r>
      <w:r>
        <w:t>.</w:t>
      </w:r>
    </w:p>
    <w:p>
      <w:pPr>
        <w:spacing w:after="100"/>
      </w:pPr>
      <w:r>
        <w:rPr>
          <w:b/>
        </w:rPr>
        <w:t>Câu 2.</w:t>
      </w:r>
      <w:r>
        <w:t xml:space="preserve"> </w:t>
      </w:r>
      <w:r>
        <w:rPr>
          <w:b/>
        </w:rPr>
        <w:t>Không.</w:t>
      </w:r>
      <w:r>
        <w:t xml:space="preserve"> D2: </w:t>
      </w:r>
      <w:r>
        <w:rPr>
          <w:rFonts w:ascii="Consolas" w:hAnsi="Consolas" w:cs="Consolas" w:eastAsia="Consolas"/>
          <w:color w:val="AD1457"/>
          <w:sz w:val="22"/>
          <w:shd w:val="clear" w:color="auto" w:fill="F3F3F3"/>
        </w:rPr>
        <w:t>6&lt;=1</w:t>
      </w:r>
      <w:r>
        <w:t xml:space="preserve"> F, </w:t>
      </w:r>
      <w:r>
        <w:rPr>
          <w:rFonts w:ascii="Consolas" w:hAnsi="Consolas" w:cs="Consolas" w:eastAsia="Consolas"/>
          <w:color w:val="AD1457"/>
          <w:sz w:val="22"/>
          <w:shd w:val="clear" w:color="auto" w:fill="F3F3F3"/>
        </w:rPr>
        <w:t>6&lt;=1</w:t>
      </w:r>
      <w:r>
        <w:t xml:space="preserve"> F, </w:t>
      </w:r>
      <w:r>
        <w:rPr>
          <w:rFonts w:ascii="Consolas" w:hAnsi="Consolas" w:cs="Consolas" w:eastAsia="Consolas"/>
          <w:color w:val="AD1457"/>
          <w:sz w:val="22"/>
          <w:shd w:val="clear" w:color="auto" w:fill="F3F3F3"/>
        </w:rPr>
        <w:t>1+1=2&lt;=5</w:t>
      </w:r>
      <w:r>
        <w:t xml:space="preserve"> </w:t>
      </w:r>
      <w:r>
        <w:rPr>
          <w:b/>
        </w:rPr>
        <w:t>T</w:t>
      </w:r>
      <w:r>
        <w:t xml:space="preserve"> ⇒ trả về </w:t>
      </w:r>
      <w:r>
        <w:rPr>
          <w:b/>
        </w:rPr>
        <w:t>Not a triangle</w:t>
      </w:r>
      <w:r>
        <w:t xml:space="preserve"> (đường P2). Bước kiểm tra tam giác đứng trước bước phân loại cân/đều.</w:t>
      </w:r>
    </w:p>
    <w:p>
      <w:pPr>
        <w:spacing w:after="100"/>
      </w:pPr>
      <w:r>
        <w:rPr>
          <w:b/>
        </w:rPr>
        <w:t>Câu 3.</w:t>
      </w:r>
      <w:r>
        <w:t xml:space="preserve"> Statement: {1, 3, 5, 6, 7, 9} = 6/9 ≈ </w:t>
      </w:r>
      <w:r>
        <w:rPr>
          <w:b/>
        </w:rPr>
        <w:t>66,7%</w:t>
      </w:r>
      <w:r>
        <w:t xml:space="preserve">. Branch: D1=F, D2=F, D3=T, D3=F, D4=F = 5/8 = </w:t>
      </w:r>
      <w:r>
        <w:rPr>
          <w:b/>
        </w:rPr>
        <w:t>62,5%</w:t>
      </w:r>
      <w:r>
        <w:t>.</w:t>
      </w:r>
    </w:p>
    <w:p>
      <w:pPr>
        <w:spacing w:after="100"/>
      </w:pPr>
      <w:r>
        <w:rPr>
          <w:b/>
        </w:rPr>
        <w:t>Câu 4.</w:t>
      </w:r>
      <w:r>
        <w:t xml:space="preserve"> </w:t>
      </w:r>
      <w:r>
        <w:rPr>
          <w:b/>
        </w:rPr>
        <w:t>Không.</w:t>
      </w:r>
      <w:r>
        <w:t xml:space="preserve"> Mỗi lần chạy chỉ đi tới đúng một trong 5 lệnh </w:t>
      </w:r>
      <w:r>
        <w:rPr>
          <w:rFonts w:ascii="Consolas" w:hAnsi="Consolas" w:cs="Consolas" w:eastAsia="Consolas"/>
          <w:color w:val="AD1457"/>
          <w:sz w:val="22"/>
          <w:shd w:val="clear" w:color="auto" w:fill="F3F3F3"/>
        </w:rPr>
        <w:t>return</w:t>
      </w:r>
      <w:r>
        <w:t>, nên cần ít nhất 5 lần chạy.</w:t>
      </w:r>
    </w:p>
    <w:p>
      <w:pPr>
        <w:spacing w:after="100"/>
      </w:pPr>
      <w:r>
        <w:rPr>
          <w:b/>
        </w:rPr>
        <w:t>Câu 5.</w:t>
      </w:r>
      <w:r>
        <w:t xml:space="preserve"> Thêm 1 nút quyết định X và 1 nút return Y: </w:t>
      </w:r>
      <w:r>
        <w:rPr>
          <w:b/>
        </w:rPr>
        <w:t>N = 12</w:t>
      </w:r>
      <w:r>
        <w:t xml:space="preserve">. Cạnh 1→3 bị thay bằng 1→X, X→Y, X→3, Y→10: </w:t>
      </w:r>
      <w:r>
        <w:rPr>
          <w:b/>
        </w:rPr>
        <w:t>E = 13 − 1 + 4 = 16</w:t>
      </w:r>
      <w:r>
        <w:t xml:space="preserve">. </w:t>
      </w:r>
      <w:r>
        <w:rPr>
          <w:b/>
        </w:rPr>
        <w:t>CC = 16 − 12 + 2 = 6</w:t>
      </w:r>
      <w:r>
        <w:t xml:space="preserve"> (kiểm tra: P + 1 = 5 + 1 = 6).</w:t>
      </w:r>
    </w:p>
    <w:p>
      <w:pPr>
        <w:spacing w:after="100"/>
      </w:pPr>
      <w:r>
        <w:rPr>
          <w:b/>
        </w:rPr>
        <w:t>Câu 6.</w:t>
      </w:r>
      <w:r>
        <w:t xml:space="preserve"> Ví dụ </w:t>
      </w:r>
      <w:r>
        <w:rPr>
          <w:b/>
        </w:rPr>
        <w:t>(3, 1, 2)</w:t>
      </w:r>
      <w:r>
        <w:t xml:space="preserve">: </w:t>
      </w:r>
      <w:r>
        <w:rPr>
          <w:rFonts w:ascii="Consolas" w:hAnsi="Consolas" w:cs="Consolas" w:eastAsia="Consolas"/>
          <w:color w:val="AD1457"/>
          <w:sz w:val="22"/>
          <w:shd w:val="clear" w:color="auto" w:fill="F3F3F3"/>
        </w:rPr>
        <w:t>3+1&lt;=2</w:t>
      </w:r>
      <w:r>
        <w:t xml:space="preserve"> F, </w:t>
      </w:r>
      <w:r>
        <w:rPr>
          <w:rFonts w:ascii="Consolas" w:hAnsi="Consolas" w:cs="Consolas" w:eastAsia="Consolas"/>
          <w:color w:val="AD1457"/>
          <w:sz w:val="22"/>
          <w:shd w:val="clear" w:color="auto" w:fill="F3F3F3"/>
        </w:rPr>
        <w:t>3+2&lt;=1</w:t>
      </w:r>
      <w:r>
        <w:t xml:space="preserve"> F, </w:t>
      </w:r>
      <w:r>
        <w:rPr>
          <w:rFonts w:ascii="Consolas" w:hAnsi="Consolas" w:cs="Consolas" w:eastAsia="Consolas"/>
          <w:color w:val="AD1457"/>
          <w:sz w:val="22"/>
          <w:shd w:val="clear" w:color="auto" w:fill="F3F3F3"/>
        </w:rPr>
        <w:t>1+2&lt;=3</w:t>
      </w:r>
      <w:r>
        <w:t xml:space="preserve"> </w:t>
      </w:r>
      <w:r>
        <w:rPr>
          <w:b/>
        </w:rPr>
        <w:t>T</w:t>
      </w:r>
      <w:r>
        <w:t xml:space="preserve"> ⇒ Not a triangle. Hoặc (10, 2, 3).</w:t>
      </w:r>
    </w:p>
    <w:p>
      <w:pPr>
        <w:spacing w:after="100"/>
      </w:pPr>
      <w:r>
        <w:rPr>
          <w:b/>
        </w:rPr>
        <w:t>Câu 7.</w:t>
      </w:r>
      <w:r>
        <w:t xml:space="preserve"> </w:t>
      </w:r>
      <w:r>
        <w:rPr>
          <w:rFonts w:ascii="Consolas" w:hAnsi="Consolas" w:cs="Consolas" w:eastAsia="Consolas"/>
          <w:color w:val="AD1457"/>
          <w:sz w:val="22"/>
          <w:shd w:val="clear" w:color="auto" w:fill="F3F3F3"/>
        </w:rPr>
        <w:t>else</w:t>
      </w:r>
      <w:r>
        <w:t xml:space="preserve"> không có điều kiện để kiểm tra — nó chỉ là </w:t>
      </w:r>
      <w:r>
        <w:rPr>
          <w:b/>
        </w:rPr>
        <w:t>đích của nhánh F</w:t>
      </w:r>
      <w:r>
        <w:t xml:space="preserve"> của nút 7. Nút quyết định phải có điều kiện và 2 cạnh ra.</w:t>
      </w:r>
    </w:p>
    <w:p>
      <w:pPr>
        <w:spacing w:after="100"/>
      </w:pPr>
      <w:r>
        <w:rPr>
          <w:b/>
        </w:rPr>
        <w:t>Câu 8.</w:t>
      </w:r>
      <w:r>
        <w:t xml:space="preserve"> </w:t>
      </w:r>
      <w:r>
        <w:rPr>
          <w:b/>
        </w:rPr>
        <w:t>Có.</w:t>
      </w:r>
      <w:r>
        <w:t xml:space="preserve"> Branch Coverage của đề tính trên 4 quyết định (8 nhánh) và đã đạt 8/8. JaCoCo đếm theo từng vế điều kiện (22 nhánh), gần với Condition Coverage — một tiêu chí mạnh hơn.</w:t>
      </w:r>
    </w:p>
    <w:p>
      <w:pPr>
        <w:spacing w:after="100"/>
      </w:pPr>
      <w:r>
        <w:rPr>
          <w:b/>
        </w:rPr>
        <w:t>Câu 9.</w:t>
      </w:r>
      <w:r>
        <w:t xml:space="preserve"> Nếu code có lỗi, kết quả chạy cũng sai theo ⇒ test vẫn pass và lỗi bị che mất. Kết quả mong đợi phải lấy từ </w:t>
      </w:r>
      <w:r>
        <w:rPr>
          <w:b/>
        </w:rPr>
        <w:t>đặc tả</w:t>
      </w:r>
      <w:r>
        <w:t xml:space="preserve"> (test oracle), độc lập với code.</w:t>
      </w:r>
    </w:p>
    <w:tbl>
      <w:tblPr>
        <w:tblW w:type="auto" w:w="0"/>
        <w:jc w:val="center"/>
        <w:tblLayout w:type="fixed"/>
        <w:tblLook w:firstColumn="1" w:firstRow="1" w:lastColumn="0" w:lastRow="0" w:noHBand="0" w:noVBand="1" w:val="04A0"/>
      </w:tblPr>
      <w:tblGrid>
        <w:gridCol w:w="9468"/>
      </w:tblGrid>
      <w:tr>
        <w:trPr>
          <w:cantSplit/>
        </w:trPr>
        <w:tc>
          <w:tcPr>
            <w:tcW w:type="dxa" w:w="9468"/>
            <w:shd w:val="clear" w:color="auto" w:fill="E8F5E9"/>
            <w:tcBorders>
              <w:top w:val="nil"/>
              <w:left w:val="single" w:sz="36" w:space="0" w:color="2E7D32"/>
              <w:bottom w:val="nil"/>
              <w:right w:val="nil"/>
            </w:tcBorders>
            <w:tcMar>
              <w:top w:w="110" w:type="dxa"/>
              <w:bottom w:w="110" w:type="dxa"/>
              <w:left w:w="220" w:type="dxa"/>
              <w:right w:w="160" w:type="dxa"/>
            </w:tcMar>
          </w:tcPr>
          <w:p>
            <w:pPr>
              <w:spacing w:after="60"/>
            </w:pPr>
            <w:r/>
            <w:r>
              <w:rPr>
                <w:b/>
                <w:color w:val="2E7D32"/>
                <w:sz w:val="22"/>
              </w:rPr>
              <w:t>LUYỆN THÊM</w:t>
            </w:r>
          </w:p>
          <w:p>
            <w:pPr>
              <w:spacing w:after="40"/>
            </w:pPr>
            <w:r>
              <w:rPr>
                <w:sz w:val="22"/>
              </w:rPr>
              <w:t xml:space="preserve">Muốn luyện thêm? Hãy tự làm lại toàn bộ Lab03 cho hàm tính tiền điện ở </w:t>
            </w:r>
            <w:r>
              <w:rPr>
                <w:b/>
                <w:sz w:val="22"/>
              </w:rPr>
              <w:t>Lab01</w:t>
            </w:r>
            <w:r>
              <w:rPr>
                <w:sz w:val="22"/>
              </w:rPr>
              <w:t xml:space="preserve"> (</w:t>
            </w:r>
            <w:r>
              <w:rPr>
                <w:rFonts w:ascii="Consolas" w:hAnsi="Consolas" w:cs="Consolas" w:eastAsia="Consolas"/>
                <w:color w:val="AD1457"/>
                <w:sz w:val="20"/>
                <w:shd w:val="clear" w:color="auto" w:fill="F3F3F3"/>
              </w:rPr>
              <w:t>ElectricityBill</w:t>
            </w:r>
            <w:r>
              <w:rPr>
                <w:sz w:val="22"/>
              </w:rPr>
              <w:t xml:space="preserve">): vẽ CFG (có vòng lặp </w:t>
            </w:r>
            <w:r>
              <w:rPr>
                <w:rFonts w:ascii="Consolas" w:hAnsi="Consolas" w:cs="Consolas" w:eastAsia="Consolas"/>
                <w:color w:val="AD1457"/>
                <w:sz w:val="20"/>
                <w:shd w:val="clear" w:color="auto" w:fill="F3F3F3"/>
              </w:rPr>
              <w:t>for</w:t>
            </w:r>
            <w:r>
              <w:rPr>
                <w:sz w:val="22"/>
              </w:rPr>
              <w:t>), tính CC, tìm đường đi độc lập và thiết kế test case.</w:t>
            </w:r>
          </w:p>
        </w:tc>
      </w:tr>
    </w:tbl>
    <w:p>
      <w:pPr>
        <w:spacing w:after="40"/>
      </w:pPr>
    </w:p>
    <w:sectPr w:rsidR="00FC693F" w:rsidRPr="0006063C" w:rsidSect="00034616">
      <w:headerReference w:type="default" r:id="rId9"/>
      <w:footerReference w:type="default" r:id="rId10"/>
      <w:pgSz w:w="11906" w:h="16838"/>
      <w:pgMar w:top="1134" w:right="113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8"/>
      </w:rPr>
      <w:t xml:space="preserve">Trang </w:t>
    </w:r>
    <w:r>
      <w:rPr>
        <w:color w:val="7F7F7F"/>
        <w:sz w:val="18"/>
      </w:rPr>
      <w:fldChar w:fldCharType="begin"/>
      <w:instrText xml:space="preserve">PAGE</w:instrText>
      <w:fldChar w:fldCharType="end"/>
    </w:r>
    <w:r>
      <w:rPr>
        <w:color w:val="7F7F7F"/>
        <w:sz w:val="18"/>
      </w:rPr>
      <w:t xml:space="preserve"> / </w:t>
    </w:r>
    <w:r>
      <w:rPr>
        <w:color w:val="7F7F7F"/>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8"/>
      </w:rPr>
      <w:t>Lab03 — Kiểm thử hộp trắng  |  Tài liệu ôn tập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Calibri" w:hAnsi="Calibri" w:cs="Calibri" w:eastAsia="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Calibri" w:hAnsi="Calibri" w:cs="Calibri" w:eastAsia="Calibri"/>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Calibri" w:hAnsi="Calibri" w:cs="Calibri" w:eastAsia="Calibri"/>
      <w:b/>
      <w:bCs/>
      <w:color w:val="2E75B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sz w:val="24"/>
    </w:rPr>
  </w:style>
  <w:style w:type="paragraph" w:styleId="ListBullet2">
    <w:name w:val="List Bullet 2"/>
    <w:basedOn w:val="Normal"/>
    <w:uiPriority w:val="99"/>
    <w:unhideWhenUsed/>
    <w:rsid w:val="00326F90"/>
    <w:pPr>
      <w:numPr>
        <w:numId w:val="2"/>
      </w:numPr>
      <w:spacing w:after="60"/>
      <w:contextualSpacing/>
    </w:pPr>
    <w:rPr>
      <w:rFonts w:ascii="Calibri" w:hAnsi="Calibri" w:cs="Calibri" w:eastAsia="Calibri"/>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Lab03 — Kiểm thử hộp trắng: Tài liệu ôn tập</dc:title>
  <dc:subject>CFG, Cyclomatic Complexity, Basis path, Statement &amp; Branch Coverage</dc:subject>
  <dc:creator>hoangnguyen3101</dc:creator>
  <cp:keywords/>
  <dc:description>generated by python-docx</dc:description>
  <cp:lastModifiedBy/>
  <cp:revision>1</cp:revision>
  <dcterms:created xsi:type="dcterms:W3CDTF">2013-12-23T23:15:00Z</dcterms:created>
  <dcterms:modified xsi:type="dcterms:W3CDTF">2013-12-23T23:15:00Z</dcterms:modified>
  <cp:category/>
</cp:coreProperties>
</file>