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B33C88" w14:textId="6618AAD3" w:rsidR="00657E4B" w:rsidRPr="00B44B86" w:rsidRDefault="002F0B83" w:rsidP="00514ADC">
      <w:pPr>
        <w:jc w:val="center"/>
        <w:rPr>
          <w:rFonts w:ascii="Averia Libre Light" w:hAnsi="Averia Libre Light" w:cs="Times New Roman"/>
          <w:b/>
          <w:color w:val="215868" w:themeColor="accent5" w:themeShade="80"/>
          <w:sz w:val="36"/>
        </w:rPr>
      </w:pPr>
      <w:r>
        <w:rPr>
          <w:rFonts w:ascii="Averia Libre Light" w:hAnsi="Averia Libre Light" w:cs="Times New Roman"/>
          <w:b/>
          <w:color w:val="215868" w:themeColor="accent5" w:themeShade="80"/>
          <w:sz w:val="36"/>
        </w:rPr>
        <w:t>Multinomial</w:t>
      </w:r>
      <w:r w:rsidR="00E973CA" w:rsidRPr="00B44B86">
        <w:rPr>
          <w:rFonts w:ascii="Averia Libre Light" w:hAnsi="Averia Libre Light" w:cs="Times New Roman"/>
          <w:b/>
          <w:color w:val="215868" w:themeColor="accent5" w:themeShade="80"/>
          <w:sz w:val="36"/>
        </w:rPr>
        <w:t xml:space="preserve"> </w:t>
      </w:r>
      <w:r w:rsidR="005F32B7" w:rsidRPr="00B44B86">
        <w:rPr>
          <w:rFonts w:ascii="Averia Libre Light" w:hAnsi="Averia Libre Light" w:cs="Times New Roman"/>
          <w:b/>
          <w:color w:val="215868" w:themeColor="accent5" w:themeShade="80"/>
          <w:sz w:val="36"/>
        </w:rPr>
        <w:t>L</w:t>
      </w:r>
      <w:r w:rsidR="00514ADC" w:rsidRPr="00B44B86">
        <w:rPr>
          <w:rFonts w:ascii="Averia Libre Light" w:hAnsi="Averia Libre Light" w:cs="Times New Roman"/>
          <w:b/>
          <w:color w:val="215868" w:themeColor="accent5" w:themeShade="80"/>
          <w:sz w:val="36"/>
        </w:rPr>
        <w:t>ogistic Regression</w:t>
      </w:r>
    </w:p>
    <w:p w14:paraId="4425F38A" w14:textId="77777777" w:rsidR="00514ADC" w:rsidRDefault="00514ADC" w:rsidP="00514ADC">
      <w:pPr>
        <w:jc w:val="center"/>
        <w:rPr>
          <w:rFonts w:ascii="Times New Roman" w:hAnsi="Times New Roman" w:cs="Times New Roman"/>
          <w:i/>
        </w:rPr>
      </w:pPr>
    </w:p>
    <w:p w14:paraId="1B06CAC9" w14:textId="77777777" w:rsidR="0063266B" w:rsidRDefault="00514ADC" w:rsidP="00514ADC">
      <w:pPr>
        <w:jc w:val="center"/>
        <w:rPr>
          <w:rFonts w:ascii="Averia Libre Light" w:hAnsi="Averia Libre Light" w:cs="Times New Roman"/>
          <w:color w:val="31849B" w:themeColor="accent5" w:themeShade="BF"/>
        </w:rPr>
      </w:pPr>
      <w:r w:rsidRPr="00B44B86">
        <w:rPr>
          <w:rFonts w:ascii="Averia Libre Light" w:hAnsi="Averia Libre Light" w:cs="Times New Roman"/>
          <w:color w:val="31849B" w:themeColor="accent5" w:themeShade="BF"/>
        </w:rPr>
        <w:t>Background</w:t>
      </w:r>
      <w:r w:rsidR="00F60BC5" w:rsidRPr="00B44B86">
        <w:rPr>
          <w:rFonts w:ascii="Averia Libre Light" w:hAnsi="Averia Libre Light" w:cs="Times New Roman"/>
          <w:color w:val="31849B" w:themeColor="accent5" w:themeShade="BF"/>
        </w:rPr>
        <w:t xml:space="preserve"> and Exam</w:t>
      </w:r>
      <w:r w:rsidR="00B44B86" w:rsidRPr="00B44B86">
        <w:rPr>
          <w:rFonts w:ascii="Averia Libre Light" w:hAnsi="Averia Libre Light" w:cs="Times New Roman"/>
          <w:color w:val="31849B" w:themeColor="accent5" w:themeShade="BF"/>
        </w:rPr>
        <w:t>p</w:t>
      </w:r>
      <w:r w:rsidR="00F60BC5" w:rsidRPr="00B44B86">
        <w:rPr>
          <w:rFonts w:ascii="Averia Libre Light" w:hAnsi="Averia Libre Light" w:cs="Times New Roman"/>
          <w:color w:val="31849B" w:themeColor="accent5" w:themeShade="BF"/>
        </w:rPr>
        <w:t>les</w:t>
      </w:r>
      <w:r w:rsidRPr="00B44B86">
        <w:rPr>
          <w:rFonts w:ascii="Averia Libre Light" w:hAnsi="Averia Libre Light" w:cs="Times New Roman"/>
          <w:color w:val="31849B" w:themeColor="accent5" w:themeShade="BF"/>
        </w:rPr>
        <w:t xml:space="preserve">, </w:t>
      </w:r>
      <w:r w:rsidR="002F0B83">
        <w:rPr>
          <w:rFonts w:ascii="Averia Libre Light" w:hAnsi="Averia Libre Light" w:cs="Times New Roman"/>
          <w:color w:val="31849B" w:themeColor="accent5" w:themeShade="BF"/>
        </w:rPr>
        <w:t>Multinomial</w:t>
      </w:r>
      <w:r w:rsidR="005F32B7" w:rsidRPr="00B44B86">
        <w:rPr>
          <w:rFonts w:ascii="Averia Libre Light" w:hAnsi="Averia Libre Light" w:cs="Times New Roman"/>
          <w:color w:val="31849B" w:themeColor="accent5" w:themeShade="BF"/>
        </w:rPr>
        <w:t xml:space="preserve"> </w:t>
      </w:r>
      <w:r w:rsidRPr="00B44B86">
        <w:rPr>
          <w:rFonts w:ascii="Averia Libre Light" w:hAnsi="Averia Libre Light" w:cs="Times New Roman"/>
          <w:color w:val="31849B" w:themeColor="accent5" w:themeShade="BF"/>
        </w:rPr>
        <w:t>Logistic Regression in R,</w:t>
      </w:r>
      <w:r w:rsidR="0063266B">
        <w:rPr>
          <w:rFonts w:ascii="Averia Libre Light" w:hAnsi="Averia Libre Light" w:cs="Times New Roman"/>
          <w:color w:val="31849B" w:themeColor="accent5" w:themeShade="BF"/>
        </w:rPr>
        <w:t xml:space="preserve"> Interpreting Coefficients,</w:t>
      </w:r>
    </w:p>
    <w:p w14:paraId="7EFCCF91" w14:textId="6383AB39" w:rsidR="00514ADC" w:rsidRPr="00B44B86" w:rsidRDefault="0063266B" w:rsidP="00514ADC">
      <w:pPr>
        <w:jc w:val="center"/>
        <w:rPr>
          <w:rFonts w:ascii="Averia Libre Light" w:hAnsi="Averia Libre Light" w:cs="Times New Roman"/>
          <w:color w:val="31849B" w:themeColor="accent5" w:themeShade="BF"/>
        </w:rPr>
      </w:pPr>
      <w:r>
        <w:rPr>
          <w:rFonts w:ascii="Averia Libre Light" w:hAnsi="Averia Libre Light" w:cs="Times New Roman"/>
          <w:color w:val="31849B" w:themeColor="accent5" w:themeShade="BF"/>
        </w:rPr>
        <w:t xml:space="preserve">Visualizing and </w:t>
      </w:r>
      <w:r w:rsidR="00514ADC" w:rsidRPr="00B44B86">
        <w:rPr>
          <w:rFonts w:ascii="Averia Libre Light" w:hAnsi="Averia Libre Light" w:cs="Times New Roman"/>
          <w:color w:val="31849B" w:themeColor="accent5" w:themeShade="BF"/>
        </w:rPr>
        <w:t>Communicating Results</w:t>
      </w:r>
    </w:p>
    <w:p w14:paraId="43B3F718" w14:textId="77777777" w:rsidR="00514ADC" w:rsidRDefault="00514ADC" w:rsidP="00514ADC">
      <w:pPr>
        <w:jc w:val="center"/>
        <w:rPr>
          <w:rFonts w:ascii="Times New Roman" w:hAnsi="Times New Roman" w:cs="Times New Roman"/>
          <w:i/>
        </w:rPr>
      </w:pPr>
    </w:p>
    <w:p w14:paraId="6A1B32A7" w14:textId="0B6D8ADA" w:rsidR="00514ADC" w:rsidRDefault="00514ADC" w:rsidP="00514ADC">
      <w:pPr>
        <w:jc w:val="center"/>
        <w:rPr>
          <w:rFonts w:ascii="Times New Roman" w:hAnsi="Times New Roman" w:cs="Times New Roman"/>
        </w:rPr>
      </w:pPr>
      <w:r>
        <w:rPr>
          <w:rFonts w:ascii="Times New Roman" w:hAnsi="Times New Roman" w:cs="Times New Roman"/>
        </w:rPr>
        <w:t xml:space="preserve">Prepared by Allison </w:t>
      </w:r>
      <w:r w:rsidR="00FC7C45">
        <w:rPr>
          <w:rFonts w:ascii="Times New Roman" w:hAnsi="Times New Roman" w:cs="Times New Roman"/>
        </w:rPr>
        <w:t>Horst</w:t>
      </w:r>
    </w:p>
    <w:p w14:paraId="30730FD4" w14:textId="77777777" w:rsidR="00514ADC" w:rsidRDefault="00514ADC" w:rsidP="00514ADC">
      <w:pPr>
        <w:jc w:val="center"/>
        <w:rPr>
          <w:rFonts w:ascii="Times New Roman" w:hAnsi="Times New Roman" w:cs="Times New Roman"/>
        </w:rPr>
      </w:pPr>
      <w:proofErr w:type="gramStart"/>
      <w:r>
        <w:rPr>
          <w:rFonts w:ascii="Times New Roman" w:hAnsi="Times New Roman" w:cs="Times New Roman"/>
        </w:rPr>
        <w:t>for</w:t>
      </w:r>
      <w:proofErr w:type="gramEnd"/>
      <w:r>
        <w:rPr>
          <w:rFonts w:ascii="Times New Roman" w:hAnsi="Times New Roman" w:cs="Times New Roman"/>
        </w:rPr>
        <w:t xml:space="preserve"> ESM 244</w:t>
      </w:r>
    </w:p>
    <w:p w14:paraId="219504EE" w14:textId="6CEADFDF" w:rsidR="00906524" w:rsidRDefault="00906524" w:rsidP="00514ADC">
      <w:pPr>
        <w:jc w:val="center"/>
        <w:rPr>
          <w:rFonts w:ascii="Times New Roman" w:hAnsi="Times New Roman" w:cs="Times New Roman"/>
        </w:rPr>
      </w:pPr>
      <w:r>
        <w:rPr>
          <w:rFonts w:ascii="Times New Roman" w:hAnsi="Times New Roman" w:cs="Times New Roman"/>
        </w:rPr>
        <w:t>Bren School of Environmental Science &amp; Management, UCSB</w:t>
      </w:r>
    </w:p>
    <w:p w14:paraId="1CF11C26" w14:textId="77777777" w:rsidR="00B44B86" w:rsidRDefault="00B44B86" w:rsidP="00B44B86">
      <w:pPr>
        <w:rPr>
          <w:rFonts w:ascii="Times New Roman" w:hAnsi="Times New Roman" w:cs="Times New Roman"/>
          <w:b/>
        </w:rPr>
      </w:pPr>
    </w:p>
    <w:p w14:paraId="3C9E31A3" w14:textId="77777777" w:rsidR="00B44B86" w:rsidRDefault="00B44B86" w:rsidP="00B44B86">
      <w:pPr>
        <w:rPr>
          <w:rFonts w:ascii="Averia Libre Light" w:hAnsi="Averia Libre Light" w:cs="Times New Roman"/>
          <w:b/>
          <w:color w:val="31849B" w:themeColor="accent5" w:themeShade="BF"/>
          <w:sz w:val="28"/>
        </w:rPr>
      </w:pPr>
    </w:p>
    <w:p w14:paraId="68D19CF8" w14:textId="5B81C59E" w:rsidR="00B44B86" w:rsidRPr="00B44B86" w:rsidRDefault="00B44B86" w:rsidP="00B44B86">
      <w:pPr>
        <w:rPr>
          <w:rFonts w:ascii="Averia Libre Light" w:hAnsi="Averia Libre Light" w:cs="Times New Roman"/>
          <w:b/>
          <w:color w:val="31849B" w:themeColor="accent5" w:themeShade="BF"/>
          <w:sz w:val="28"/>
        </w:rPr>
      </w:pPr>
      <w:r>
        <w:rPr>
          <w:rFonts w:ascii="Averia Libre Light" w:hAnsi="Averia Libre Light" w:cs="Times New Roman"/>
          <w:b/>
          <w:color w:val="31849B" w:themeColor="accent5" w:themeShade="BF"/>
          <w:sz w:val="28"/>
        </w:rPr>
        <w:t xml:space="preserve">Introduction, </w:t>
      </w:r>
      <w:r w:rsidRPr="00B44B86">
        <w:rPr>
          <w:rFonts w:ascii="Averia Libre Light" w:hAnsi="Averia Libre Light" w:cs="Times New Roman"/>
          <w:b/>
          <w:color w:val="31849B" w:themeColor="accent5" w:themeShade="BF"/>
          <w:sz w:val="28"/>
        </w:rPr>
        <w:t>Background and Examples</w:t>
      </w:r>
    </w:p>
    <w:p w14:paraId="4C7FB4A7" w14:textId="77777777" w:rsidR="00B44B86" w:rsidRDefault="00B44B86" w:rsidP="00B44B86">
      <w:pPr>
        <w:rPr>
          <w:rFonts w:ascii="Times New Roman" w:hAnsi="Times New Roman" w:cs="Times New Roman"/>
          <w:b/>
        </w:rPr>
      </w:pPr>
    </w:p>
    <w:p w14:paraId="2560DCB3" w14:textId="3B14762F" w:rsidR="009F0FF0" w:rsidRPr="00B44B86" w:rsidRDefault="00F064B7" w:rsidP="00B44B86">
      <w:pPr>
        <w:rPr>
          <w:rFonts w:ascii="Times New Roman" w:hAnsi="Times New Roman" w:cs="Times New Roman"/>
        </w:rPr>
      </w:pPr>
      <w:r>
        <w:rPr>
          <w:rFonts w:ascii="Times New Roman" w:hAnsi="Times New Roman" w:cs="Times New Roman"/>
          <w:b/>
        </w:rPr>
        <w:t xml:space="preserve">Multinomial </w:t>
      </w:r>
      <w:r w:rsidR="0063165F" w:rsidRPr="00B44B86">
        <w:rPr>
          <w:rFonts w:ascii="Times New Roman" w:hAnsi="Times New Roman" w:cs="Times New Roman"/>
          <w:b/>
        </w:rPr>
        <w:t>l</w:t>
      </w:r>
      <w:r w:rsidR="005F32B7" w:rsidRPr="00B44B86">
        <w:rPr>
          <w:rFonts w:ascii="Times New Roman" w:hAnsi="Times New Roman" w:cs="Times New Roman"/>
          <w:b/>
        </w:rPr>
        <w:t>ogistic regression</w:t>
      </w:r>
      <w:r w:rsidR="005C6182" w:rsidRPr="00B44B86">
        <w:rPr>
          <w:rFonts w:ascii="Times New Roman" w:hAnsi="Times New Roman" w:cs="Times New Roman"/>
        </w:rPr>
        <w:t xml:space="preserve"> is used to </w:t>
      </w:r>
      <w:r>
        <w:rPr>
          <w:rFonts w:ascii="Times New Roman" w:hAnsi="Times New Roman" w:cs="Times New Roman"/>
        </w:rPr>
        <w:t>explore</w:t>
      </w:r>
      <w:r w:rsidR="005C6182" w:rsidRPr="00B44B86">
        <w:rPr>
          <w:rFonts w:ascii="Times New Roman" w:hAnsi="Times New Roman" w:cs="Times New Roman"/>
        </w:rPr>
        <w:t xml:space="preserve"> relationships between </w:t>
      </w:r>
      <w:r w:rsidR="004B55F2" w:rsidRPr="00B44B86">
        <w:rPr>
          <w:rFonts w:ascii="Times New Roman" w:hAnsi="Times New Roman" w:cs="Times New Roman"/>
        </w:rPr>
        <w:t>one or more independent variables (</w:t>
      </w:r>
      <w:r>
        <w:rPr>
          <w:rFonts w:ascii="Times New Roman" w:hAnsi="Times New Roman" w:cs="Times New Roman"/>
        </w:rPr>
        <w:t>continuous or categorical</w:t>
      </w:r>
      <w:r w:rsidR="004B55F2" w:rsidRPr="00B44B86">
        <w:rPr>
          <w:rFonts w:ascii="Times New Roman" w:hAnsi="Times New Roman" w:cs="Times New Roman"/>
        </w:rPr>
        <w:t>)</w:t>
      </w:r>
      <w:r w:rsidR="005C6182" w:rsidRPr="00B44B86">
        <w:rPr>
          <w:rFonts w:ascii="Times New Roman" w:hAnsi="Times New Roman" w:cs="Times New Roman"/>
        </w:rPr>
        <w:t xml:space="preserve"> and a </w:t>
      </w:r>
      <w:r>
        <w:rPr>
          <w:rFonts w:ascii="Times New Roman" w:hAnsi="Times New Roman" w:cs="Times New Roman"/>
        </w:rPr>
        <w:t>nominal</w:t>
      </w:r>
      <w:r w:rsidR="005C6182" w:rsidRPr="00B44B86">
        <w:rPr>
          <w:rFonts w:ascii="Times New Roman" w:hAnsi="Times New Roman" w:cs="Times New Roman"/>
        </w:rPr>
        <w:t xml:space="preserve"> dependent variable (i.e., a variable with </w:t>
      </w:r>
      <w:r>
        <w:rPr>
          <w:rFonts w:ascii="Times New Roman" w:hAnsi="Times New Roman" w:cs="Times New Roman"/>
        </w:rPr>
        <w:t>multiple outcomes that do not have an order, value or rank</w:t>
      </w:r>
      <w:r w:rsidR="005C6182" w:rsidRPr="00B44B86">
        <w:rPr>
          <w:rFonts w:ascii="Times New Roman" w:hAnsi="Times New Roman" w:cs="Times New Roman"/>
        </w:rPr>
        <w:t xml:space="preserve">). </w:t>
      </w:r>
      <w:r>
        <w:rPr>
          <w:rFonts w:ascii="Times New Roman" w:hAnsi="Times New Roman" w:cs="Times New Roman"/>
        </w:rPr>
        <w:t xml:space="preserve">Binary logistic regression is a particular form of multiple logistic </w:t>
      </w:r>
      <w:proofErr w:type="gramStart"/>
      <w:r>
        <w:rPr>
          <w:rFonts w:ascii="Times New Roman" w:hAnsi="Times New Roman" w:cs="Times New Roman"/>
        </w:rPr>
        <w:t>regression</w:t>
      </w:r>
      <w:proofErr w:type="gramEnd"/>
      <w:r>
        <w:rPr>
          <w:rFonts w:ascii="Times New Roman" w:hAnsi="Times New Roman" w:cs="Times New Roman"/>
        </w:rPr>
        <w:t xml:space="preserve"> when there are only two possible outcomes. </w:t>
      </w:r>
      <w:r w:rsidR="008A5E6A" w:rsidRPr="00B44B86">
        <w:rPr>
          <w:rFonts w:ascii="Times New Roman" w:hAnsi="Times New Roman" w:cs="Times New Roman"/>
        </w:rPr>
        <w:t xml:space="preserve">Logistic regression is particularly useful in determining the </w:t>
      </w:r>
      <w:r w:rsidR="00CD4970">
        <w:rPr>
          <w:rFonts w:ascii="Times New Roman" w:hAnsi="Times New Roman" w:cs="Times New Roman"/>
          <w:i/>
        </w:rPr>
        <w:t>likelihood</w:t>
      </w:r>
      <w:r w:rsidR="008A5E6A" w:rsidRPr="00B44B86">
        <w:rPr>
          <w:rFonts w:ascii="Times New Roman" w:hAnsi="Times New Roman" w:cs="Times New Roman"/>
          <w:i/>
        </w:rPr>
        <w:t xml:space="preserve"> of a categorical outcome occurring</w:t>
      </w:r>
      <w:r w:rsidR="00CD4970">
        <w:rPr>
          <w:rFonts w:ascii="Times New Roman" w:hAnsi="Times New Roman" w:cs="Times New Roman"/>
          <w:i/>
        </w:rPr>
        <w:t xml:space="preserve"> (with respect to a reference </w:t>
      </w:r>
      <w:r w:rsidR="0063266B">
        <w:rPr>
          <w:rFonts w:ascii="Times New Roman" w:hAnsi="Times New Roman" w:cs="Times New Roman"/>
          <w:i/>
        </w:rPr>
        <w:t>outcome</w:t>
      </w:r>
      <w:r w:rsidR="00CD4970">
        <w:rPr>
          <w:rFonts w:ascii="Times New Roman" w:hAnsi="Times New Roman" w:cs="Times New Roman"/>
          <w:i/>
        </w:rPr>
        <w:t>)</w:t>
      </w:r>
      <w:r w:rsidR="008A5E6A" w:rsidRPr="00B44B86">
        <w:rPr>
          <w:rFonts w:ascii="Times New Roman" w:hAnsi="Times New Roman" w:cs="Times New Roman"/>
          <w:i/>
        </w:rPr>
        <w:t xml:space="preserve"> based on </w:t>
      </w:r>
      <w:r w:rsidR="00757F61" w:rsidRPr="00B44B86">
        <w:rPr>
          <w:rFonts w:ascii="Times New Roman" w:hAnsi="Times New Roman" w:cs="Times New Roman"/>
          <w:i/>
        </w:rPr>
        <w:t xml:space="preserve">the value or category of </w:t>
      </w:r>
      <w:r w:rsidR="008A5E6A" w:rsidRPr="00B44B86">
        <w:rPr>
          <w:rFonts w:ascii="Times New Roman" w:hAnsi="Times New Roman" w:cs="Times New Roman"/>
          <w:i/>
        </w:rPr>
        <w:t>in</w:t>
      </w:r>
      <w:r w:rsidR="00757F61" w:rsidRPr="00B44B86">
        <w:rPr>
          <w:rFonts w:ascii="Times New Roman" w:hAnsi="Times New Roman" w:cs="Times New Roman"/>
          <w:i/>
        </w:rPr>
        <w:t>put</w:t>
      </w:r>
      <w:r w:rsidR="008A5E6A" w:rsidRPr="00B44B86">
        <w:rPr>
          <w:rFonts w:ascii="Times New Roman" w:hAnsi="Times New Roman" w:cs="Times New Roman"/>
          <w:i/>
        </w:rPr>
        <w:t xml:space="preserve"> variable</w:t>
      </w:r>
      <w:r w:rsidR="0063165F" w:rsidRPr="00B44B86">
        <w:rPr>
          <w:rFonts w:ascii="Times New Roman" w:hAnsi="Times New Roman" w:cs="Times New Roman"/>
          <w:i/>
        </w:rPr>
        <w:t>(s)</w:t>
      </w:r>
      <w:r w:rsidR="008A5E6A" w:rsidRPr="00B44B86">
        <w:rPr>
          <w:rFonts w:ascii="Times New Roman" w:hAnsi="Times New Roman" w:cs="Times New Roman"/>
        </w:rPr>
        <w:t xml:space="preserve">.  </w:t>
      </w:r>
      <w:r w:rsidR="00F602D6" w:rsidRPr="00B44B86">
        <w:rPr>
          <w:rFonts w:ascii="Times New Roman" w:hAnsi="Times New Roman" w:cs="Times New Roman"/>
        </w:rPr>
        <w:t xml:space="preserve"> </w:t>
      </w:r>
    </w:p>
    <w:p w14:paraId="4F0408E3" w14:textId="77777777" w:rsidR="00B44B86" w:rsidRDefault="00B44B86" w:rsidP="00B44B86">
      <w:pPr>
        <w:rPr>
          <w:rFonts w:ascii="Times New Roman" w:hAnsi="Times New Roman" w:cs="Times New Roman"/>
        </w:rPr>
      </w:pPr>
    </w:p>
    <w:p w14:paraId="26AA63C2" w14:textId="783CE9BE" w:rsidR="00757F61" w:rsidRPr="00B44B86" w:rsidRDefault="00E93A87" w:rsidP="00B44B86">
      <w:pPr>
        <w:rPr>
          <w:rFonts w:ascii="Times New Roman" w:hAnsi="Times New Roman" w:cs="Times New Roman"/>
        </w:rPr>
      </w:pPr>
      <w:r w:rsidRPr="00B44B86">
        <w:rPr>
          <w:rFonts w:ascii="Times New Roman" w:hAnsi="Times New Roman" w:cs="Times New Roman"/>
        </w:rPr>
        <w:t>E</w:t>
      </w:r>
      <w:r w:rsidR="006725FC" w:rsidRPr="00B44B86">
        <w:rPr>
          <w:rFonts w:ascii="Times New Roman" w:hAnsi="Times New Roman" w:cs="Times New Roman"/>
        </w:rPr>
        <w:t xml:space="preserve">xamples that may benefit from analysis by </w:t>
      </w:r>
      <w:r w:rsidR="00F064B7">
        <w:rPr>
          <w:rFonts w:ascii="Times New Roman" w:hAnsi="Times New Roman" w:cs="Times New Roman"/>
        </w:rPr>
        <w:t xml:space="preserve">multinomial </w:t>
      </w:r>
      <w:r w:rsidR="006725FC" w:rsidRPr="00B44B86">
        <w:rPr>
          <w:rFonts w:ascii="Times New Roman" w:hAnsi="Times New Roman" w:cs="Times New Roman"/>
        </w:rPr>
        <w:t xml:space="preserve">logistic regression: </w:t>
      </w:r>
    </w:p>
    <w:p w14:paraId="6CFAC386" w14:textId="77777777" w:rsidR="006725FC" w:rsidRDefault="006725FC" w:rsidP="00D96C2C">
      <w:pPr>
        <w:pStyle w:val="ListParagraph"/>
        <w:rPr>
          <w:rFonts w:ascii="Times New Roman" w:hAnsi="Times New Roman" w:cs="Times New Roman"/>
        </w:rPr>
      </w:pPr>
    </w:p>
    <w:p w14:paraId="7E0A21EE" w14:textId="18903812" w:rsidR="00250508" w:rsidRDefault="00EE07D8" w:rsidP="00906524">
      <w:pPr>
        <w:rPr>
          <w:rFonts w:ascii="Times New Roman" w:hAnsi="Times New Roman" w:cs="Times New Roman"/>
        </w:rPr>
      </w:pPr>
      <w:r>
        <w:rPr>
          <w:rFonts w:ascii="Times New Roman" w:hAnsi="Times New Roman" w:cs="Times New Roman"/>
          <w:b/>
          <w:i/>
        </w:rPr>
        <w:t xml:space="preserve">Example 1. </w:t>
      </w:r>
      <w:r w:rsidR="00F064B7">
        <w:rPr>
          <w:rFonts w:ascii="Times New Roman" w:hAnsi="Times New Roman" w:cs="Times New Roman"/>
        </w:rPr>
        <w:t>You are trying to explore the relationships between prior work experience (years), marriage status (married, single, divorced) and income ($/</w:t>
      </w:r>
      <w:proofErr w:type="spellStart"/>
      <w:r w:rsidR="00F064B7">
        <w:rPr>
          <w:rFonts w:ascii="Times New Roman" w:hAnsi="Times New Roman" w:cs="Times New Roman"/>
        </w:rPr>
        <w:t>yr</w:t>
      </w:r>
      <w:proofErr w:type="spellEnd"/>
      <w:r w:rsidR="00F064B7">
        <w:rPr>
          <w:rFonts w:ascii="Times New Roman" w:hAnsi="Times New Roman" w:cs="Times New Roman"/>
        </w:rPr>
        <w:t xml:space="preserve">) on the likelihood that a person will choose to buy a Honda, Toyota, or Ford. </w:t>
      </w:r>
      <w:r w:rsidR="006725FC" w:rsidRPr="00EE07D8">
        <w:rPr>
          <w:rFonts w:ascii="Times New Roman" w:hAnsi="Times New Roman" w:cs="Times New Roman"/>
        </w:rPr>
        <w:t xml:space="preserve"> </w:t>
      </w:r>
    </w:p>
    <w:p w14:paraId="463B4117" w14:textId="77777777" w:rsidR="00250508" w:rsidRDefault="00250508" w:rsidP="00EE07D8">
      <w:pPr>
        <w:ind w:left="1080"/>
        <w:rPr>
          <w:rFonts w:ascii="Times New Roman" w:hAnsi="Times New Roman" w:cs="Times New Roman"/>
          <w:i/>
        </w:rPr>
      </w:pPr>
    </w:p>
    <w:p w14:paraId="0BA99572" w14:textId="726FC91B" w:rsidR="006725FC" w:rsidRPr="00EE07D8" w:rsidRDefault="006725FC" w:rsidP="00906524">
      <w:pPr>
        <w:ind w:left="720"/>
        <w:rPr>
          <w:rFonts w:ascii="Times New Roman" w:hAnsi="Times New Roman" w:cs="Times New Roman"/>
        </w:rPr>
      </w:pPr>
      <w:r w:rsidRPr="00EE07D8">
        <w:rPr>
          <w:rFonts w:ascii="Times New Roman" w:hAnsi="Times New Roman" w:cs="Times New Roman"/>
          <w:i/>
        </w:rPr>
        <w:t xml:space="preserve">Independent measurement variables: </w:t>
      </w:r>
      <w:r w:rsidR="00F064B7">
        <w:rPr>
          <w:rFonts w:ascii="Times New Roman" w:hAnsi="Times New Roman" w:cs="Times New Roman"/>
          <w:i/>
        </w:rPr>
        <w:t xml:space="preserve">work experience (continuous), marriage status (categorical), </w:t>
      </w:r>
      <w:proofErr w:type="gramStart"/>
      <w:r w:rsidR="00F064B7">
        <w:rPr>
          <w:rFonts w:ascii="Times New Roman" w:hAnsi="Times New Roman" w:cs="Times New Roman"/>
          <w:i/>
        </w:rPr>
        <w:t>income</w:t>
      </w:r>
      <w:proofErr w:type="gramEnd"/>
      <w:r w:rsidR="00F064B7">
        <w:rPr>
          <w:rFonts w:ascii="Times New Roman" w:hAnsi="Times New Roman" w:cs="Times New Roman"/>
          <w:i/>
        </w:rPr>
        <w:t xml:space="preserve"> (continuous)</w:t>
      </w:r>
      <w:r w:rsidRPr="00EE07D8">
        <w:rPr>
          <w:rFonts w:ascii="Times New Roman" w:hAnsi="Times New Roman" w:cs="Times New Roman"/>
          <w:i/>
        </w:rPr>
        <w:t xml:space="preserve">. </w:t>
      </w:r>
      <w:r w:rsidR="00F064B7">
        <w:rPr>
          <w:rFonts w:ascii="Times New Roman" w:hAnsi="Times New Roman" w:cs="Times New Roman"/>
          <w:i/>
        </w:rPr>
        <w:t>D</w:t>
      </w:r>
      <w:r w:rsidRPr="00EE07D8">
        <w:rPr>
          <w:rFonts w:ascii="Times New Roman" w:hAnsi="Times New Roman" w:cs="Times New Roman"/>
          <w:i/>
        </w:rPr>
        <w:t xml:space="preserve">ependent variable: </w:t>
      </w:r>
      <w:r w:rsidR="00F064B7">
        <w:rPr>
          <w:rFonts w:ascii="Times New Roman" w:hAnsi="Times New Roman" w:cs="Times New Roman"/>
          <w:i/>
        </w:rPr>
        <w:t>car type, with three nominal outcomes – Honda, Toyota, Ford.</w:t>
      </w:r>
    </w:p>
    <w:p w14:paraId="45306345" w14:textId="77777777" w:rsidR="006725FC" w:rsidRDefault="006725FC" w:rsidP="006725FC">
      <w:pPr>
        <w:pStyle w:val="ListParagraph"/>
        <w:ind w:left="1080"/>
        <w:rPr>
          <w:rFonts w:ascii="Times New Roman" w:hAnsi="Times New Roman" w:cs="Times New Roman"/>
        </w:rPr>
      </w:pPr>
    </w:p>
    <w:p w14:paraId="6A3CF34F" w14:textId="2ACAC2A7" w:rsidR="00250508" w:rsidRDefault="00EE07D8" w:rsidP="00906524">
      <w:pPr>
        <w:rPr>
          <w:rFonts w:ascii="Times New Roman" w:hAnsi="Times New Roman" w:cs="Times New Roman"/>
        </w:rPr>
      </w:pPr>
      <w:r>
        <w:rPr>
          <w:rFonts w:ascii="Times New Roman" w:hAnsi="Times New Roman" w:cs="Times New Roman"/>
          <w:b/>
          <w:i/>
        </w:rPr>
        <w:t xml:space="preserve">Example 2. </w:t>
      </w:r>
      <w:r w:rsidR="00F064B7">
        <w:rPr>
          <w:rFonts w:ascii="Times New Roman" w:hAnsi="Times New Roman" w:cs="Times New Roman"/>
        </w:rPr>
        <w:t>A researcher is trying to investigate effects of gender (Male/Female), highest education level (HS, some college, college degree), and Age on likelihood to register as Democrat, Republican or Independent.</w:t>
      </w:r>
    </w:p>
    <w:p w14:paraId="5541665F" w14:textId="77777777" w:rsidR="00250508" w:rsidRDefault="00250508" w:rsidP="00EE07D8">
      <w:pPr>
        <w:ind w:left="1080"/>
        <w:rPr>
          <w:rFonts w:ascii="Times New Roman" w:hAnsi="Times New Roman" w:cs="Times New Roman"/>
          <w:i/>
        </w:rPr>
      </w:pPr>
    </w:p>
    <w:p w14:paraId="18C2AEC5" w14:textId="6B49B156" w:rsidR="006725FC" w:rsidRPr="00EE07D8" w:rsidRDefault="00743F23" w:rsidP="00906524">
      <w:pPr>
        <w:ind w:left="720"/>
        <w:rPr>
          <w:rFonts w:ascii="Times New Roman" w:hAnsi="Times New Roman" w:cs="Times New Roman"/>
        </w:rPr>
      </w:pPr>
      <w:r w:rsidRPr="00EE07D8">
        <w:rPr>
          <w:rFonts w:ascii="Times New Roman" w:hAnsi="Times New Roman" w:cs="Times New Roman"/>
          <w:i/>
        </w:rPr>
        <w:t>Independent categorical variables: gender</w:t>
      </w:r>
      <w:r w:rsidR="00F064B7">
        <w:rPr>
          <w:rFonts w:ascii="Times New Roman" w:hAnsi="Times New Roman" w:cs="Times New Roman"/>
          <w:i/>
        </w:rPr>
        <w:t xml:space="preserve"> (binary), education level (categorical), </w:t>
      </w:r>
      <w:proofErr w:type="gramStart"/>
      <w:r w:rsidR="00F064B7">
        <w:rPr>
          <w:rFonts w:ascii="Times New Roman" w:hAnsi="Times New Roman" w:cs="Times New Roman"/>
          <w:i/>
        </w:rPr>
        <w:t>age</w:t>
      </w:r>
      <w:proofErr w:type="gramEnd"/>
      <w:r w:rsidR="00F064B7">
        <w:rPr>
          <w:rFonts w:ascii="Times New Roman" w:hAnsi="Times New Roman" w:cs="Times New Roman"/>
          <w:i/>
        </w:rPr>
        <w:t xml:space="preserve"> (continuous)</w:t>
      </w:r>
      <w:r w:rsidRPr="00EE07D8">
        <w:rPr>
          <w:rFonts w:ascii="Times New Roman" w:hAnsi="Times New Roman" w:cs="Times New Roman"/>
          <w:i/>
        </w:rPr>
        <w:t xml:space="preserve">. Dichotomous dependent variable: </w:t>
      </w:r>
      <w:r w:rsidR="00F064B7">
        <w:rPr>
          <w:rFonts w:ascii="Times New Roman" w:hAnsi="Times New Roman" w:cs="Times New Roman"/>
          <w:i/>
        </w:rPr>
        <w:t>registration choice (three nominal outcomes: Democrat, Republican, Independent)</w:t>
      </w:r>
      <w:r w:rsidRPr="00EE07D8">
        <w:rPr>
          <w:rFonts w:ascii="Times New Roman" w:hAnsi="Times New Roman" w:cs="Times New Roman"/>
          <w:i/>
        </w:rPr>
        <w:t>.</w:t>
      </w:r>
    </w:p>
    <w:p w14:paraId="591C9BEF" w14:textId="77777777" w:rsidR="00B44B86" w:rsidRDefault="00B44B86" w:rsidP="00B44B86">
      <w:pPr>
        <w:rPr>
          <w:rFonts w:ascii="Times New Roman" w:hAnsi="Times New Roman" w:cs="Times New Roman"/>
        </w:rPr>
      </w:pPr>
    </w:p>
    <w:p w14:paraId="2D47B28A" w14:textId="7C9BD804" w:rsidR="00757F61" w:rsidRPr="00B44B86" w:rsidRDefault="004E56F7" w:rsidP="00B44B86">
      <w:pPr>
        <w:rPr>
          <w:rFonts w:ascii="Times New Roman" w:hAnsi="Times New Roman" w:cs="Times New Roman"/>
        </w:rPr>
      </w:pPr>
      <w:r w:rsidRPr="00B44B86">
        <w:rPr>
          <w:rFonts w:ascii="Times New Roman" w:hAnsi="Times New Roman" w:cs="Times New Roman"/>
        </w:rPr>
        <w:t xml:space="preserve">Logistic regression explores the </w:t>
      </w:r>
      <w:r w:rsidRPr="00B44B86">
        <w:rPr>
          <w:rFonts w:ascii="Times New Roman" w:hAnsi="Times New Roman" w:cs="Times New Roman"/>
          <w:i/>
        </w:rPr>
        <w:t>odds</w:t>
      </w:r>
      <w:r w:rsidRPr="00B44B86">
        <w:rPr>
          <w:rFonts w:ascii="Times New Roman" w:hAnsi="Times New Roman" w:cs="Times New Roman"/>
        </w:rPr>
        <w:t xml:space="preserve"> of an event occurring. The </w:t>
      </w:r>
      <w:r w:rsidRPr="00B44B86">
        <w:rPr>
          <w:rFonts w:ascii="Times New Roman" w:hAnsi="Times New Roman" w:cs="Times New Roman"/>
          <w:i/>
        </w:rPr>
        <w:t>odds ratio</w:t>
      </w:r>
      <w:r w:rsidRPr="00B44B86">
        <w:rPr>
          <w:rFonts w:ascii="Times New Roman" w:hAnsi="Times New Roman" w:cs="Times New Roman"/>
        </w:rPr>
        <w:t xml:space="preserve"> is the probability of an event occurring divided by the probability of the event </w:t>
      </w:r>
      <w:r w:rsidRPr="00B44B86">
        <w:rPr>
          <w:rFonts w:ascii="Times New Roman" w:hAnsi="Times New Roman" w:cs="Times New Roman"/>
          <w:i/>
        </w:rPr>
        <w:t>not</w:t>
      </w:r>
      <w:r w:rsidRPr="00B44B86">
        <w:rPr>
          <w:rFonts w:ascii="Times New Roman" w:hAnsi="Times New Roman" w:cs="Times New Roman"/>
        </w:rPr>
        <w:t xml:space="preserve"> occurring:</w:t>
      </w:r>
    </w:p>
    <w:p w14:paraId="2EE0DF7D" w14:textId="77777777" w:rsidR="004E56F7" w:rsidRDefault="004E56F7" w:rsidP="00D96C2C">
      <w:pPr>
        <w:pStyle w:val="ListParagraph"/>
        <w:rPr>
          <w:rFonts w:ascii="Times New Roman" w:hAnsi="Times New Roman" w:cs="Times New Roman"/>
        </w:rPr>
      </w:pPr>
    </w:p>
    <w:p w14:paraId="03EA8CCA" w14:textId="032004CF" w:rsidR="004E56F7" w:rsidRPr="00CE7877" w:rsidRDefault="004E56F7" w:rsidP="00D96C2C">
      <w:pPr>
        <w:pStyle w:val="ListParagraph"/>
        <w:rPr>
          <w:rFonts w:ascii="Times New Roman" w:hAnsi="Times New Roman" w:cs="Times New Roman"/>
        </w:rPr>
      </w:pPr>
      <m:oMathPara>
        <m:oMath>
          <m:r>
            <w:rPr>
              <w:rFonts w:ascii="Cambria Math" w:hAnsi="Cambria Math" w:cs="Times New Roman"/>
              <w:sz w:val="28"/>
            </w:rPr>
            <m:t xml:space="preserve">odds= </m:t>
          </m:r>
          <m:f>
            <m:fPr>
              <m:ctrlPr>
                <w:rPr>
                  <w:rFonts w:ascii="Cambria Math" w:hAnsi="Cambria Math" w:cs="Times New Roman"/>
                  <w:i/>
                  <w:sz w:val="28"/>
                </w:rPr>
              </m:ctrlPr>
            </m:fPr>
            <m:num>
              <m:r>
                <w:rPr>
                  <w:rFonts w:ascii="Cambria Math" w:hAnsi="Cambria Math" w:cs="Times New Roman"/>
                  <w:sz w:val="28"/>
                </w:rPr>
                <m:t>P</m:t>
              </m:r>
            </m:num>
            <m:den>
              <m:r>
                <w:rPr>
                  <w:rFonts w:ascii="Cambria Math" w:hAnsi="Cambria Math" w:cs="Times New Roman"/>
                  <w:sz w:val="28"/>
                </w:rPr>
                <m:t>1-P</m:t>
              </m:r>
            </m:den>
          </m:f>
        </m:oMath>
      </m:oMathPara>
    </w:p>
    <w:p w14:paraId="1114EE5C" w14:textId="77777777" w:rsidR="00B44B86" w:rsidRDefault="00B44B86" w:rsidP="00B44B86">
      <w:pPr>
        <w:rPr>
          <w:rFonts w:ascii="Times New Roman" w:hAnsi="Times New Roman" w:cs="Times New Roman"/>
        </w:rPr>
      </w:pPr>
    </w:p>
    <w:p w14:paraId="3871B6AE" w14:textId="229F2246" w:rsidR="00CE7877" w:rsidRPr="00B44B86" w:rsidRDefault="00CE7877" w:rsidP="00B44B86">
      <w:pPr>
        <w:rPr>
          <w:rFonts w:ascii="Times New Roman" w:hAnsi="Times New Roman" w:cs="Times New Roman"/>
        </w:rPr>
      </w:pPr>
      <w:r w:rsidRPr="00B44B86">
        <w:rPr>
          <w:rFonts w:ascii="Times New Roman" w:hAnsi="Times New Roman" w:cs="Times New Roman"/>
        </w:rPr>
        <w:t xml:space="preserve">The </w:t>
      </w:r>
      <w:r w:rsidRPr="00B44B86">
        <w:rPr>
          <w:rFonts w:ascii="Times New Roman" w:hAnsi="Times New Roman" w:cs="Times New Roman"/>
          <w:i/>
        </w:rPr>
        <w:t>log odds</w:t>
      </w:r>
      <w:r w:rsidRPr="00B44B86">
        <w:rPr>
          <w:rFonts w:ascii="Times New Roman" w:hAnsi="Times New Roman" w:cs="Times New Roman"/>
        </w:rPr>
        <w:t xml:space="preserve"> of an event (</w:t>
      </w:r>
      <w:r w:rsidR="00DB726C" w:rsidRPr="00B44B86">
        <w:rPr>
          <w:rFonts w:ascii="Times New Roman" w:hAnsi="Times New Roman" w:cs="Times New Roman"/>
        </w:rPr>
        <w:t xml:space="preserve">also called the </w:t>
      </w:r>
      <w:proofErr w:type="spellStart"/>
      <w:r w:rsidR="00DB726C" w:rsidRPr="00B44B86">
        <w:rPr>
          <w:rFonts w:ascii="Times New Roman" w:hAnsi="Times New Roman" w:cs="Times New Roman"/>
          <w:i/>
        </w:rPr>
        <w:t>logit</w:t>
      </w:r>
      <w:proofErr w:type="spellEnd"/>
      <w:r w:rsidRPr="00B44B86">
        <w:rPr>
          <w:rFonts w:ascii="Times New Roman" w:hAnsi="Times New Roman" w:cs="Times New Roman"/>
        </w:rPr>
        <w:t xml:space="preserve">) are given by: </w:t>
      </w:r>
    </w:p>
    <w:p w14:paraId="770548C0" w14:textId="77777777" w:rsidR="00CE7877" w:rsidRDefault="00CE7877" w:rsidP="00D96C2C">
      <w:pPr>
        <w:pStyle w:val="ListParagraph"/>
        <w:rPr>
          <w:rFonts w:ascii="Times New Roman" w:hAnsi="Times New Roman" w:cs="Times New Roman"/>
        </w:rPr>
      </w:pPr>
    </w:p>
    <w:p w14:paraId="3E3CD790" w14:textId="034D98E5" w:rsidR="00CE7877" w:rsidRPr="00CE7877" w:rsidRDefault="00534A00" w:rsidP="00D96C2C">
      <w:pPr>
        <w:pStyle w:val="ListParagraph"/>
        <w:rPr>
          <w:rFonts w:ascii="Times New Roman" w:hAnsi="Times New Roman" w:cs="Times New Roman"/>
        </w:rPr>
      </w:pPr>
      <m:oMathPara>
        <m:oMath>
          <m:func>
            <m:funcPr>
              <m:ctrlPr>
                <w:rPr>
                  <w:rFonts w:ascii="Cambria Math" w:hAnsi="Cambria Math" w:cs="Times New Roman"/>
                  <w:sz w:val="28"/>
                </w:rPr>
              </m:ctrlPr>
            </m:funcPr>
            <m:fName>
              <m:r>
                <m:rPr>
                  <m:sty m:val="p"/>
                </m:rPr>
                <w:rPr>
                  <w:rFonts w:ascii="Cambria Math" w:hAnsi="Cambria Math" w:cs="Times New Roman"/>
                  <w:sz w:val="28"/>
                </w:rPr>
                <m:t>ln</m:t>
              </m:r>
            </m:fName>
            <m:e>
              <m:d>
                <m:dPr>
                  <m:ctrlPr>
                    <w:rPr>
                      <w:rFonts w:ascii="Cambria Math" w:hAnsi="Cambria Math" w:cs="Times New Roman"/>
                      <w:i/>
                      <w:sz w:val="28"/>
                    </w:rPr>
                  </m:ctrlPr>
                </m:dPr>
                <m:e>
                  <m:f>
                    <m:fPr>
                      <m:ctrlPr>
                        <w:rPr>
                          <w:rFonts w:ascii="Cambria Math" w:hAnsi="Cambria Math" w:cs="Times New Roman"/>
                          <w:i/>
                          <w:sz w:val="28"/>
                        </w:rPr>
                      </m:ctrlPr>
                    </m:fPr>
                    <m:num>
                      <m:r>
                        <w:rPr>
                          <w:rFonts w:ascii="Cambria Math" w:hAnsi="Cambria Math" w:cs="Times New Roman"/>
                          <w:sz w:val="28"/>
                        </w:rPr>
                        <m:t>P</m:t>
                      </m:r>
                    </m:num>
                    <m:den>
                      <m:r>
                        <w:rPr>
                          <w:rFonts w:ascii="Cambria Math" w:hAnsi="Cambria Math" w:cs="Times New Roman"/>
                          <w:sz w:val="28"/>
                        </w:rPr>
                        <m:t>1-P</m:t>
                      </m:r>
                    </m:den>
                  </m:f>
                </m:e>
              </m:d>
            </m:e>
          </m:func>
          <m:r>
            <w:rPr>
              <w:rFonts w:ascii="Cambria Math" w:hAnsi="Cambria Math" w:cs="Times New Roman"/>
              <w:sz w:val="28"/>
            </w:rPr>
            <m:t>=logit</m:t>
          </m:r>
          <m:d>
            <m:dPr>
              <m:ctrlPr>
                <w:rPr>
                  <w:rFonts w:ascii="Cambria Math" w:hAnsi="Cambria Math" w:cs="Times New Roman"/>
                  <w:i/>
                  <w:sz w:val="28"/>
                </w:rPr>
              </m:ctrlPr>
            </m:dPr>
            <m:e>
              <m:r>
                <w:rPr>
                  <w:rFonts w:ascii="Cambria Math" w:hAnsi="Cambria Math" w:cs="Times New Roman"/>
                  <w:sz w:val="28"/>
                </w:rPr>
                <m:t>P</m:t>
              </m:r>
            </m:e>
          </m:d>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β</m:t>
              </m:r>
            </m:e>
            <m:sub>
              <m:r>
                <w:rPr>
                  <w:rFonts w:ascii="Cambria Math" w:hAnsi="Cambria Math" w:cs="Times New Roman"/>
                  <w:sz w:val="28"/>
                </w:rPr>
                <m:t>0</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β</m:t>
              </m:r>
            </m:e>
            <m:sub>
              <m:r>
                <w:rPr>
                  <w:rFonts w:ascii="Cambria Math" w:hAnsi="Cambria Math" w:cs="Times New Roman"/>
                  <w:sz w:val="28"/>
                </w:rPr>
                <m:t>1</m:t>
              </m:r>
            </m:sub>
          </m:sSub>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1</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β</m:t>
              </m:r>
            </m:e>
            <m:sub>
              <m:r>
                <w:rPr>
                  <w:rFonts w:ascii="Cambria Math" w:hAnsi="Cambria Math" w:cs="Times New Roman"/>
                  <w:sz w:val="28"/>
                </w:rPr>
                <m:t>n</m:t>
              </m:r>
            </m:sub>
          </m:sSub>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n</m:t>
              </m:r>
            </m:sub>
          </m:sSub>
        </m:oMath>
      </m:oMathPara>
    </w:p>
    <w:p w14:paraId="592EF78C" w14:textId="7B71862A" w:rsidR="00CE7877" w:rsidRDefault="00CE7877" w:rsidP="00D96C2C">
      <w:pPr>
        <w:pStyle w:val="ListParagraph"/>
        <w:rPr>
          <w:rFonts w:ascii="Times New Roman" w:hAnsi="Times New Roman" w:cs="Times New Roman"/>
        </w:rPr>
      </w:pPr>
      <w:r>
        <w:rPr>
          <w:rFonts w:ascii="Times New Roman" w:hAnsi="Times New Roman" w:cs="Times New Roman"/>
        </w:rPr>
        <w:t xml:space="preserve"> </w:t>
      </w:r>
    </w:p>
    <w:p w14:paraId="6DB8F156" w14:textId="77777777" w:rsidR="00B44B86" w:rsidRDefault="00B44B86" w:rsidP="00B44B86">
      <w:pPr>
        <w:rPr>
          <w:rFonts w:ascii="Times New Roman" w:hAnsi="Times New Roman" w:cs="Times New Roman"/>
        </w:rPr>
      </w:pPr>
    </w:p>
    <w:p w14:paraId="4594FE1C" w14:textId="1A29A308" w:rsidR="00CE7877" w:rsidRPr="00B44B86" w:rsidRDefault="00F064B7" w:rsidP="00B44B86">
      <w:pPr>
        <w:rPr>
          <w:rFonts w:ascii="Times New Roman" w:hAnsi="Times New Roman" w:cs="Times New Roman"/>
        </w:rPr>
      </w:pPr>
      <w:proofErr w:type="gramStart"/>
      <w:r>
        <w:rPr>
          <w:rFonts w:ascii="Times New Roman" w:hAnsi="Times New Roman" w:cs="Times New Roman"/>
        </w:rPr>
        <w:t>w</w:t>
      </w:r>
      <w:r w:rsidR="00CE7877" w:rsidRPr="00B44B86">
        <w:rPr>
          <w:rFonts w:ascii="Times New Roman" w:hAnsi="Times New Roman" w:cs="Times New Roman"/>
        </w:rPr>
        <w:t>here</w:t>
      </w:r>
      <w:proofErr w:type="gramEnd"/>
      <w:r w:rsidR="00CE7877" w:rsidRPr="00B44B86">
        <w:rPr>
          <w:rFonts w:ascii="Times New Roman" w:hAnsi="Times New Roman" w:cs="Times New Roman"/>
        </w:rPr>
        <w:t xml:space="preserve"> the coefficients (</w:t>
      </w:r>
      <w:r w:rsidR="00CE7877" w:rsidRPr="00B44B86">
        <w:rPr>
          <w:rFonts w:ascii="Times New Roman" w:hAnsi="Times New Roman" w:cs="Times New Roman"/>
          <w:i/>
        </w:rPr>
        <w:t>β</w:t>
      </w:r>
      <w:r w:rsidR="00CE7877" w:rsidRPr="00B44B86">
        <w:rPr>
          <w:rFonts w:ascii="Times New Roman" w:hAnsi="Times New Roman" w:cs="Times New Roman"/>
        </w:rPr>
        <w:t xml:space="preserve">) are determined from the logistic regression model (see approach in </w:t>
      </w:r>
      <w:r w:rsidR="00CE7877" w:rsidRPr="00B44B86">
        <w:rPr>
          <w:rFonts w:ascii="Times New Roman" w:hAnsi="Times New Roman" w:cs="Times New Roman"/>
          <w:i/>
        </w:rPr>
        <w:t>R</w:t>
      </w:r>
      <w:r w:rsidR="00CE7877" w:rsidRPr="00B44B86">
        <w:rPr>
          <w:rFonts w:ascii="Times New Roman" w:hAnsi="Times New Roman" w:cs="Times New Roman"/>
        </w:rPr>
        <w:t xml:space="preserve"> below), and the variables (</w:t>
      </w:r>
      <w:r w:rsidR="00CE7877" w:rsidRPr="00B44B86">
        <w:rPr>
          <w:rFonts w:ascii="Times New Roman" w:hAnsi="Times New Roman" w:cs="Times New Roman"/>
          <w:i/>
        </w:rPr>
        <w:t>x</w:t>
      </w:r>
      <w:r w:rsidR="00CE7877" w:rsidRPr="00B44B86">
        <w:rPr>
          <w:rFonts w:ascii="Times New Roman" w:hAnsi="Times New Roman" w:cs="Times New Roman"/>
          <w:i/>
          <w:vertAlign w:val="subscript"/>
        </w:rPr>
        <w:t>1</w:t>
      </w:r>
      <w:r w:rsidR="00CE7877" w:rsidRPr="00B44B86">
        <w:rPr>
          <w:rFonts w:ascii="Times New Roman" w:hAnsi="Times New Roman" w:cs="Times New Roman"/>
          <w:i/>
        </w:rPr>
        <w:t>, x</w:t>
      </w:r>
      <w:r w:rsidR="00CE7877" w:rsidRPr="00B44B86">
        <w:rPr>
          <w:rFonts w:ascii="Times New Roman" w:hAnsi="Times New Roman" w:cs="Times New Roman"/>
          <w:i/>
          <w:vertAlign w:val="subscript"/>
        </w:rPr>
        <w:t>2</w:t>
      </w:r>
      <w:r w:rsidR="00CE7877" w:rsidRPr="00B44B86">
        <w:rPr>
          <w:rFonts w:ascii="Times New Roman" w:hAnsi="Times New Roman" w:cs="Times New Roman"/>
          <w:i/>
        </w:rPr>
        <w:t>, …</w:t>
      </w:r>
      <w:proofErr w:type="spellStart"/>
      <w:r w:rsidR="00CE7877" w:rsidRPr="00B44B86">
        <w:rPr>
          <w:rFonts w:ascii="Times New Roman" w:hAnsi="Times New Roman" w:cs="Times New Roman"/>
          <w:i/>
        </w:rPr>
        <w:t>x</w:t>
      </w:r>
      <w:r w:rsidR="00CE7877" w:rsidRPr="00B44B86">
        <w:rPr>
          <w:rFonts w:ascii="Times New Roman" w:hAnsi="Times New Roman" w:cs="Times New Roman"/>
          <w:i/>
          <w:vertAlign w:val="subscript"/>
        </w:rPr>
        <w:t>n</w:t>
      </w:r>
      <w:proofErr w:type="spellEnd"/>
      <w:r w:rsidR="00CE7877" w:rsidRPr="00B44B86">
        <w:rPr>
          <w:rFonts w:ascii="Times New Roman" w:hAnsi="Times New Roman" w:cs="Times New Roman"/>
        </w:rPr>
        <w:t>) are the values of the independent variables</w:t>
      </w:r>
      <w:r w:rsidR="00266620">
        <w:rPr>
          <w:rFonts w:ascii="Times New Roman" w:hAnsi="Times New Roman" w:cs="Times New Roman"/>
        </w:rPr>
        <w:t xml:space="preserve"> (or dummy variables)</w:t>
      </w:r>
      <w:r w:rsidR="00CE7877" w:rsidRPr="00B44B86">
        <w:rPr>
          <w:rFonts w:ascii="Times New Roman" w:hAnsi="Times New Roman" w:cs="Times New Roman"/>
        </w:rPr>
        <w:t xml:space="preserve">. </w:t>
      </w:r>
      <w:r w:rsidR="008522E7" w:rsidRPr="00B44B86">
        <w:rPr>
          <w:rFonts w:ascii="Times New Roman" w:hAnsi="Times New Roman" w:cs="Times New Roman"/>
        </w:rPr>
        <w:t xml:space="preserve">If the independent </w:t>
      </w:r>
      <w:r w:rsidR="008522E7" w:rsidRPr="00B44B86">
        <w:rPr>
          <w:rFonts w:ascii="Times New Roman" w:hAnsi="Times New Roman" w:cs="Times New Roman"/>
        </w:rPr>
        <w:lastRenderedPageBreak/>
        <w:t xml:space="preserve">variables are </w:t>
      </w:r>
      <w:r w:rsidR="008522E7" w:rsidRPr="00B44B86">
        <w:rPr>
          <w:rFonts w:ascii="Times New Roman" w:hAnsi="Times New Roman" w:cs="Times New Roman"/>
          <w:i/>
        </w:rPr>
        <w:t>measured</w:t>
      </w:r>
      <w:r w:rsidR="008522E7" w:rsidRPr="00B44B86">
        <w:rPr>
          <w:rFonts w:ascii="Times New Roman" w:hAnsi="Times New Roman" w:cs="Times New Roman"/>
        </w:rPr>
        <w:t xml:space="preserve">, the values are input directly. If the independent variables are categorical, </w:t>
      </w:r>
      <w:r w:rsidR="002B64DE" w:rsidRPr="00B44B86">
        <w:rPr>
          <w:rFonts w:ascii="Times New Roman" w:hAnsi="Times New Roman" w:cs="Times New Roman"/>
        </w:rPr>
        <w:t xml:space="preserve">the use of </w:t>
      </w:r>
      <w:r w:rsidR="002B64DE" w:rsidRPr="00B44B86">
        <w:rPr>
          <w:rFonts w:ascii="Times New Roman" w:hAnsi="Times New Roman" w:cs="Times New Roman"/>
          <w:b/>
          <w:i/>
        </w:rPr>
        <w:t>dummy variables</w:t>
      </w:r>
      <w:r w:rsidR="002B64DE" w:rsidRPr="00B44B86">
        <w:rPr>
          <w:rFonts w:ascii="Times New Roman" w:hAnsi="Times New Roman" w:cs="Times New Roman"/>
          <w:i/>
        </w:rPr>
        <w:t xml:space="preserve"> </w:t>
      </w:r>
      <w:r w:rsidR="002B64DE" w:rsidRPr="00B44B86">
        <w:rPr>
          <w:rFonts w:ascii="Times New Roman" w:hAnsi="Times New Roman" w:cs="Times New Roman"/>
        </w:rPr>
        <w:t>is required.</w:t>
      </w:r>
      <w:r w:rsidR="00F1160C" w:rsidRPr="00B44B86">
        <w:rPr>
          <w:rFonts w:ascii="Times New Roman" w:hAnsi="Times New Roman" w:cs="Times New Roman"/>
        </w:rPr>
        <w:t xml:space="preserve"> Dummy variables (typically) assign a value of 0 or 1 to categorical input variables and dichotomous dependent variables</w:t>
      </w:r>
      <w:r w:rsidR="00CD4970">
        <w:rPr>
          <w:rFonts w:ascii="Times New Roman" w:hAnsi="Times New Roman" w:cs="Times New Roman"/>
        </w:rPr>
        <w:t>, and are automatically created in R</w:t>
      </w:r>
      <w:r w:rsidR="00F1160C" w:rsidRPr="00B44B86">
        <w:rPr>
          <w:rFonts w:ascii="Times New Roman" w:hAnsi="Times New Roman" w:cs="Times New Roman"/>
        </w:rPr>
        <w:t xml:space="preserve">. </w:t>
      </w:r>
    </w:p>
    <w:p w14:paraId="4DFCD7A3" w14:textId="77777777" w:rsidR="00B44B86" w:rsidRDefault="00B44B86" w:rsidP="00B44B86">
      <w:pPr>
        <w:rPr>
          <w:rFonts w:ascii="Times New Roman" w:hAnsi="Times New Roman" w:cs="Times New Roman"/>
        </w:rPr>
      </w:pPr>
    </w:p>
    <w:p w14:paraId="18503C97" w14:textId="3904CF50" w:rsidR="00502C77" w:rsidRDefault="00266620" w:rsidP="00534A00">
      <w:pPr>
        <w:rPr>
          <w:rFonts w:ascii="Times New Roman" w:hAnsi="Times New Roman" w:cs="Times New Roman"/>
        </w:rPr>
      </w:pPr>
      <w:r>
        <w:rPr>
          <w:rFonts w:ascii="Times New Roman" w:hAnsi="Times New Roman" w:cs="Times New Roman"/>
        </w:rPr>
        <w:t xml:space="preserve">One different between multinomial logistic regression and other types of regression (binary logistic, ordinal logistic) is that the odds of an outcome occurring are </w:t>
      </w:r>
      <w:r>
        <w:rPr>
          <w:rFonts w:ascii="Times New Roman" w:hAnsi="Times New Roman" w:cs="Times New Roman"/>
          <w:i/>
        </w:rPr>
        <w:t>with respect to the reference outcome</w:t>
      </w:r>
      <w:r>
        <w:rPr>
          <w:rFonts w:ascii="Times New Roman" w:hAnsi="Times New Roman" w:cs="Times New Roman"/>
        </w:rPr>
        <w:t xml:space="preserve">. This means that you need to select the reference outcome for the outcome variable (R will automatically use the first outcome listed in your data frame as the reference variable unless you tell it to do otherwise). </w:t>
      </w:r>
    </w:p>
    <w:p w14:paraId="41CDC7D0" w14:textId="77777777" w:rsidR="00691490" w:rsidRDefault="00691490" w:rsidP="006B25E1">
      <w:pPr>
        <w:ind w:left="720"/>
        <w:rPr>
          <w:rFonts w:ascii="Times New Roman" w:hAnsi="Times New Roman" w:cs="Times New Roman"/>
        </w:rPr>
      </w:pPr>
    </w:p>
    <w:p w14:paraId="49754B82" w14:textId="77777777" w:rsidR="00D87353" w:rsidRDefault="00D87353" w:rsidP="006B25E1">
      <w:pPr>
        <w:ind w:left="720"/>
        <w:rPr>
          <w:rFonts w:ascii="Times New Roman" w:hAnsi="Times New Roman" w:cs="Times New Roman"/>
        </w:rPr>
      </w:pPr>
    </w:p>
    <w:p w14:paraId="61090E2B" w14:textId="5E3F45BB" w:rsidR="007472E1" w:rsidRPr="00B44B86" w:rsidRDefault="006A7BFA" w:rsidP="00B44B86">
      <w:pPr>
        <w:rPr>
          <w:rFonts w:ascii="Averia Libre Light" w:hAnsi="Averia Libre Light" w:cs="Times New Roman"/>
          <w:i/>
          <w:color w:val="31849B" w:themeColor="accent5" w:themeShade="BF"/>
        </w:rPr>
      </w:pPr>
      <w:r>
        <w:rPr>
          <w:rFonts w:ascii="Averia Libre Light" w:hAnsi="Averia Libre Light" w:cs="Times New Roman"/>
          <w:b/>
          <w:color w:val="31849B" w:themeColor="accent5" w:themeShade="BF"/>
          <w:sz w:val="28"/>
        </w:rPr>
        <w:t>Multinomial</w:t>
      </w:r>
      <w:r w:rsidR="00B44B86">
        <w:rPr>
          <w:rFonts w:ascii="Averia Libre Light" w:hAnsi="Averia Libre Light" w:cs="Times New Roman"/>
          <w:b/>
          <w:color w:val="31849B" w:themeColor="accent5" w:themeShade="BF"/>
          <w:sz w:val="28"/>
        </w:rPr>
        <w:t xml:space="preserve"> Logistic Regression in </w:t>
      </w:r>
      <w:r w:rsidR="00B44B86">
        <w:rPr>
          <w:rFonts w:ascii="Averia Libre Light" w:hAnsi="Averia Libre Light" w:cs="Times New Roman"/>
          <w:b/>
          <w:i/>
          <w:color w:val="31849B" w:themeColor="accent5" w:themeShade="BF"/>
          <w:sz w:val="28"/>
        </w:rPr>
        <w:t>R</w:t>
      </w:r>
    </w:p>
    <w:p w14:paraId="0E7745EA" w14:textId="77777777" w:rsidR="00691490" w:rsidRDefault="00691490" w:rsidP="00F154FA">
      <w:pPr>
        <w:ind w:left="360"/>
        <w:rPr>
          <w:rFonts w:ascii="Times New Roman" w:hAnsi="Times New Roman" w:cs="Times New Roman"/>
        </w:rPr>
      </w:pPr>
    </w:p>
    <w:p w14:paraId="4EB14282" w14:textId="77777777" w:rsidR="00A36F8C" w:rsidRDefault="00364142" w:rsidP="00B44B86">
      <w:pPr>
        <w:rPr>
          <w:rFonts w:ascii="Times New Roman" w:hAnsi="Times New Roman" w:cs="Times New Roman"/>
          <w:i/>
        </w:rPr>
      </w:pPr>
      <w:r>
        <w:rPr>
          <w:rFonts w:ascii="Times New Roman" w:hAnsi="Times New Roman" w:cs="Times New Roman"/>
        </w:rPr>
        <w:t>**</w:t>
      </w:r>
      <w:r>
        <w:rPr>
          <w:rFonts w:ascii="Times New Roman" w:hAnsi="Times New Roman" w:cs="Times New Roman"/>
          <w:i/>
        </w:rPr>
        <w:t>You can download the .</w:t>
      </w:r>
      <w:proofErr w:type="spellStart"/>
      <w:r>
        <w:rPr>
          <w:rFonts w:ascii="Times New Roman" w:hAnsi="Times New Roman" w:cs="Times New Roman"/>
          <w:i/>
        </w:rPr>
        <w:t>csv</w:t>
      </w:r>
      <w:proofErr w:type="spellEnd"/>
      <w:r>
        <w:rPr>
          <w:rFonts w:ascii="Times New Roman" w:hAnsi="Times New Roman" w:cs="Times New Roman"/>
          <w:i/>
        </w:rPr>
        <w:t xml:space="preserve"> file ‘SchoolChoice.csv’ from the website to follow along with this example.</w:t>
      </w:r>
      <w:r w:rsidR="00A36F8C">
        <w:rPr>
          <w:rFonts w:ascii="Times New Roman" w:hAnsi="Times New Roman" w:cs="Times New Roman"/>
          <w:i/>
        </w:rPr>
        <w:t xml:space="preserve"> </w:t>
      </w:r>
    </w:p>
    <w:p w14:paraId="619B9E51" w14:textId="29587992" w:rsidR="002412BF" w:rsidRPr="00364142" w:rsidRDefault="00A36F8C" w:rsidP="00B44B86">
      <w:pPr>
        <w:rPr>
          <w:rFonts w:ascii="Times New Roman" w:hAnsi="Times New Roman" w:cs="Times New Roman"/>
          <w:i/>
        </w:rPr>
      </w:pPr>
      <w:r>
        <w:rPr>
          <w:rFonts w:ascii="Times New Roman" w:hAnsi="Times New Roman" w:cs="Times New Roman"/>
          <w:i/>
        </w:rPr>
        <w:t xml:space="preserve">**You will need the following packages installed and loaded to follow along: </w:t>
      </w:r>
      <w:proofErr w:type="spellStart"/>
      <w:r>
        <w:rPr>
          <w:rFonts w:ascii="Times New Roman" w:hAnsi="Times New Roman" w:cs="Times New Roman"/>
          <w:i/>
        </w:rPr>
        <w:t>nnet</w:t>
      </w:r>
      <w:proofErr w:type="spellEnd"/>
      <w:r>
        <w:rPr>
          <w:rFonts w:ascii="Times New Roman" w:hAnsi="Times New Roman" w:cs="Times New Roman"/>
          <w:i/>
        </w:rPr>
        <w:t>, ggplot2, reshape2</w:t>
      </w:r>
    </w:p>
    <w:p w14:paraId="2A1569DC" w14:textId="77777777" w:rsidR="002412BF" w:rsidRDefault="002412BF" w:rsidP="00B44B86">
      <w:pPr>
        <w:rPr>
          <w:rFonts w:ascii="Times New Roman" w:hAnsi="Times New Roman" w:cs="Times New Roman"/>
        </w:rPr>
      </w:pPr>
    </w:p>
    <w:p w14:paraId="525EB782" w14:textId="614B0BB8" w:rsidR="00F154FA" w:rsidRPr="00364142" w:rsidRDefault="00F154FA" w:rsidP="00B44B86">
      <w:pPr>
        <w:rPr>
          <w:rFonts w:ascii="Times New Roman" w:hAnsi="Times New Roman" w:cs="Times New Roman"/>
        </w:rPr>
      </w:pPr>
      <w:r>
        <w:rPr>
          <w:rFonts w:ascii="Times New Roman" w:hAnsi="Times New Roman" w:cs="Times New Roman"/>
        </w:rPr>
        <w:t>So now you (hopefully!) have an idea of when</w:t>
      </w:r>
      <w:r w:rsidR="00364142">
        <w:rPr>
          <w:rFonts w:ascii="Times New Roman" w:hAnsi="Times New Roman" w:cs="Times New Roman"/>
        </w:rPr>
        <w:t xml:space="preserve"> multinomial</w:t>
      </w:r>
      <w:r>
        <w:rPr>
          <w:rFonts w:ascii="Times New Roman" w:hAnsi="Times New Roman" w:cs="Times New Roman"/>
        </w:rPr>
        <w:t xml:space="preserve"> logistic regression can be useful. </w:t>
      </w:r>
      <w:r w:rsidR="00364142">
        <w:rPr>
          <w:rFonts w:ascii="Times New Roman" w:hAnsi="Times New Roman" w:cs="Times New Roman"/>
        </w:rPr>
        <w:t xml:space="preserve">Let’s first figure out </w:t>
      </w:r>
      <w:r w:rsidR="00364142">
        <w:rPr>
          <w:rFonts w:ascii="Times New Roman" w:hAnsi="Times New Roman" w:cs="Times New Roman"/>
          <w:i/>
        </w:rPr>
        <w:t>how</w:t>
      </w:r>
      <w:r w:rsidR="00364142">
        <w:rPr>
          <w:rFonts w:ascii="Times New Roman" w:hAnsi="Times New Roman" w:cs="Times New Roman"/>
        </w:rPr>
        <w:t xml:space="preserve"> to do it in R, </w:t>
      </w:r>
      <w:proofErr w:type="gramStart"/>
      <w:r w:rsidR="00364142">
        <w:rPr>
          <w:rFonts w:ascii="Times New Roman" w:hAnsi="Times New Roman" w:cs="Times New Roman"/>
        </w:rPr>
        <w:t>then</w:t>
      </w:r>
      <w:proofErr w:type="gramEnd"/>
      <w:r w:rsidR="00364142">
        <w:rPr>
          <w:rFonts w:ascii="Times New Roman" w:hAnsi="Times New Roman" w:cs="Times New Roman"/>
        </w:rPr>
        <w:t xml:space="preserve"> we’ll interpret, visualize and communicate the results in a way that would be useful for an audience. </w:t>
      </w:r>
    </w:p>
    <w:p w14:paraId="6A84AA42" w14:textId="77777777" w:rsidR="000E3C59" w:rsidRDefault="000E3C59" w:rsidP="00F154FA">
      <w:pPr>
        <w:ind w:left="720"/>
        <w:rPr>
          <w:rFonts w:ascii="Times New Roman" w:hAnsi="Times New Roman" w:cs="Times New Roman"/>
        </w:rPr>
      </w:pPr>
    </w:p>
    <w:p w14:paraId="7E849E4F" w14:textId="5029B49D" w:rsidR="000E3C59" w:rsidRDefault="000E3C59" w:rsidP="00B44B86">
      <w:pPr>
        <w:rPr>
          <w:rFonts w:ascii="Times New Roman" w:hAnsi="Times New Roman" w:cs="Times New Roman"/>
        </w:rPr>
      </w:pPr>
      <w:r>
        <w:rPr>
          <w:rFonts w:ascii="Times New Roman" w:hAnsi="Times New Roman" w:cs="Times New Roman"/>
        </w:rPr>
        <w:t>Luckily,</w:t>
      </w:r>
      <w:r w:rsidR="0081181C">
        <w:rPr>
          <w:rFonts w:ascii="Times New Roman" w:hAnsi="Times New Roman" w:cs="Times New Roman"/>
        </w:rPr>
        <w:t xml:space="preserve"> once you understanding the basics of logistic regression,</w:t>
      </w:r>
      <w:r>
        <w:rPr>
          <w:rFonts w:ascii="Times New Roman" w:hAnsi="Times New Roman" w:cs="Times New Roman"/>
        </w:rPr>
        <w:t xml:space="preserve"> </w:t>
      </w:r>
      <w:r w:rsidR="0081181C">
        <w:rPr>
          <w:rFonts w:ascii="Times New Roman" w:hAnsi="Times New Roman" w:cs="Times New Roman"/>
        </w:rPr>
        <w:t>finding the coefficients</w:t>
      </w:r>
      <w:r>
        <w:rPr>
          <w:rFonts w:ascii="Times New Roman" w:hAnsi="Times New Roman" w:cs="Times New Roman"/>
        </w:rPr>
        <w:t xml:space="preserve"> in </w:t>
      </w:r>
      <w:r>
        <w:rPr>
          <w:rFonts w:ascii="Times New Roman" w:hAnsi="Times New Roman" w:cs="Times New Roman"/>
          <w:i/>
        </w:rPr>
        <w:t>R</w:t>
      </w:r>
      <w:r>
        <w:rPr>
          <w:rFonts w:ascii="Times New Roman" w:hAnsi="Times New Roman" w:cs="Times New Roman"/>
        </w:rPr>
        <w:t xml:space="preserve"> is pretty </w:t>
      </w:r>
      <w:r w:rsidR="00F03C66">
        <w:rPr>
          <w:rFonts w:ascii="Times New Roman" w:hAnsi="Times New Roman" w:cs="Times New Roman"/>
        </w:rPr>
        <w:t>straightforward</w:t>
      </w:r>
      <w:r w:rsidR="00364142">
        <w:rPr>
          <w:rFonts w:ascii="Times New Roman" w:hAnsi="Times New Roman" w:cs="Times New Roman"/>
        </w:rPr>
        <w:t xml:space="preserve">. We’ll be using the </w:t>
      </w:r>
      <w:proofErr w:type="spellStart"/>
      <w:proofErr w:type="gramStart"/>
      <w:r w:rsidR="00364142" w:rsidRPr="00364142">
        <w:rPr>
          <w:rFonts w:ascii="Courier New" w:hAnsi="Courier New" w:cs="Courier New"/>
        </w:rPr>
        <w:t>multinom</w:t>
      </w:r>
      <w:proofErr w:type="spellEnd"/>
      <w:r w:rsidR="00364142" w:rsidRPr="00364142">
        <w:rPr>
          <w:rFonts w:ascii="Courier New" w:hAnsi="Courier New" w:cs="Courier New"/>
        </w:rPr>
        <w:t>(</w:t>
      </w:r>
      <w:proofErr w:type="gramEnd"/>
      <w:r w:rsidR="00364142" w:rsidRPr="00364142">
        <w:rPr>
          <w:rFonts w:ascii="Courier New" w:hAnsi="Courier New" w:cs="Courier New"/>
        </w:rPr>
        <w:t xml:space="preserve">) </w:t>
      </w:r>
      <w:r w:rsidR="00364142">
        <w:rPr>
          <w:rFonts w:ascii="Times New Roman" w:hAnsi="Times New Roman" w:cs="Times New Roman"/>
        </w:rPr>
        <w:t>function in the ‘</w:t>
      </w:r>
      <w:proofErr w:type="spellStart"/>
      <w:r w:rsidR="00364142">
        <w:rPr>
          <w:rFonts w:ascii="Times New Roman" w:hAnsi="Times New Roman" w:cs="Times New Roman"/>
        </w:rPr>
        <w:t>nnet</w:t>
      </w:r>
      <w:proofErr w:type="spellEnd"/>
      <w:r w:rsidR="00364142">
        <w:rPr>
          <w:rFonts w:ascii="Times New Roman" w:hAnsi="Times New Roman" w:cs="Times New Roman"/>
        </w:rPr>
        <w:t xml:space="preserve">’ package, so make sure you have that package loaded in your active </w:t>
      </w:r>
      <w:proofErr w:type="spellStart"/>
      <w:r w:rsidR="00364142">
        <w:rPr>
          <w:rFonts w:ascii="Times New Roman" w:hAnsi="Times New Roman" w:cs="Times New Roman"/>
        </w:rPr>
        <w:t>RStudio</w:t>
      </w:r>
      <w:proofErr w:type="spellEnd"/>
      <w:r w:rsidR="00364142">
        <w:rPr>
          <w:rFonts w:ascii="Times New Roman" w:hAnsi="Times New Roman" w:cs="Times New Roman"/>
        </w:rPr>
        <w:t xml:space="preserve"> workspace. </w:t>
      </w:r>
    </w:p>
    <w:p w14:paraId="6B02DB93" w14:textId="77777777" w:rsidR="00364142" w:rsidRDefault="00364142" w:rsidP="00B44B86">
      <w:pPr>
        <w:rPr>
          <w:rFonts w:ascii="Times New Roman" w:hAnsi="Times New Roman" w:cs="Times New Roman"/>
        </w:rPr>
      </w:pPr>
    </w:p>
    <w:p w14:paraId="67AE8FDC" w14:textId="1341E927" w:rsidR="00364142" w:rsidRDefault="00715C15" w:rsidP="00B44B86">
      <w:pPr>
        <w:rPr>
          <w:rFonts w:ascii="Times New Roman" w:hAnsi="Times New Roman" w:cs="Times New Roman"/>
        </w:rPr>
      </w:pPr>
      <w:r>
        <w:rPr>
          <w:rFonts w:ascii="Times New Roman" w:hAnsi="Times New Roman" w:cs="Times New Roman"/>
        </w:rPr>
        <w:t xml:space="preserve">To practice multinomial logistic regression, we’ll use a mock dataset called ‘SchoolChoice.csv’ (available on the website), which includes graduate program selection by accepted applicants (Yale, Duke or Bren) along with their undergraduate GPA and undergraduate field of study, identified as a categorical variable as either </w:t>
      </w:r>
      <w:proofErr w:type="spellStart"/>
      <w:r>
        <w:rPr>
          <w:rFonts w:ascii="Times New Roman" w:hAnsi="Times New Roman" w:cs="Times New Roman"/>
        </w:rPr>
        <w:t>Eng</w:t>
      </w:r>
      <w:proofErr w:type="spellEnd"/>
      <w:r>
        <w:rPr>
          <w:rFonts w:ascii="Times New Roman" w:hAnsi="Times New Roman" w:cs="Times New Roman"/>
        </w:rPr>
        <w:t xml:space="preserve"> (Engineering), </w:t>
      </w:r>
      <w:proofErr w:type="spellStart"/>
      <w:r>
        <w:rPr>
          <w:rFonts w:ascii="Times New Roman" w:hAnsi="Times New Roman" w:cs="Times New Roman"/>
        </w:rPr>
        <w:t>Sci</w:t>
      </w:r>
      <w:proofErr w:type="spellEnd"/>
      <w:r>
        <w:rPr>
          <w:rFonts w:ascii="Times New Roman" w:hAnsi="Times New Roman" w:cs="Times New Roman"/>
        </w:rPr>
        <w:t xml:space="preserve"> (Sciences), or </w:t>
      </w:r>
      <w:proofErr w:type="spellStart"/>
      <w:r>
        <w:rPr>
          <w:rFonts w:ascii="Times New Roman" w:hAnsi="Times New Roman" w:cs="Times New Roman"/>
        </w:rPr>
        <w:t>LibArts</w:t>
      </w:r>
      <w:proofErr w:type="spellEnd"/>
      <w:r>
        <w:rPr>
          <w:rFonts w:ascii="Times New Roman" w:hAnsi="Times New Roman" w:cs="Times New Roman"/>
        </w:rPr>
        <w:t xml:space="preserve"> (Liberal Arts). We want to explore relationships between an applicant’s undergraduate GPA and field of study (explanatory variables) and the likelihood that they will choose to attend Yale, Duke or Bren.  **</w:t>
      </w:r>
      <w:r>
        <w:rPr>
          <w:rFonts w:ascii="Times New Roman" w:hAnsi="Times New Roman" w:cs="Times New Roman"/>
          <w:i/>
        </w:rPr>
        <w:t xml:space="preserve">Disclaimer: this data was completely fabricated without any intentional trends produced…I think all three of these schools are super awesome. </w:t>
      </w:r>
    </w:p>
    <w:p w14:paraId="629A270D" w14:textId="77777777" w:rsidR="00715C15" w:rsidRDefault="00715C15" w:rsidP="00B44B86">
      <w:pPr>
        <w:rPr>
          <w:rFonts w:ascii="Times New Roman" w:hAnsi="Times New Roman" w:cs="Times New Roman"/>
        </w:rPr>
      </w:pPr>
    </w:p>
    <w:p w14:paraId="4ED90C2B" w14:textId="0632A5BD" w:rsidR="00715C15" w:rsidRDefault="007C23D8" w:rsidP="00B44B86">
      <w:pPr>
        <w:rPr>
          <w:rFonts w:ascii="Times New Roman" w:hAnsi="Times New Roman" w:cs="Times New Roman"/>
        </w:rPr>
      </w:pPr>
      <w:r>
        <w:rPr>
          <w:rFonts w:ascii="Times New Roman" w:hAnsi="Times New Roman" w:cs="Times New Roman"/>
        </w:rPr>
        <w:t xml:space="preserve">The mock dataset looks like this (abbreviated; </w:t>
      </w:r>
      <w:proofErr w:type="spellStart"/>
      <w:r>
        <w:rPr>
          <w:rFonts w:ascii="Times New Roman" w:hAnsi="Times New Roman" w:cs="Times New Roman"/>
        </w:rPr>
        <w:t>n</w:t>
      </w:r>
      <w:r>
        <w:rPr>
          <w:rFonts w:ascii="Times New Roman" w:hAnsi="Times New Roman" w:cs="Times New Roman"/>
          <w:vertAlign w:val="subscript"/>
        </w:rPr>
        <w:t>total</w:t>
      </w:r>
      <w:proofErr w:type="spellEnd"/>
      <w:r>
        <w:rPr>
          <w:rFonts w:ascii="Times New Roman" w:hAnsi="Times New Roman" w:cs="Times New Roman"/>
          <w:vertAlign w:val="subscript"/>
        </w:rPr>
        <w:t xml:space="preserve">  </w:t>
      </w:r>
      <w:r w:rsidRPr="007C23D8">
        <w:rPr>
          <w:rFonts w:ascii="Times New Roman" w:hAnsi="Times New Roman" w:cs="Times New Roman"/>
        </w:rPr>
        <w:t>= 51</w:t>
      </w:r>
      <w:r>
        <w:rPr>
          <w:rFonts w:ascii="Times New Roman" w:hAnsi="Times New Roman" w:cs="Times New Roman"/>
        </w:rPr>
        <w:t xml:space="preserve">): </w:t>
      </w:r>
    </w:p>
    <w:p w14:paraId="3FF8AE12" w14:textId="77777777" w:rsidR="007C23D8" w:rsidRDefault="007C23D8" w:rsidP="00B44B86">
      <w:pPr>
        <w:rPr>
          <w:rFonts w:ascii="Times New Roman" w:hAnsi="Times New Roman" w:cs="Times New Roman"/>
        </w:rPr>
      </w:pPr>
    </w:p>
    <w:p w14:paraId="423AD064" w14:textId="6A9134E8" w:rsidR="007C23D8" w:rsidRDefault="007C23D8" w:rsidP="007C23D8">
      <w:pPr>
        <w:jc w:val="center"/>
        <w:rPr>
          <w:rFonts w:ascii="Times New Roman" w:hAnsi="Times New Roman" w:cs="Times New Roman"/>
        </w:rPr>
      </w:pPr>
      <w:r>
        <w:rPr>
          <w:rFonts w:ascii="Times New Roman" w:hAnsi="Times New Roman" w:cs="Times New Roman"/>
          <w:noProof/>
        </w:rPr>
        <w:drawing>
          <wp:inline distT="0" distB="0" distL="0" distR="0" wp14:anchorId="55B23317" wp14:editId="36594F0D">
            <wp:extent cx="2297047" cy="177376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7402" cy="1774041"/>
                    </a:xfrm>
                    <a:prstGeom prst="rect">
                      <a:avLst/>
                    </a:prstGeom>
                    <a:noFill/>
                    <a:ln>
                      <a:noFill/>
                    </a:ln>
                  </pic:spPr>
                </pic:pic>
              </a:graphicData>
            </a:graphic>
          </wp:inline>
        </w:drawing>
      </w:r>
    </w:p>
    <w:p w14:paraId="52162186" w14:textId="77777777" w:rsidR="007C23D8" w:rsidRPr="00715C15" w:rsidRDefault="007C23D8" w:rsidP="007C23D8">
      <w:pPr>
        <w:rPr>
          <w:rFonts w:ascii="Times New Roman" w:hAnsi="Times New Roman" w:cs="Times New Roman"/>
        </w:rPr>
      </w:pPr>
    </w:p>
    <w:p w14:paraId="1B7C2485" w14:textId="650525F4" w:rsidR="00C451D2" w:rsidRDefault="00BD0BEA" w:rsidP="00BD0BEA">
      <w:pPr>
        <w:rPr>
          <w:rFonts w:ascii="Times New Roman" w:hAnsi="Times New Roman" w:cs="Times New Roman"/>
        </w:rPr>
      </w:pPr>
      <w:r>
        <w:rPr>
          <w:rFonts w:ascii="Times New Roman" w:hAnsi="Times New Roman" w:cs="Times New Roman"/>
        </w:rPr>
        <w:t>Two important things to notice: (1) the column headers (variable names) are GPA, Field, and Choice, so those are what we’ll input into our regression model, and (2) for the categorical variables (Field and Choice), R will choose the FIRST one that appears as the reference variable (so, “</w:t>
      </w:r>
      <w:proofErr w:type="spellStart"/>
      <w:r>
        <w:rPr>
          <w:rFonts w:ascii="Times New Roman" w:hAnsi="Times New Roman" w:cs="Times New Roman"/>
        </w:rPr>
        <w:t>Eng</w:t>
      </w:r>
      <w:proofErr w:type="spellEnd"/>
      <w:r>
        <w:rPr>
          <w:rFonts w:ascii="Times New Roman" w:hAnsi="Times New Roman" w:cs="Times New Roman"/>
        </w:rPr>
        <w:t xml:space="preserve">” is the reference variable for the Field variable, and “Bren” is the reference variable for the Choice variable). </w:t>
      </w:r>
      <w:r w:rsidR="005D0A8C">
        <w:rPr>
          <w:rFonts w:ascii="Times New Roman" w:hAnsi="Times New Roman" w:cs="Times New Roman"/>
        </w:rPr>
        <w:t xml:space="preserve">You can also check the levels within a variable using the </w:t>
      </w:r>
      <w:proofErr w:type="gramStart"/>
      <w:r w:rsidR="005D0A8C" w:rsidRPr="005D0A8C">
        <w:rPr>
          <w:rFonts w:ascii="Courier New" w:hAnsi="Courier New" w:cs="Courier New"/>
        </w:rPr>
        <w:t>levels(</w:t>
      </w:r>
      <w:proofErr w:type="gramEnd"/>
      <w:r w:rsidR="005D0A8C" w:rsidRPr="005D0A8C">
        <w:rPr>
          <w:rFonts w:ascii="Courier New" w:hAnsi="Courier New" w:cs="Courier New"/>
        </w:rPr>
        <w:t>)</w:t>
      </w:r>
      <w:r w:rsidR="005D0A8C">
        <w:rPr>
          <w:rFonts w:ascii="Times New Roman" w:hAnsi="Times New Roman" w:cs="Times New Roman"/>
        </w:rPr>
        <w:t xml:space="preserve"> function.</w:t>
      </w:r>
      <w:r>
        <w:rPr>
          <w:rFonts w:ascii="Times New Roman" w:hAnsi="Times New Roman" w:cs="Times New Roman"/>
        </w:rPr>
        <w:t xml:space="preserve"> </w:t>
      </w:r>
      <w:r w:rsidR="00C451D2">
        <w:rPr>
          <w:rFonts w:ascii="Times New Roman" w:hAnsi="Times New Roman" w:cs="Times New Roman"/>
        </w:rPr>
        <w:t xml:space="preserve">You’ll see later why you might (in some cases) want to change that around, which is easy to do in R using the </w:t>
      </w:r>
      <w:proofErr w:type="spellStart"/>
      <w:proofErr w:type="gramStart"/>
      <w:r w:rsidR="00C451D2" w:rsidRPr="00C451D2">
        <w:rPr>
          <w:rFonts w:ascii="Courier New" w:hAnsi="Courier New" w:cs="Courier New"/>
        </w:rPr>
        <w:t>relevel</w:t>
      </w:r>
      <w:proofErr w:type="spellEnd"/>
      <w:r w:rsidR="00C451D2" w:rsidRPr="00C451D2">
        <w:rPr>
          <w:rFonts w:ascii="Courier New" w:hAnsi="Courier New" w:cs="Courier New"/>
        </w:rPr>
        <w:t>(</w:t>
      </w:r>
      <w:proofErr w:type="gramEnd"/>
      <w:r w:rsidR="00C451D2" w:rsidRPr="00C451D2">
        <w:rPr>
          <w:rFonts w:ascii="Courier New" w:hAnsi="Courier New" w:cs="Courier New"/>
        </w:rPr>
        <w:t>)</w:t>
      </w:r>
      <w:r w:rsidR="00C451D2">
        <w:rPr>
          <w:rFonts w:ascii="Times New Roman" w:hAnsi="Times New Roman" w:cs="Times New Roman"/>
        </w:rPr>
        <w:t xml:space="preserve"> function.</w:t>
      </w:r>
    </w:p>
    <w:p w14:paraId="26950701" w14:textId="77777777" w:rsidR="00A36F8C" w:rsidRDefault="00A36F8C" w:rsidP="00BD0BEA">
      <w:pPr>
        <w:rPr>
          <w:rFonts w:ascii="Times New Roman" w:hAnsi="Times New Roman" w:cs="Times New Roman"/>
        </w:rPr>
      </w:pPr>
    </w:p>
    <w:p w14:paraId="3E3A6D3B" w14:textId="65F3745D" w:rsidR="00A36F8C" w:rsidRDefault="00A36F8C" w:rsidP="00BD0BEA">
      <w:pPr>
        <w:rPr>
          <w:rFonts w:ascii="Times New Roman" w:hAnsi="Times New Roman" w:cs="Times New Roman"/>
        </w:rPr>
      </w:pPr>
      <w:r>
        <w:rPr>
          <w:rFonts w:ascii="Times New Roman" w:hAnsi="Times New Roman" w:cs="Times New Roman"/>
        </w:rPr>
        <w:t>So once we have our data loaded i</w:t>
      </w:r>
      <w:r w:rsidR="005D0A8C">
        <w:rPr>
          <w:rFonts w:ascii="Times New Roman" w:hAnsi="Times New Roman" w:cs="Times New Roman"/>
        </w:rPr>
        <w:t xml:space="preserve">nto R we can go ahead and perform multinomial logistic regression using the </w:t>
      </w:r>
      <w:proofErr w:type="spellStart"/>
      <w:proofErr w:type="gramStart"/>
      <w:r w:rsidR="005D0A8C" w:rsidRPr="005D0A8C">
        <w:rPr>
          <w:rFonts w:ascii="Courier New" w:hAnsi="Courier New" w:cs="Courier New"/>
        </w:rPr>
        <w:t>multinom</w:t>
      </w:r>
      <w:proofErr w:type="spellEnd"/>
      <w:r w:rsidR="005D0A8C" w:rsidRPr="005D0A8C">
        <w:rPr>
          <w:rFonts w:ascii="Courier New" w:hAnsi="Courier New" w:cs="Courier New"/>
        </w:rPr>
        <w:t>(</w:t>
      </w:r>
      <w:proofErr w:type="gramEnd"/>
      <w:r w:rsidR="005D0A8C" w:rsidRPr="005D0A8C">
        <w:rPr>
          <w:rFonts w:ascii="Courier New" w:hAnsi="Courier New" w:cs="Courier New"/>
        </w:rPr>
        <w:t>)</w:t>
      </w:r>
      <w:r w:rsidR="005D0A8C">
        <w:rPr>
          <w:rFonts w:ascii="Times New Roman" w:hAnsi="Times New Roman" w:cs="Times New Roman"/>
        </w:rPr>
        <w:t xml:space="preserve"> function, just like we would for any other regression:</w:t>
      </w:r>
    </w:p>
    <w:p w14:paraId="47C40FDE" w14:textId="77777777" w:rsidR="005D0A8C" w:rsidRDefault="005D0A8C" w:rsidP="00BD0BEA">
      <w:pPr>
        <w:rPr>
          <w:rFonts w:ascii="Times New Roman" w:hAnsi="Times New Roman" w:cs="Times New Roman"/>
        </w:rPr>
      </w:pPr>
    </w:p>
    <w:p w14:paraId="4D7B2D39" w14:textId="32E0EE77" w:rsidR="00CB0B8F" w:rsidRDefault="00525B37" w:rsidP="00FB6E6A">
      <w:pPr>
        <w:ind w:firstLine="720"/>
        <w:rPr>
          <w:rFonts w:ascii="Times New Roman" w:hAnsi="Times New Roman" w:cs="Times New Roman"/>
        </w:rPr>
      </w:pPr>
      <w:r>
        <w:rPr>
          <w:rFonts w:ascii="Times New Roman" w:hAnsi="Times New Roman" w:cs="Times New Roman"/>
          <w:noProof/>
        </w:rPr>
        <w:drawing>
          <wp:inline distT="0" distB="0" distL="0" distR="0" wp14:anchorId="6B5D7577" wp14:editId="11F309A9">
            <wp:extent cx="5486400" cy="236338"/>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9131" cy="236456"/>
                    </a:xfrm>
                    <a:prstGeom prst="rect">
                      <a:avLst/>
                    </a:prstGeom>
                    <a:noFill/>
                    <a:ln>
                      <a:noFill/>
                    </a:ln>
                  </pic:spPr>
                </pic:pic>
              </a:graphicData>
            </a:graphic>
          </wp:inline>
        </w:drawing>
      </w:r>
    </w:p>
    <w:p w14:paraId="3603245F" w14:textId="77777777" w:rsidR="00B004DB" w:rsidRDefault="00B004DB" w:rsidP="004F378B">
      <w:pPr>
        <w:ind w:left="720"/>
        <w:rPr>
          <w:rFonts w:ascii="Times New Roman" w:hAnsi="Times New Roman" w:cs="Times New Roman"/>
        </w:rPr>
      </w:pPr>
    </w:p>
    <w:p w14:paraId="1D25D49A" w14:textId="2A0341C0" w:rsidR="004375BD" w:rsidRDefault="004375BD" w:rsidP="00B44B86">
      <w:pPr>
        <w:rPr>
          <w:rFonts w:ascii="Times New Roman" w:hAnsi="Times New Roman" w:cs="Times New Roman"/>
        </w:rPr>
      </w:pPr>
      <w:r>
        <w:rPr>
          <w:rFonts w:ascii="Times New Roman" w:hAnsi="Times New Roman" w:cs="Times New Roman"/>
        </w:rPr>
        <w:t>With the following outcome:</w:t>
      </w:r>
    </w:p>
    <w:p w14:paraId="46DD11DE" w14:textId="77777777" w:rsidR="004375BD" w:rsidRDefault="004375BD" w:rsidP="00B44B86">
      <w:pPr>
        <w:rPr>
          <w:rFonts w:ascii="Times New Roman" w:hAnsi="Times New Roman" w:cs="Times New Roman"/>
        </w:rPr>
      </w:pPr>
    </w:p>
    <w:p w14:paraId="59FE1CE5" w14:textId="216B1353" w:rsidR="004375BD" w:rsidRDefault="004375BD" w:rsidP="004375BD">
      <w:pPr>
        <w:ind w:firstLine="720"/>
        <w:rPr>
          <w:rFonts w:ascii="Times New Roman" w:hAnsi="Times New Roman" w:cs="Times New Roman"/>
        </w:rPr>
      </w:pPr>
      <w:r>
        <w:rPr>
          <w:rFonts w:ascii="Times New Roman" w:hAnsi="Times New Roman" w:cs="Times New Roman"/>
          <w:noProof/>
        </w:rPr>
        <w:drawing>
          <wp:inline distT="0" distB="0" distL="0" distR="0" wp14:anchorId="75E0A9E3" wp14:editId="68662D4D">
            <wp:extent cx="4000500" cy="2373436"/>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1623" cy="2374102"/>
                    </a:xfrm>
                    <a:prstGeom prst="rect">
                      <a:avLst/>
                    </a:prstGeom>
                    <a:noFill/>
                    <a:ln>
                      <a:noFill/>
                    </a:ln>
                  </pic:spPr>
                </pic:pic>
              </a:graphicData>
            </a:graphic>
          </wp:inline>
        </w:drawing>
      </w:r>
    </w:p>
    <w:p w14:paraId="4F59E618" w14:textId="77777777" w:rsidR="004375BD" w:rsidRDefault="004375BD" w:rsidP="00B44B86">
      <w:pPr>
        <w:rPr>
          <w:rFonts w:ascii="Times New Roman" w:hAnsi="Times New Roman" w:cs="Times New Roman"/>
        </w:rPr>
      </w:pPr>
    </w:p>
    <w:p w14:paraId="57DB4C1F" w14:textId="77777777" w:rsidR="004375BD" w:rsidRDefault="004375BD" w:rsidP="00B44B86">
      <w:pPr>
        <w:rPr>
          <w:rFonts w:ascii="Times New Roman" w:hAnsi="Times New Roman" w:cs="Times New Roman"/>
        </w:rPr>
      </w:pPr>
      <w:r>
        <w:rPr>
          <w:rFonts w:ascii="Times New Roman" w:hAnsi="Times New Roman" w:cs="Times New Roman"/>
        </w:rPr>
        <w:t>Which looks pretty similar to other regression outputs we’ve found, but w</w:t>
      </w:r>
      <w:r w:rsidR="00B004DB">
        <w:rPr>
          <w:rFonts w:ascii="Times New Roman" w:hAnsi="Times New Roman" w:cs="Times New Roman"/>
        </w:rPr>
        <w:t xml:space="preserve">hat </w:t>
      </w:r>
      <w:r>
        <w:rPr>
          <w:rFonts w:ascii="Times New Roman" w:hAnsi="Times New Roman" w:cs="Times New Roman"/>
        </w:rPr>
        <w:t>do these log-odds model parameters actually tell us, and how can we think/write/talk about them in a way that makes a little more sense? Now it’s time for…</w:t>
      </w:r>
    </w:p>
    <w:p w14:paraId="7CB56462" w14:textId="77777777" w:rsidR="00B24D3A" w:rsidRDefault="00B24D3A" w:rsidP="00B44B86">
      <w:pPr>
        <w:rPr>
          <w:rFonts w:ascii="Times New Roman" w:hAnsi="Times New Roman" w:cs="Times New Roman"/>
        </w:rPr>
      </w:pPr>
    </w:p>
    <w:p w14:paraId="32B44985" w14:textId="77777777" w:rsidR="00D87353" w:rsidRDefault="00D87353" w:rsidP="00B44B86">
      <w:pPr>
        <w:rPr>
          <w:rFonts w:ascii="Times New Roman" w:hAnsi="Times New Roman" w:cs="Times New Roman"/>
        </w:rPr>
      </w:pPr>
    </w:p>
    <w:p w14:paraId="0EC687E3" w14:textId="2D569355" w:rsidR="00B24D3A" w:rsidRPr="00B44B86" w:rsidRDefault="00B24D3A" w:rsidP="00B24D3A">
      <w:pPr>
        <w:rPr>
          <w:rFonts w:ascii="Averia Libre Light" w:hAnsi="Averia Libre Light" w:cs="Times New Roman"/>
          <w:b/>
          <w:color w:val="31849B" w:themeColor="accent5" w:themeShade="BF"/>
          <w:sz w:val="28"/>
        </w:rPr>
      </w:pPr>
      <w:r>
        <w:rPr>
          <w:rFonts w:ascii="Averia Libre Light" w:hAnsi="Averia Libre Light" w:cs="Times New Roman"/>
          <w:b/>
          <w:color w:val="31849B" w:themeColor="accent5" w:themeShade="BF"/>
          <w:sz w:val="28"/>
        </w:rPr>
        <w:t xml:space="preserve">Interpreting </w:t>
      </w:r>
      <w:r w:rsidR="00D85A7C">
        <w:rPr>
          <w:rFonts w:ascii="Averia Libre Light" w:hAnsi="Averia Libre Light" w:cs="Times New Roman"/>
          <w:b/>
          <w:color w:val="31849B" w:themeColor="accent5" w:themeShade="BF"/>
          <w:sz w:val="28"/>
        </w:rPr>
        <w:t>the</w:t>
      </w:r>
      <w:r>
        <w:rPr>
          <w:rFonts w:ascii="Averia Libre Light" w:hAnsi="Averia Libre Light" w:cs="Times New Roman"/>
          <w:b/>
          <w:color w:val="31849B" w:themeColor="accent5" w:themeShade="BF"/>
          <w:sz w:val="28"/>
        </w:rPr>
        <w:t xml:space="preserve"> Dang Coefficients</w:t>
      </w:r>
    </w:p>
    <w:p w14:paraId="55D905D3" w14:textId="77777777" w:rsidR="00B24D3A" w:rsidRDefault="00B24D3A" w:rsidP="00B44B86">
      <w:pPr>
        <w:rPr>
          <w:rFonts w:ascii="Times New Roman" w:hAnsi="Times New Roman" w:cs="Times New Roman"/>
        </w:rPr>
      </w:pPr>
    </w:p>
    <w:p w14:paraId="1E8AF1E3" w14:textId="5A991199" w:rsidR="004375BD" w:rsidRDefault="00252C1C" w:rsidP="00B44B86">
      <w:pPr>
        <w:rPr>
          <w:rFonts w:ascii="Times New Roman" w:hAnsi="Times New Roman" w:cs="Times New Roman"/>
        </w:rPr>
      </w:pPr>
      <w:r>
        <w:rPr>
          <w:rFonts w:ascii="Times New Roman" w:hAnsi="Times New Roman" w:cs="Times New Roman"/>
        </w:rPr>
        <w:t xml:space="preserve">We know that, in general, when we perform logistic regression our coefficients tell us something about the effect of a change in the explanatory variable on the </w:t>
      </w:r>
      <w:r>
        <w:rPr>
          <w:rFonts w:ascii="Times New Roman" w:hAnsi="Times New Roman" w:cs="Times New Roman"/>
          <w:i/>
        </w:rPr>
        <w:t>log odds</w:t>
      </w:r>
      <w:r>
        <w:rPr>
          <w:rFonts w:ascii="Times New Roman" w:hAnsi="Times New Roman" w:cs="Times New Roman"/>
        </w:rPr>
        <w:t xml:space="preserve"> of a certain outcome. To get it into a more meaningful format, we can </w:t>
      </w:r>
      <w:proofErr w:type="spellStart"/>
      <w:r>
        <w:rPr>
          <w:rFonts w:ascii="Times New Roman" w:hAnsi="Times New Roman" w:cs="Times New Roman"/>
        </w:rPr>
        <w:t>exponentiate</w:t>
      </w:r>
      <w:proofErr w:type="spellEnd"/>
      <w:r>
        <w:rPr>
          <w:rFonts w:ascii="Times New Roman" w:hAnsi="Times New Roman" w:cs="Times New Roman"/>
        </w:rPr>
        <w:t xml:space="preserve"> the coefficients to find the </w:t>
      </w:r>
      <w:r>
        <w:rPr>
          <w:rFonts w:ascii="Times New Roman" w:hAnsi="Times New Roman" w:cs="Times New Roman"/>
          <w:i/>
        </w:rPr>
        <w:t>odds</w:t>
      </w:r>
      <w:r>
        <w:rPr>
          <w:rFonts w:ascii="Times New Roman" w:hAnsi="Times New Roman" w:cs="Times New Roman"/>
        </w:rPr>
        <w:t xml:space="preserve">, or – in the case of multinomial logistic regression – the </w:t>
      </w:r>
      <w:r>
        <w:rPr>
          <w:rFonts w:ascii="Times New Roman" w:hAnsi="Times New Roman" w:cs="Times New Roman"/>
          <w:i/>
        </w:rPr>
        <w:t>relative risk</w:t>
      </w:r>
      <w:r>
        <w:rPr>
          <w:rFonts w:ascii="Times New Roman" w:hAnsi="Times New Roman" w:cs="Times New Roman"/>
        </w:rPr>
        <w:t xml:space="preserve">. In multinomial logistic regression it is the </w:t>
      </w:r>
      <w:r>
        <w:rPr>
          <w:rFonts w:ascii="Times New Roman" w:hAnsi="Times New Roman" w:cs="Times New Roman"/>
          <w:i/>
        </w:rPr>
        <w:t>relative risk</w:t>
      </w:r>
      <w:r>
        <w:rPr>
          <w:rFonts w:ascii="Times New Roman" w:hAnsi="Times New Roman" w:cs="Times New Roman"/>
        </w:rPr>
        <w:t xml:space="preserve"> because it is the odds of one outcome occurring </w:t>
      </w:r>
      <w:r w:rsidRPr="00252C1C">
        <w:rPr>
          <w:rFonts w:ascii="Times New Roman" w:hAnsi="Times New Roman" w:cs="Times New Roman"/>
          <w:u w:val="single"/>
        </w:rPr>
        <w:t>with respect to the odds of the reference outcome occurring</w:t>
      </w:r>
      <w:r>
        <w:rPr>
          <w:rFonts w:ascii="Times New Roman" w:hAnsi="Times New Roman" w:cs="Times New Roman"/>
        </w:rPr>
        <w:t xml:space="preserve">. </w:t>
      </w:r>
    </w:p>
    <w:p w14:paraId="729EC146" w14:textId="77777777" w:rsidR="00487F7B" w:rsidRDefault="00487F7B" w:rsidP="00B44B86">
      <w:pPr>
        <w:rPr>
          <w:rFonts w:ascii="Times New Roman" w:hAnsi="Times New Roman" w:cs="Times New Roman"/>
        </w:rPr>
      </w:pPr>
    </w:p>
    <w:p w14:paraId="14E45871" w14:textId="77777777" w:rsidR="00487F7B" w:rsidRDefault="00487F7B" w:rsidP="00B44B86">
      <w:pPr>
        <w:rPr>
          <w:rFonts w:ascii="Times New Roman" w:hAnsi="Times New Roman" w:cs="Times New Roman"/>
        </w:rPr>
      </w:pPr>
      <w:r>
        <w:rPr>
          <w:rFonts w:ascii="Times New Roman" w:hAnsi="Times New Roman" w:cs="Times New Roman"/>
        </w:rPr>
        <w:t xml:space="preserve">You’re fine. </w:t>
      </w:r>
    </w:p>
    <w:p w14:paraId="7FBED860" w14:textId="77777777" w:rsidR="00487F7B" w:rsidRDefault="00487F7B" w:rsidP="00B44B86">
      <w:pPr>
        <w:rPr>
          <w:rFonts w:ascii="Times New Roman" w:hAnsi="Times New Roman" w:cs="Times New Roman"/>
        </w:rPr>
      </w:pPr>
    </w:p>
    <w:p w14:paraId="2D5D3768" w14:textId="1F81D210" w:rsidR="00487F7B" w:rsidRDefault="00487F7B" w:rsidP="00B44B86">
      <w:pPr>
        <w:rPr>
          <w:rFonts w:ascii="Times New Roman" w:hAnsi="Times New Roman" w:cs="Times New Roman"/>
        </w:rPr>
      </w:pPr>
      <w:r>
        <w:rPr>
          <w:rFonts w:ascii="Times New Roman" w:hAnsi="Times New Roman" w:cs="Times New Roman"/>
        </w:rPr>
        <w:t xml:space="preserve">OK, so if we </w:t>
      </w:r>
      <w:proofErr w:type="spellStart"/>
      <w:r>
        <w:rPr>
          <w:rFonts w:ascii="Times New Roman" w:hAnsi="Times New Roman" w:cs="Times New Roman"/>
          <w:i/>
        </w:rPr>
        <w:t>exponentiate</w:t>
      </w:r>
      <w:proofErr w:type="spellEnd"/>
      <w:r>
        <w:rPr>
          <w:rFonts w:ascii="Times New Roman" w:hAnsi="Times New Roman" w:cs="Times New Roman"/>
        </w:rPr>
        <w:t xml:space="preserve"> all of the coefficients, using code like this: </w:t>
      </w:r>
    </w:p>
    <w:p w14:paraId="5264830F" w14:textId="77777777" w:rsidR="008E173A" w:rsidRDefault="008E173A" w:rsidP="00B44B86">
      <w:pPr>
        <w:rPr>
          <w:rFonts w:ascii="Times New Roman" w:hAnsi="Times New Roman" w:cs="Times New Roman"/>
        </w:rPr>
      </w:pPr>
    </w:p>
    <w:p w14:paraId="14D2D5D0" w14:textId="7F70A549" w:rsidR="008E173A" w:rsidRDefault="008E173A" w:rsidP="008E173A">
      <w:pPr>
        <w:ind w:firstLine="720"/>
        <w:rPr>
          <w:rFonts w:ascii="Times New Roman" w:hAnsi="Times New Roman" w:cs="Times New Roman"/>
        </w:rPr>
      </w:pPr>
      <w:r>
        <w:rPr>
          <w:rFonts w:ascii="Times New Roman" w:hAnsi="Times New Roman" w:cs="Times New Roman"/>
          <w:noProof/>
        </w:rPr>
        <w:drawing>
          <wp:inline distT="0" distB="0" distL="0" distR="0" wp14:anchorId="4BB32DC9" wp14:editId="5A47F019">
            <wp:extent cx="2763838" cy="296764"/>
            <wp:effectExtent l="0" t="0" r="508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3838" cy="296764"/>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2417D218" w14:textId="77777777" w:rsidR="008E173A" w:rsidRDefault="008E173A" w:rsidP="008E173A">
      <w:pPr>
        <w:ind w:firstLine="720"/>
        <w:rPr>
          <w:rFonts w:ascii="Times New Roman" w:hAnsi="Times New Roman" w:cs="Times New Roman"/>
        </w:rPr>
      </w:pPr>
    </w:p>
    <w:p w14:paraId="4F69A0ED" w14:textId="7B2772BB" w:rsidR="00487F7B" w:rsidRPr="00252C1C" w:rsidRDefault="008E173A" w:rsidP="00B44B86">
      <w:pPr>
        <w:rPr>
          <w:rFonts w:ascii="Times New Roman" w:hAnsi="Times New Roman" w:cs="Times New Roman"/>
        </w:rPr>
      </w:pPr>
      <w:proofErr w:type="gramStart"/>
      <w:r>
        <w:rPr>
          <w:rFonts w:ascii="Times New Roman" w:hAnsi="Times New Roman" w:cs="Times New Roman"/>
        </w:rPr>
        <w:t>which</w:t>
      </w:r>
      <w:proofErr w:type="gramEnd"/>
      <w:r>
        <w:rPr>
          <w:rFonts w:ascii="Times New Roman" w:hAnsi="Times New Roman" w:cs="Times New Roman"/>
        </w:rPr>
        <w:t xml:space="preserve"> returns the following coefficients for the relative risk: </w:t>
      </w:r>
    </w:p>
    <w:p w14:paraId="297F758B" w14:textId="13041449" w:rsidR="00790BD5" w:rsidRDefault="00B004DB" w:rsidP="00B44B86">
      <w:pPr>
        <w:rPr>
          <w:rFonts w:ascii="Times New Roman" w:hAnsi="Times New Roman" w:cs="Times New Roman"/>
        </w:rPr>
      </w:pPr>
      <w:r>
        <w:rPr>
          <w:rFonts w:ascii="Times New Roman" w:hAnsi="Times New Roman" w:cs="Times New Roman"/>
        </w:rPr>
        <w:t xml:space="preserve"> </w:t>
      </w:r>
    </w:p>
    <w:p w14:paraId="1519E571" w14:textId="3E2056FE" w:rsidR="00FB6E6A" w:rsidRDefault="008E173A" w:rsidP="008E173A">
      <w:pPr>
        <w:ind w:firstLine="720"/>
        <w:rPr>
          <w:rFonts w:ascii="Times New Roman" w:hAnsi="Times New Roman" w:cs="Times New Roman"/>
        </w:rPr>
      </w:pPr>
      <w:r>
        <w:rPr>
          <w:rFonts w:ascii="Times New Roman" w:hAnsi="Times New Roman" w:cs="Times New Roman"/>
          <w:noProof/>
        </w:rPr>
        <w:drawing>
          <wp:inline distT="0" distB="0" distL="0" distR="0" wp14:anchorId="7570FD77" wp14:editId="0B484E4E">
            <wp:extent cx="3543300" cy="682486"/>
            <wp:effectExtent l="0" t="0" r="0" b="381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3300" cy="682486"/>
                    </a:xfrm>
                    <a:prstGeom prst="rect">
                      <a:avLst/>
                    </a:prstGeom>
                    <a:noFill/>
                    <a:ln>
                      <a:noFill/>
                    </a:ln>
                  </pic:spPr>
                </pic:pic>
              </a:graphicData>
            </a:graphic>
          </wp:inline>
        </w:drawing>
      </w:r>
    </w:p>
    <w:p w14:paraId="6FF0ABA6" w14:textId="77777777" w:rsidR="008E173A" w:rsidRDefault="008E173A" w:rsidP="008E173A">
      <w:pPr>
        <w:rPr>
          <w:rFonts w:ascii="Times New Roman" w:hAnsi="Times New Roman" w:cs="Times New Roman"/>
        </w:rPr>
      </w:pPr>
    </w:p>
    <w:p w14:paraId="7EF5EAAC" w14:textId="39CB0677" w:rsidR="008E173A" w:rsidRDefault="008E173A" w:rsidP="008E173A">
      <w:pPr>
        <w:rPr>
          <w:rFonts w:ascii="Times New Roman" w:hAnsi="Times New Roman" w:cs="Times New Roman"/>
        </w:rPr>
      </w:pPr>
      <w:r>
        <w:rPr>
          <w:rFonts w:ascii="Times New Roman" w:hAnsi="Times New Roman" w:cs="Times New Roman"/>
        </w:rPr>
        <w:t xml:space="preserve">How do we interpret these ‘relative risk’ coefficients? The main thing to remember is that it is </w:t>
      </w:r>
      <w:r>
        <w:rPr>
          <w:rFonts w:ascii="Times New Roman" w:hAnsi="Times New Roman" w:cs="Times New Roman"/>
          <w:i/>
        </w:rPr>
        <w:t xml:space="preserve">how a 1 </w:t>
      </w:r>
      <w:proofErr w:type="gramStart"/>
      <w:r>
        <w:rPr>
          <w:rFonts w:ascii="Times New Roman" w:hAnsi="Times New Roman" w:cs="Times New Roman"/>
          <w:i/>
        </w:rPr>
        <w:t>unite</w:t>
      </w:r>
      <w:proofErr w:type="gramEnd"/>
      <w:r>
        <w:rPr>
          <w:rFonts w:ascii="Times New Roman" w:hAnsi="Times New Roman" w:cs="Times New Roman"/>
          <w:i/>
        </w:rPr>
        <w:t xml:space="preserve"> change in the explanatory variable changes the odds of a certain outcome occurring versus (or with respect to) the reference outcome.</w:t>
      </w:r>
    </w:p>
    <w:p w14:paraId="3CC3CDB6" w14:textId="77777777" w:rsidR="008E173A" w:rsidRDefault="008E173A" w:rsidP="008E173A">
      <w:pPr>
        <w:rPr>
          <w:rFonts w:ascii="Times New Roman" w:hAnsi="Times New Roman" w:cs="Times New Roman"/>
        </w:rPr>
      </w:pPr>
    </w:p>
    <w:p w14:paraId="3EB79330" w14:textId="5114DC44" w:rsidR="008E173A" w:rsidRDefault="008E173A" w:rsidP="008E173A">
      <w:pPr>
        <w:rPr>
          <w:rFonts w:ascii="Times New Roman" w:hAnsi="Times New Roman" w:cs="Times New Roman"/>
        </w:rPr>
      </w:pPr>
      <w:r>
        <w:rPr>
          <w:rFonts w:ascii="Times New Roman" w:hAnsi="Times New Roman" w:cs="Times New Roman"/>
        </w:rPr>
        <w:t>Notice that ‘Bren’ and ‘</w:t>
      </w:r>
      <w:proofErr w:type="spellStart"/>
      <w:r>
        <w:rPr>
          <w:rFonts w:ascii="Times New Roman" w:hAnsi="Times New Roman" w:cs="Times New Roman"/>
        </w:rPr>
        <w:t>Eng</w:t>
      </w:r>
      <w:proofErr w:type="spellEnd"/>
      <w:r>
        <w:rPr>
          <w:rFonts w:ascii="Times New Roman" w:hAnsi="Times New Roman" w:cs="Times New Roman"/>
        </w:rPr>
        <w:t xml:space="preserve">’ don’t show up in the output – that’s because those are the reference variables. We’ll be interpreting the coefficients with respect to those levels. </w:t>
      </w:r>
    </w:p>
    <w:p w14:paraId="53CCCD1C" w14:textId="77777777" w:rsidR="000827F6" w:rsidRDefault="000827F6" w:rsidP="008E173A">
      <w:pPr>
        <w:rPr>
          <w:rFonts w:ascii="Times New Roman" w:hAnsi="Times New Roman" w:cs="Times New Roman"/>
        </w:rPr>
      </w:pPr>
    </w:p>
    <w:p w14:paraId="72E5872E" w14:textId="49743222" w:rsidR="000827F6" w:rsidRDefault="000827F6" w:rsidP="008E173A">
      <w:pPr>
        <w:rPr>
          <w:rFonts w:ascii="Times New Roman" w:hAnsi="Times New Roman" w:cs="Times New Roman"/>
        </w:rPr>
      </w:pPr>
      <w:r>
        <w:rPr>
          <w:rFonts w:ascii="Times New Roman" w:hAnsi="Times New Roman" w:cs="Times New Roman"/>
        </w:rPr>
        <w:t>Here are several examples:</w:t>
      </w:r>
    </w:p>
    <w:p w14:paraId="6A7FF202" w14:textId="77777777" w:rsidR="000827F6" w:rsidRDefault="000827F6" w:rsidP="008E173A">
      <w:pPr>
        <w:rPr>
          <w:rFonts w:ascii="Times New Roman" w:hAnsi="Times New Roman" w:cs="Times New Roman"/>
        </w:rPr>
      </w:pPr>
    </w:p>
    <w:p w14:paraId="09B4226A" w14:textId="1578B700" w:rsidR="000827F6" w:rsidRDefault="000827F6" w:rsidP="00B751FA">
      <w:pPr>
        <w:ind w:left="720"/>
        <w:rPr>
          <w:rFonts w:ascii="Times New Roman" w:hAnsi="Times New Roman" w:cs="Times New Roman"/>
        </w:rPr>
      </w:pPr>
      <w:r>
        <w:rPr>
          <w:rFonts w:ascii="Times New Roman" w:hAnsi="Times New Roman" w:cs="Times New Roman"/>
          <w:i/>
        </w:rPr>
        <w:t>What does the GPA coefficient of 0.217 for ‘Duke’ outcome mean?</w:t>
      </w:r>
      <w:r>
        <w:rPr>
          <w:rFonts w:ascii="Times New Roman" w:hAnsi="Times New Roman" w:cs="Times New Roman"/>
        </w:rPr>
        <w:t xml:space="preserve"> As GPA increases by 1 (assuming all other variables are held constant), the odds of a student choosing </w:t>
      </w:r>
      <w:proofErr w:type="gramStart"/>
      <w:r>
        <w:rPr>
          <w:rFonts w:ascii="Times New Roman" w:hAnsi="Times New Roman" w:cs="Times New Roman"/>
        </w:rPr>
        <w:t>Duke</w:t>
      </w:r>
      <w:proofErr w:type="gramEnd"/>
      <w:r>
        <w:rPr>
          <w:rFonts w:ascii="Times New Roman" w:hAnsi="Times New Roman" w:cs="Times New Roman"/>
        </w:rPr>
        <w:t xml:space="preserve"> versus choosing Bren (the reference outcome) decreases by 78.3% (remember, odds &lt; 1 indicate a decrease in likelihood). </w:t>
      </w:r>
    </w:p>
    <w:p w14:paraId="53113AD7" w14:textId="77777777" w:rsidR="000827F6" w:rsidRDefault="000827F6" w:rsidP="008E173A">
      <w:pPr>
        <w:rPr>
          <w:rFonts w:ascii="Times New Roman" w:hAnsi="Times New Roman" w:cs="Times New Roman"/>
        </w:rPr>
      </w:pPr>
    </w:p>
    <w:p w14:paraId="570B1AA7" w14:textId="05DE44C3" w:rsidR="000827F6" w:rsidRDefault="000827F6" w:rsidP="00B751FA">
      <w:pPr>
        <w:ind w:left="720"/>
        <w:rPr>
          <w:rFonts w:ascii="Times New Roman" w:hAnsi="Times New Roman" w:cs="Times New Roman"/>
        </w:rPr>
      </w:pPr>
      <w:r>
        <w:rPr>
          <w:rFonts w:ascii="Times New Roman" w:hAnsi="Times New Roman" w:cs="Times New Roman"/>
          <w:i/>
        </w:rPr>
        <w:t xml:space="preserve">What does the </w:t>
      </w:r>
      <w:proofErr w:type="spellStart"/>
      <w:r>
        <w:rPr>
          <w:rFonts w:ascii="Times New Roman" w:hAnsi="Times New Roman" w:cs="Times New Roman"/>
          <w:i/>
        </w:rPr>
        <w:t>FieldLibArt</w:t>
      </w:r>
      <w:proofErr w:type="spellEnd"/>
      <w:r>
        <w:rPr>
          <w:rFonts w:ascii="Times New Roman" w:hAnsi="Times New Roman" w:cs="Times New Roman"/>
          <w:i/>
        </w:rPr>
        <w:t xml:space="preserve"> coefficient of 1.30 for the ‘Duke’ outcome mean? </w:t>
      </w:r>
      <w:r>
        <w:rPr>
          <w:rFonts w:ascii="Times New Roman" w:hAnsi="Times New Roman" w:cs="Times New Roman"/>
        </w:rPr>
        <w:t xml:space="preserve">As a student’s undergraduate degree changes from Engineering (the reference level) to Liberal Arts, the odds that they will choose </w:t>
      </w:r>
      <w:proofErr w:type="gramStart"/>
      <w:r>
        <w:rPr>
          <w:rFonts w:ascii="Times New Roman" w:hAnsi="Times New Roman" w:cs="Times New Roman"/>
        </w:rPr>
        <w:t>Duke</w:t>
      </w:r>
      <w:proofErr w:type="gramEnd"/>
      <w:r>
        <w:rPr>
          <w:rFonts w:ascii="Times New Roman" w:hAnsi="Times New Roman" w:cs="Times New Roman"/>
        </w:rPr>
        <w:t xml:space="preserve"> versus Bren increases by </w:t>
      </w:r>
      <w:r w:rsidR="009E3A17">
        <w:rPr>
          <w:rFonts w:ascii="Times New Roman" w:hAnsi="Times New Roman" w:cs="Times New Roman"/>
        </w:rPr>
        <w:t xml:space="preserve">0.30 (or, the likelihood of a liberal arts student selecting Duke versus Bren is 30% greater than the odds of an engineering student selecting Duke versus Bren). </w:t>
      </w:r>
    </w:p>
    <w:p w14:paraId="5B324172" w14:textId="77777777" w:rsidR="000827F6" w:rsidRDefault="000827F6" w:rsidP="008E173A">
      <w:pPr>
        <w:rPr>
          <w:rFonts w:ascii="Times New Roman" w:hAnsi="Times New Roman" w:cs="Times New Roman"/>
        </w:rPr>
      </w:pPr>
    </w:p>
    <w:p w14:paraId="1D9FA039" w14:textId="557CC26A" w:rsidR="000827F6" w:rsidRDefault="000827F6" w:rsidP="00B751FA">
      <w:pPr>
        <w:ind w:left="720"/>
        <w:rPr>
          <w:rFonts w:ascii="Times New Roman" w:hAnsi="Times New Roman" w:cs="Times New Roman"/>
        </w:rPr>
      </w:pPr>
      <w:r>
        <w:rPr>
          <w:rFonts w:ascii="Times New Roman" w:hAnsi="Times New Roman" w:cs="Times New Roman"/>
          <w:i/>
        </w:rPr>
        <w:t xml:space="preserve">What does the </w:t>
      </w:r>
      <w:proofErr w:type="spellStart"/>
      <w:r>
        <w:rPr>
          <w:rFonts w:ascii="Times New Roman" w:hAnsi="Times New Roman" w:cs="Times New Roman"/>
          <w:i/>
        </w:rPr>
        <w:t>FieldSci</w:t>
      </w:r>
      <w:proofErr w:type="spellEnd"/>
      <w:r>
        <w:rPr>
          <w:rFonts w:ascii="Times New Roman" w:hAnsi="Times New Roman" w:cs="Times New Roman"/>
          <w:i/>
        </w:rPr>
        <w:t xml:space="preserve"> coefficient of 0.368 for the ‘Yale’ outcome mean? </w:t>
      </w:r>
      <w:r w:rsidR="009E7ED8">
        <w:rPr>
          <w:rFonts w:ascii="Times New Roman" w:hAnsi="Times New Roman" w:cs="Times New Roman"/>
        </w:rPr>
        <w:t xml:space="preserve">As a student’s undergraduate degree changes from Engineering to Science, the relative risk that they will choose Yale versus Bren decreases by </w:t>
      </w:r>
      <w:r w:rsidR="009E3A17">
        <w:rPr>
          <w:rFonts w:ascii="Times New Roman" w:hAnsi="Times New Roman" w:cs="Times New Roman"/>
        </w:rPr>
        <w:t>0.632</w:t>
      </w:r>
      <w:r w:rsidR="009E7ED8">
        <w:rPr>
          <w:rFonts w:ascii="Times New Roman" w:hAnsi="Times New Roman" w:cs="Times New Roman"/>
        </w:rPr>
        <w:t xml:space="preserve"> (i.e., they are less likely to choose Yale v. Bren if they are a Science versus an Engineering major). </w:t>
      </w:r>
    </w:p>
    <w:p w14:paraId="0C7F1EF7" w14:textId="77777777" w:rsidR="00A330D8" w:rsidRDefault="00A330D8" w:rsidP="008E173A">
      <w:pPr>
        <w:rPr>
          <w:rFonts w:ascii="Times New Roman" w:hAnsi="Times New Roman" w:cs="Times New Roman"/>
        </w:rPr>
      </w:pPr>
    </w:p>
    <w:p w14:paraId="03D39797" w14:textId="2C58E14B" w:rsidR="00A330D8" w:rsidRPr="00A330D8" w:rsidRDefault="00A330D8" w:rsidP="00B751FA">
      <w:pPr>
        <w:ind w:firstLine="720"/>
        <w:rPr>
          <w:rFonts w:ascii="Times New Roman" w:hAnsi="Times New Roman" w:cs="Times New Roman"/>
        </w:rPr>
      </w:pPr>
      <w:r>
        <w:rPr>
          <w:rFonts w:ascii="Times New Roman" w:hAnsi="Times New Roman" w:cs="Times New Roman"/>
        </w:rPr>
        <w:t xml:space="preserve">Now </w:t>
      </w:r>
      <w:r>
        <w:rPr>
          <w:rFonts w:ascii="Times New Roman" w:hAnsi="Times New Roman" w:cs="Times New Roman"/>
          <w:u w:val="single"/>
        </w:rPr>
        <w:t>you</w:t>
      </w:r>
      <w:r>
        <w:rPr>
          <w:rFonts w:ascii="Times New Roman" w:hAnsi="Times New Roman" w:cs="Times New Roman"/>
        </w:rPr>
        <w:t xml:space="preserve"> try interpreting the </w:t>
      </w:r>
      <w:proofErr w:type="spellStart"/>
      <w:r>
        <w:rPr>
          <w:rFonts w:ascii="Times New Roman" w:hAnsi="Times New Roman" w:cs="Times New Roman"/>
        </w:rPr>
        <w:t>FieldSci</w:t>
      </w:r>
      <w:proofErr w:type="spellEnd"/>
      <w:r>
        <w:rPr>
          <w:rFonts w:ascii="Times New Roman" w:hAnsi="Times New Roman" w:cs="Times New Roman"/>
        </w:rPr>
        <w:t>/Duke and GPA/Yale coefficients using the same approach!</w:t>
      </w:r>
    </w:p>
    <w:p w14:paraId="0494873D" w14:textId="77777777" w:rsidR="008E173A" w:rsidRDefault="008E173A" w:rsidP="008E173A">
      <w:pPr>
        <w:rPr>
          <w:rFonts w:ascii="Times New Roman" w:hAnsi="Times New Roman" w:cs="Times New Roman"/>
        </w:rPr>
      </w:pPr>
    </w:p>
    <w:p w14:paraId="5060ED54" w14:textId="4E69FAA6" w:rsidR="00830D77" w:rsidRDefault="00830D77" w:rsidP="008E173A">
      <w:pPr>
        <w:rPr>
          <w:rFonts w:ascii="Times New Roman" w:hAnsi="Times New Roman" w:cs="Times New Roman"/>
        </w:rPr>
      </w:pPr>
      <w:r>
        <w:rPr>
          <w:rFonts w:ascii="Times New Roman" w:hAnsi="Times New Roman" w:cs="Times New Roman"/>
        </w:rPr>
        <w:t xml:space="preserve">**Note: you can also find the standard error of the relative risk coefficients: </w:t>
      </w:r>
    </w:p>
    <w:p w14:paraId="3B8091E6" w14:textId="77777777" w:rsidR="00830D77" w:rsidRDefault="00830D77" w:rsidP="008E173A">
      <w:pPr>
        <w:rPr>
          <w:rFonts w:ascii="Times New Roman" w:hAnsi="Times New Roman" w:cs="Times New Roman"/>
        </w:rPr>
      </w:pPr>
    </w:p>
    <w:p w14:paraId="52C180D4" w14:textId="75ED91B4" w:rsidR="00830D77" w:rsidRPr="00830D77" w:rsidRDefault="00830D77" w:rsidP="008E173A">
      <w:pPr>
        <w:rPr>
          <w:rFonts w:ascii="Courier New" w:hAnsi="Courier New" w:cs="Courier New"/>
        </w:rPr>
      </w:pPr>
      <w:r>
        <w:rPr>
          <w:rFonts w:ascii="Times New Roman" w:hAnsi="Times New Roman" w:cs="Times New Roman"/>
        </w:rPr>
        <w:tab/>
      </w:r>
      <w:proofErr w:type="spellStart"/>
      <w:r w:rsidRPr="00830D77">
        <w:rPr>
          <w:rFonts w:ascii="Courier New" w:hAnsi="Courier New" w:cs="Courier New"/>
        </w:rPr>
        <w:t>RelRiskSE</w:t>
      </w:r>
      <w:proofErr w:type="spellEnd"/>
      <w:r w:rsidRPr="00830D77">
        <w:rPr>
          <w:rFonts w:ascii="Courier New" w:hAnsi="Courier New" w:cs="Courier New"/>
        </w:rPr>
        <w:t xml:space="preserve"> &lt;- </w:t>
      </w:r>
      <w:proofErr w:type="spellStart"/>
      <w:proofErr w:type="gramStart"/>
      <w:r w:rsidRPr="00830D77">
        <w:rPr>
          <w:rFonts w:ascii="Courier New" w:hAnsi="Courier New" w:cs="Courier New"/>
        </w:rPr>
        <w:t>exp</w:t>
      </w:r>
      <w:proofErr w:type="spellEnd"/>
      <w:r w:rsidRPr="00830D77">
        <w:rPr>
          <w:rFonts w:ascii="Courier New" w:hAnsi="Courier New" w:cs="Courier New"/>
        </w:rPr>
        <w:t>(</w:t>
      </w:r>
      <w:proofErr w:type="gramEnd"/>
      <w:r w:rsidRPr="00830D77">
        <w:rPr>
          <w:rFonts w:ascii="Courier New" w:hAnsi="Courier New" w:cs="Courier New"/>
        </w:rPr>
        <w:t>summary(</w:t>
      </w:r>
      <w:proofErr w:type="spellStart"/>
      <w:r w:rsidRPr="00830D77">
        <w:rPr>
          <w:rFonts w:ascii="Courier New" w:hAnsi="Courier New" w:cs="Courier New"/>
        </w:rPr>
        <w:t>SchoolMLR</w:t>
      </w:r>
      <w:proofErr w:type="spellEnd"/>
      <w:r w:rsidRPr="00830D77">
        <w:rPr>
          <w:rFonts w:ascii="Courier New" w:hAnsi="Courier New" w:cs="Courier New"/>
        </w:rPr>
        <w:t>)$</w:t>
      </w:r>
      <w:proofErr w:type="spellStart"/>
      <w:r w:rsidRPr="00830D77">
        <w:rPr>
          <w:rFonts w:ascii="Courier New" w:hAnsi="Courier New" w:cs="Courier New"/>
        </w:rPr>
        <w:t>standard.errors</w:t>
      </w:r>
      <w:proofErr w:type="spellEnd"/>
      <w:r w:rsidRPr="00830D77">
        <w:rPr>
          <w:rFonts w:ascii="Courier New" w:hAnsi="Courier New" w:cs="Courier New"/>
        </w:rPr>
        <w:t>)</w:t>
      </w:r>
    </w:p>
    <w:p w14:paraId="317DA06F" w14:textId="77777777" w:rsidR="00830D77" w:rsidRDefault="00830D77" w:rsidP="008E173A">
      <w:pPr>
        <w:rPr>
          <w:rFonts w:ascii="Times New Roman" w:hAnsi="Times New Roman" w:cs="Times New Roman"/>
        </w:rPr>
      </w:pPr>
    </w:p>
    <w:p w14:paraId="35FB9343" w14:textId="6EA0A8F1" w:rsidR="00830D77" w:rsidRDefault="00830D77" w:rsidP="008E173A">
      <w:pPr>
        <w:rPr>
          <w:rFonts w:ascii="Times New Roman" w:hAnsi="Times New Roman" w:cs="Times New Roman"/>
        </w:rPr>
      </w:pPr>
      <w:proofErr w:type="gramStart"/>
      <w:r>
        <w:rPr>
          <w:rFonts w:ascii="Times New Roman" w:hAnsi="Times New Roman" w:cs="Times New Roman"/>
          <w:i/>
        </w:rPr>
        <w:t>and</w:t>
      </w:r>
      <w:proofErr w:type="gramEnd"/>
      <w:r>
        <w:rPr>
          <w:rFonts w:ascii="Times New Roman" w:hAnsi="Times New Roman" w:cs="Times New Roman"/>
        </w:rPr>
        <w:t xml:space="preserve"> you could find the </w:t>
      </w:r>
      <w:r>
        <w:rPr>
          <w:rFonts w:ascii="Times New Roman" w:hAnsi="Times New Roman" w:cs="Times New Roman"/>
          <w:i/>
        </w:rPr>
        <w:t>p</w:t>
      </w:r>
      <w:r>
        <w:rPr>
          <w:rFonts w:ascii="Times New Roman" w:hAnsi="Times New Roman" w:cs="Times New Roman"/>
        </w:rPr>
        <w:t xml:space="preserve">-values for each of the coefficients by calculating the z-scores, then the p-values: </w:t>
      </w:r>
    </w:p>
    <w:p w14:paraId="35649479" w14:textId="77777777" w:rsidR="00830D77" w:rsidRDefault="00830D77" w:rsidP="008E173A">
      <w:pPr>
        <w:rPr>
          <w:rFonts w:ascii="Times New Roman" w:hAnsi="Times New Roman" w:cs="Times New Roman"/>
        </w:rPr>
      </w:pPr>
    </w:p>
    <w:p w14:paraId="247E0E3A" w14:textId="175B60E0" w:rsidR="00830D77" w:rsidRDefault="00830D77" w:rsidP="008E173A">
      <w:pPr>
        <w:rPr>
          <w:rFonts w:ascii="Times New Roman" w:hAnsi="Times New Roman" w:cs="Times New Roman"/>
        </w:rPr>
      </w:pPr>
      <w:r>
        <w:rPr>
          <w:rFonts w:ascii="Times New Roman" w:hAnsi="Times New Roman" w:cs="Times New Roman"/>
        </w:rPr>
        <w:tab/>
      </w:r>
      <w:r>
        <w:rPr>
          <w:rFonts w:ascii="Times New Roman" w:hAnsi="Times New Roman" w:cs="Times New Roman"/>
          <w:noProof/>
        </w:rPr>
        <w:drawing>
          <wp:inline distT="0" distB="0" distL="0" distR="0" wp14:anchorId="2D3F6B6E" wp14:editId="4B4ABB5B">
            <wp:extent cx="5372100" cy="216388"/>
            <wp:effectExtent l="0" t="0" r="0" b="12700"/>
            <wp:docPr id="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392" cy="216400"/>
                    </a:xfrm>
                    <a:prstGeom prst="rect">
                      <a:avLst/>
                    </a:prstGeom>
                    <a:noFill/>
                    <a:ln>
                      <a:noFill/>
                    </a:ln>
                  </pic:spPr>
                </pic:pic>
              </a:graphicData>
            </a:graphic>
          </wp:inline>
        </w:drawing>
      </w:r>
    </w:p>
    <w:p w14:paraId="59D60230" w14:textId="7B07F6C5" w:rsidR="00830D77" w:rsidRDefault="00830D77" w:rsidP="00830D77">
      <w:pPr>
        <w:ind w:firstLine="720"/>
        <w:rPr>
          <w:rFonts w:ascii="Times New Roman" w:hAnsi="Times New Roman" w:cs="Times New Roman"/>
        </w:rPr>
      </w:pPr>
      <w:r>
        <w:rPr>
          <w:rFonts w:ascii="Times New Roman" w:hAnsi="Times New Roman" w:cs="Times New Roman"/>
          <w:noProof/>
        </w:rPr>
        <w:drawing>
          <wp:inline distT="0" distB="0" distL="0" distR="0" wp14:anchorId="1B04A962" wp14:editId="5B5BAC5A">
            <wp:extent cx="2628900" cy="221306"/>
            <wp:effectExtent l="0" t="0" r="0" b="7620"/>
            <wp:docPr id="2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5400" cy="221853"/>
                    </a:xfrm>
                    <a:prstGeom prst="rect">
                      <a:avLst/>
                    </a:prstGeom>
                    <a:noFill/>
                    <a:ln>
                      <a:noFill/>
                    </a:ln>
                  </pic:spPr>
                </pic:pic>
              </a:graphicData>
            </a:graphic>
          </wp:inline>
        </w:drawing>
      </w:r>
    </w:p>
    <w:p w14:paraId="66EFCF16" w14:textId="77777777" w:rsidR="00830D77" w:rsidRDefault="00830D77" w:rsidP="00830D77">
      <w:pPr>
        <w:rPr>
          <w:rFonts w:ascii="Times New Roman" w:hAnsi="Times New Roman" w:cs="Times New Roman"/>
        </w:rPr>
      </w:pPr>
    </w:p>
    <w:p w14:paraId="18E86965" w14:textId="6C7179E2" w:rsidR="00830D77" w:rsidRDefault="00830D77" w:rsidP="00830D77">
      <w:pPr>
        <w:rPr>
          <w:rFonts w:ascii="Times New Roman" w:hAnsi="Times New Roman" w:cs="Times New Roman"/>
        </w:rPr>
      </w:pPr>
      <w:r>
        <w:rPr>
          <w:rFonts w:ascii="Times New Roman" w:hAnsi="Times New Roman" w:cs="Times New Roman"/>
        </w:rPr>
        <w:t>The corresponding p-values are stored in ‘p1’ variable.</w:t>
      </w:r>
    </w:p>
    <w:p w14:paraId="0F4D4856" w14:textId="585DBBB3" w:rsidR="00830D77" w:rsidRDefault="00830D77" w:rsidP="008E173A">
      <w:pPr>
        <w:rPr>
          <w:rFonts w:ascii="Times New Roman" w:hAnsi="Times New Roman" w:cs="Times New Roman"/>
        </w:rPr>
      </w:pPr>
      <w:r>
        <w:rPr>
          <w:rFonts w:ascii="Times New Roman" w:hAnsi="Times New Roman" w:cs="Times New Roman"/>
        </w:rPr>
        <w:tab/>
      </w:r>
    </w:p>
    <w:p w14:paraId="285303E2" w14:textId="10DD0DC6" w:rsidR="008E173A" w:rsidRDefault="00D87353" w:rsidP="008E173A">
      <w:pPr>
        <w:rPr>
          <w:rFonts w:ascii="Times New Roman" w:hAnsi="Times New Roman" w:cs="Times New Roman"/>
        </w:rPr>
      </w:pPr>
      <w:r>
        <w:rPr>
          <w:rFonts w:ascii="Times New Roman" w:hAnsi="Times New Roman" w:cs="Times New Roman"/>
        </w:rPr>
        <w:t xml:space="preserve">So, if that’s how I can interpret the coefficients, how can I effectively communicate the results to an audience? </w:t>
      </w:r>
    </w:p>
    <w:p w14:paraId="33D5F8BD" w14:textId="77777777" w:rsidR="00D87353" w:rsidRDefault="00D87353" w:rsidP="00D87353">
      <w:pPr>
        <w:rPr>
          <w:rFonts w:ascii="Averia Libre Light" w:hAnsi="Averia Libre Light" w:cs="Times New Roman"/>
          <w:b/>
          <w:color w:val="31849B" w:themeColor="accent5" w:themeShade="BF"/>
          <w:sz w:val="26"/>
          <w:szCs w:val="26"/>
        </w:rPr>
      </w:pPr>
    </w:p>
    <w:p w14:paraId="675D7D8A" w14:textId="6392B5AD" w:rsidR="00D87353" w:rsidRPr="00D87353" w:rsidRDefault="00D87353" w:rsidP="00D87353">
      <w:pPr>
        <w:rPr>
          <w:rFonts w:ascii="Averia Libre Light" w:hAnsi="Averia Libre Light" w:cs="Times New Roman"/>
          <w:b/>
          <w:color w:val="31849B" w:themeColor="accent5" w:themeShade="BF"/>
          <w:sz w:val="26"/>
          <w:szCs w:val="26"/>
        </w:rPr>
      </w:pPr>
      <w:r w:rsidRPr="00D87353">
        <w:rPr>
          <w:rFonts w:ascii="Averia Libre Light" w:hAnsi="Averia Libre Light" w:cs="Times New Roman"/>
          <w:b/>
          <w:color w:val="31849B" w:themeColor="accent5" w:themeShade="BF"/>
          <w:sz w:val="26"/>
          <w:szCs w:val="26"/>
        </w:rPr>
        <w:t>Visualizing and Communicating Results of Multinomial Logistic Regression</w:t>
      </w:r>
    </w:p>
    <w:p w14:paraId="1EF6B1BF" w14:textId="77777777" w:rsidR="00830D77" w:rsidRDefault="00830D77" w:rsidP="008E173A">
      <w:pPr>
        <w:rPr>
          <w:rFonts w:ascii="Times New Roman" w:hAnsi="Times New Roman" w:cs="Times New Roman"/>
        </w:rPr>
      </w:pPr>
    </w:p>
    <w:p w14:paraId="10C4058B" w14:textId="729E17A2" w:rsidR="00D87353" w:rsidRDefault="00D87353" w:rsidP="008E173A">
      <w:pPr>
        <w:rPr>
          <w:rFonts w:ascii="Times New Roman" w:hAnsi="Times New Roman" w:cs="Times New Roman"/>
        </w:rPr>
      </w:pPr>
      <w:r>
        <w:rPr>
          <w:rFonts w:ascii="Times New Roman" w:hAnsi="Times New Roman" w:cs="Times New Roman"/>
        </w:rPr>
        <w:t xml:space="preserve">Saying to yourself (or your best friends, duh) what each of the coefficients means is one thing, but figuring out effective ways to express the results of your regression to an audience is another. </w:t>
      </w:r>
      <w:r w:rsidR="00357276">
        <w:rPr>
          <w:rFonts w:ascii="Times New Roman" w:hAnsi="Times New Roman" w:cs="Times New Roman"/>
        </w:rPr>
        <w:t xml:space="preserve">Here, we’ll visualize the </w:t>
      </w:r>
      <w:r w:rsidR="00357276">
        <w:rPr>
          <w:rFonts w:ascii="Times New Roman" w:hAnsi="Times New Roman" w:cs="Times New Roman"/>
          <w:i/>
        </w:rPr>
        <w:t>probabilities</w:t>
      </w:r>
      <w:r w:rsidR="00357276">
        <w:rPr>
          <w:rFonts w:ascii="Times New Roman" w:hAnsi="Times New Roman" w:cs="Times New Roman"/>
        </w:rPr>
        <w:t xml:space="preserve"> of a student selecting Bren, Duke or Yale for a range of GPAs and across the different undergraduate fields, and </w:t>
      </w:r>
      <w:proofErr w:type="gramStart"/>
      <w:r w:rsidR="00357276">
        <w:rPr>
          <w:rFonts w:ascii="Times New Roman" w:hAnsi="Times New Roman" w:cs="Times New Roman"/>
        </w:rPr>
        <w:t>present</w:t>
      </w:r>
      <w:proofErr w:type="gramEnd"/>
      <w:r w:rsidR="00357276">
        <w:rPr>
          <w:rFonts w:ascii="Times New Roman" w:hAnsi="Times New Roman" w:cs="Times New Roman"/>
        </w:rPr>
        <w:t xml:space="preserve"> the results of the regression in a table. </w:t>
      </w:r>
    </w:p>
    <w:p w14:paraId="5BFD0A4A" w14:textId="77777777" w:rsidR="00357276" w:rsidRDefault="00357276" w:rsidP="008E173A">
      <w:pPr>
        <w:rPr>
          <w:rFonts w:ascii="Times New Roman" w:hAnsi="Times New Roman" w:cs="Times New Roman"/>
        </w:rPr>
      </w:pPr>
    </w:p>
    <w:p w14:paraId="1580A7EE" w14:textId="35B04556" w:rsidR="00357276" w:rsidRDefault="002748C2" w:rsidP="008E173A">
      <w:pPr>
        <w:rPr>
          <w:rFonts w:ascii="Times New Roman" w:hAnsi="Times New Roman" w:cs="Times New Roman"/>
        </w:rPr>
      </w:pPr>
      <w:r>
        <w:rPr>
          <w:rFonts w:ascii="Times New Roman" w:hAnsi="Times New Roman" w:cs="Times New Roman"/>
        </w:rPr>
        <w:t xml:space="preserve">To visualize the </w:t>
      </w:r>
      <w:r>
        <w:rPr>
          <w:rFonts w:ascii="Times New Roman" w:hAnsi="Times New Roman" w:cs="Times New Roman"/>
          <w:i/>
        </w:rPr>
        <w:t>predicted probabilities</w:t>
      </w:r>
      <w:r>
        <w:rPr>
          <w:rFonts w:ascii="Times New Roman" w:hAnsi="Times New Roman" w:cs="Times New Roman"/>
        </w:rPr>
        <w:t xml:space="preserve"> of a student selecting Bren, Duke or Yale based on their undergraduate field and GPA, we’ll create a data frame containing series of GPA values and fields, then feed those into our model to get the probability predictions. </w:t>
      </w:r>
    </w:p>
    <w:p w14:paraId="0EF6F003" w14:textId="77777777" w:rsidR="00567EBA" w:rsidRDefault="00567EBA" w:rsidP="008E173A">
      <w:pPr>
        <w:rPr>
          <w:rFonts w:ascii="Times New Roman" w:hAnsi="Times New Roman" w:cs="Times New Roman"/>
        </w:rPr>
      </w:pPr>
    </w:p>
    <w:p w14:paraId="4660C0E5" w14:textId="615D1D1C" w:rsidR="002748C2" w:rsidRPr="002748C2" w:rsidRDefault="002748C2" w:rsidP="008E173A">
      <w:pPr>
        <w:rPr>
          <w:rFonts w:ascii="Times New Roman" w:hAnsi="Times New Roman" w:cs="Times New Roman"/>
        </w:rPr>
      </w:pPr>
      <w:r>
        <w:rPr>
          <w:rFonts w:ascii="Times New Roman" w:hAnsi="Times New Roman" w:cs="Times New Roman"/>
        </w:rPr>
        <w:t>Step 1: Create a data frame containing the data you’ll give your model to make predictions with.</w:t>
      </w:r>
    </w:p>
    <w:p w14:paraId="4B1572AC" w14:textId="77777777" w:rsidR="00D87353" w:rsidRPr="008E173A" w:rsidRDefault="00D87353" w:rsidP="008E173A">
      <w:pPr>
        <w:rPr>
          <w:rFonts w:ascii="Times New Roman" w:hAnsi="Times New Roman" w:cs="Times New Roman"/>
        </w:rPr>
      </w:pPr>
    </w:p>
    <w:p w14:paraId="37A7D7F0" w14:textId="08A42E2B" w:rsidR="001076E9" w:rsidRDefault="002748C2" w:rsidP="002748C2">
      <w:pPr>
        <w:ind w:firstLine="720"/>
        <w:rPr>
          <w:rFonts w:ascii="Times New Roman" w:hAnsi="Times New Roman" w:cs="Times New Roman"/>
        </w:rPr>
      </w:pPr>
      <w:r>
        <w:rPr>
          <w:rFonts w:ascii="Times New Roman" w:hAnsi="Times New Roman" w:cs="Times New Roman"/>
          <w:noProof/>
        </w:rPr>
        <w:drawing>
          <wp:inline distT="0" distB="0" distL="0" distR="0" wp14:anchorId="7649D941" wp14:editId="2A9DBAF9">
            <wp:extent cx="5029200" cy="436232"/>
            <wp:effectExtent l="0" t="0" r="0" b="0"/>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3448" cy="436600"/>
                    </a:xfrm>
                    <a:prstGeom prst="rect">
                      <a:avLst/>
                    </a:prstGeom>
                    <a:noFill/>
                    <a:ln>
                      <a:noFill/>
                    </a:ln>
                  </pic:spPr>
                </pic:pic>
              </a:graphicData>
            </a:graphic>
          </wp:inline>
        </w:drawing>
      </w:r>
    </w:p>
    <w:p w14:paraId="001A9D5B" w14:textId="77777777" w:rsidR="002748C2" w:rsidRDefault="002748C2" w:rsidP="002748C2">
      <w:pPr>
        <w:ind w:firstLine="720"/>
        <w:rPr>
          <w:rFonts w:ascii="Times New Roman" w:hAnsi="Times New Roman" w:cs="Times New Roman"/>
        </w:rPr>
      </w:pPr>
    </w:p>
    <w:p w14:paraId="181356B2" w14:textId="505E161F" w:rsidR="002748C2" w:rsidRDefault="002748C2" w:rsidP="00567EBA">
      <w:pPr>
        <w:ind w:left="720"/>
        <w:rPr>
          <w:rFonts w:ascii="Times New Roman" w:hAnsi="Times New Roman" w:cs="Times New Roman"/>
          <w:i/>
        </w:rPr>
      </w:pPr>
      <w:r>
        <w:rPr>
          <w:rFonts w:ascii="Times New Roman" w:hAnsi="Times New Roman" w:cs="Times New Roman"/>
          <w:i/>
        </w:rPr>
        <w:t>This code creates a new data frame called ‘</w:t>
      </w:r>
      <w:proofErr w:type="spellStart"/>
      <w:r>
        <w:rPr>
          <w:rFonts w:ascii="Times New Roman" w:hAnsi="Times New Roman" w:cs="Times New Roman"/>
          <w:i/>
        </w:rPr>
        <w:t>GPAFrame</w:t>
      </w:r>
      <w:proofErr w:type="spellEnd"/>
      <w:r>
        <w:rPr>
          <w:rFonts w:ascii="Times New Roman" w:hAnsi="Times New Roman" w:cs="Times New Roman"/>
          <w:i/>
        </w:rPr>
        <w:t xml:space="preserve">,’ which includes a Field column with </w:t>
      </w:r>
      <w:r w:rsidR="00567EBA">
        <w:rPr>
          <w:rFonts w:ascii="Times New Roman" w:hAnsi="Times New Roman" w:cs="Times New Roman"/>
          <w:i/>
        </w:rPr>
        <w:t>“</w:t>
      </w:r>
      <w:proofErr w:type="spellStart"/>
      <w:r w:rsidR="00567EBA">
        <w:rPr>
          <w:rFonts w:ascii="Times New Roman" w:hAnsi="Times New Roman" w:cs="Times New Roman"/>
          <w:i/>
        </w:rPr>
        <w:t>Eng</w:t>
      </w:r>
      <w:proofErr w:type="spellEnd"/>
      <w:r w:rsidR="00567EBA">
        <w:rPr>
          <w:rFonts w:ascii="Times New Roman" w:hAnsi="Times New Roman" w:cs="Times New Roman"/>
          <w:i/>
        </w:rPr>
        <w:t>”, “</w:t>
      </w:r>
      <w:proofErr w:type="spellStart"/>
      <w:r w:rsidR="00567EBA">
        <w:rPr>
          <w:rFonts w:ascii="Times New Roman" w:hAnsi="Times New Roman" w:cs="Times New Roman"/>
          <w:i/>
        </w:rPr>
        <w:t>LibArt</w:t>
      </w:r>
      <w:proofErr w:type="spellEnd"/>
      <w:r w:rsidR="00567EBA">
        <w:rPr>
          <w:rFonts w:ascii="Times New Roman" w:hAnsi="Times New Roman" w:cs="Times New Roman"/>
          <w:i/>
        </w:rPr>
        <w:t>” and “</w:t>
      </w:r>
      <w:proofErr w:type="spellStart"/>
      <w:r w:rsidR="00567EBA">
        <w:rPr>
          <w:rFonts w:ascii="Times New Roman" w:hAnsi="Times New Roman" w:cs="Times New Roman"/>
          <w:i/>
        </w:rPr>
        <w:t>Sci</w:t>
      </w:r>
      <w:proofErr w:type="spellEnd"/>
      <w:r w:rsidR="00567EBA">
        <w:rPr>
          <w:rFonts w:ascii="Times New Roman" w:hAnsi="Times New Roman" w:cs="Times New Roman"/>
          <w:i/>
        </w:rPr>
        <w:t>” each repeated 41 times, and a connected GPA column which contains values from 3.60 to 4.00 by increments of 0.01 (3.60, 3.61, 3.62…a total of 41 values to get to 4.00) repeated 3 times. Thus, in each column we will have a length of 41*3 = 123.</w:t>
      </w:r>
    </w:p>
    <w:p w14:paraId="52742DC5" w14:textId="77777777" w:rsidR="00567EBA" w:rsidRDefault="00567EBA" w:rsidP="00567EBA">
      <w:pPr>
        <w:ind w:left="720"/>
        <w:rPr>
          <w:rFonts w:ascii="Times New Roman" w:hAnsi="Times New Roman" w:cs="Times New Roman"/>
          <w:i/>
        </w:rPr>
      </w:pPr>
    </w:p>
    <w:p w14:paraId="4E0CCF7C" w14:textId="58C531FE" w:rsidR="00567EBA" w:rsidRPr="00567EBA" w:rsidRDefault="00567EBA" w:rsidP="00567EBA">
      <w:pPr>
        <w:ind w:left="720"/>
        <w:rPr>
          <w:rFonts w:ascii="Times New Roman" w:hAnsi="Times New Roman" w:cs="Times New Roman"/>
        </w:rPr>
      </w:pPr>
      <w:r>
        <w:rPr>
          <w:rFonts w:ascii="Times New Roman" w:hAnsi="Times New Roman" w:cs="Times New Roman"/>
        </w:rPr>
        <w:t>Make sure that you look at the data frame you’ve just created so that you know what’s in it, and to ensure that it worked!</w:t>
      </w:r>
    </w:p>
    <w:p w14:paraId="44838F15" w14:textId="77777777" w:rsidR="00567EBA" w:rsidRDefault="00567EBA" w:rsidP="00567EBA">
      <w:pPr>
        <w:ind w:left="720"/>
        <w:rPr>
          <w:rFonts w:ascii="Times New Roman" w:hAnsi="Times New Roman" w:cs="Times New Roman"/>
          <w:i/>
        </w:rPr>
      </w:pPr>
    </w:p>
    <w:p w14:paraId="06150115" w14:textId="04E5A699" w:rsidR="00567EBA" w:rsidRDefault="00567EBA" w:rsidP="00567EBA">
      <w:pPr>
        <w:rPr>
          <w:rFonts w:ascii="Times New Roman" w:hAnsi="Times New Roman" w:cs="Times New Roman"/>
        </w:rPr>
      </w:pPr>
      <w:r>
        <w:rPr>
          <w:rFonts w:ascii="Times New Roman" w:hAnsi="Times New Roman" w:cs="Times New Roman"/>
        </w:rPr>
        <w:t xml:space="preserve">Step 2: Use the data in the data frame you just created (here, </w:t>
      </w:r>
      <w:proofErr w:type="spellStart"/>
      <w:r>
        <w:rPr>
          <w:rFonts w:ascii="Times New Roman" w:hAnsi="Times New Roman" w:cs="Times New Roman"/>
        </w:rPr>
        <w:t>GPAFrame</w:t>
      </w:r>
      <w:proofErr w:type="spellEnd"/>
      <w:r>
        <w:rPr>
          <w:rFonts w:ascii="Times New Roman" w:hAnsi="Times New Roman" w:cs="Times New Roman"/>
        </w:rPr>
        <w:t>) to find model predictions for probabilities over the range of GPAs for each undergraduate field. Recall that in this example, the multinomial logistic regression model is called ‘</w:t>
      </w:r>
      <w:proofErr w:type="spellStart"/>
      <w:r>
        <w:rPr>
          <w:rFonts w:ascii="Times New Roman" w:hAnsi="Times New Roman" w:cs="Times New Roman"/>
        </w:rPr>
        <w:t>SchoolMLR</w:t>
      </w:r>
      <w:proofErr w:type="spellEnd"/>
      <w:r>
        <w:rPr>
          <w:rFonts w:ascii="Times New Roman" w:hAnsi="Times New Roman" w:cs="Times New Roman"/>
        </w:rPr>
        <w:t xml:space="preserve">’: </w:t>
      </w:r>
    </w:p>
    <w:p w14:paraId="326265B4" w14:textId="77777777" w:rsidR="00567EBA" w:rsidRDefault="00567EBA" w:rsidP="00567EBA">
      <w:pPr>
        <w:rPr>
          <w:rFonts w:ascii="Times New Roman" w:hAnsi="Times New Roman" w:cs="Times New Roman"/>
        </w:rPr>
      </w:pPr>
    </w:p>
    <w:p w14:paraId="3DCFF790" w14:textId="5E68A2DC" w:rsidR="00567EBA" w:rsidRDefault="00567EBA" w:rsidP="00567EBA">
      <w:pPr>
        <w:ind w:firstLine="720"/>
        <w:rPr>
          <w:rFonts w:ascii="Times New Roman" w:hAnsi="Times New Roman" w:cs="Times New Roman"/>
        </w:rPr>
      </w:pPr>
      <w:r>
        <w:rPr>
          <w:rFonts w:ascii="Times New Roman" w:hAnsi="Times New Roman" w:cs="Times New Roman"/>
          <w:noProof/>
        </w:rPr>
        <w:drawing>
          <wp:inline distT="0" distB="0" distL="0" distR="0" wp14:anchorId="195E2CA6" wp14:editId="28E9087A">
            <wp:extent cx="3886200" cy="364827"/>
            <wp:effectExtent l="0" t="0" r="0"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6200" cy="364827"/>
                    </a:xfrm>
                    <a:prstGeom prst="rect">
                      <a:avLst/>
                    </a:prstGeom>
                    <a:noFill/>
                    <a:ln>
                      <a:noFill/>
                    </a:ln>
                  </pic:spPr>
                </pic:pic>
              </a:graphicData>
            </a:graphic>
          </wp:inline>
        </w:drawing>
      </w:r>
    </w:p>
    <w:p w14:paraId="7934E77D" w14:textId="77777777" w:rsidR="00567EBA" w:rsidRDefault="00567EBA" w:rsidP="00567EBA">
      <w:pPr>
        <w:ind w:firstLine="720"/>
        <w:rPr>
          <w:rFonts w:ascii="Times New Roman" w:hAnsi="Times New Roman" w:cs="Times New Roman"/>
        </w:rPr>
      </w:pPr>
    </w:p>
    <w:p w14:paraId="7DA1912E" w14:textId="1E7CC9F6" w:rsidR="00567EBA" w:rsidRDefault="00567EBA" w:rsidP="00567EBA">
      <w:pPr>
        <w:rPr>
          <w:rFonts w:ascii="Times New Roman" w:hAnsi="Times New Roman" w:cs="Times New Roman"/>
        </w:rPr>
      </w:pPr>
      <w:r>
        <w:rPr>
          <w:rFonts w:ascii="Times New Roman" w:hAnsi="Times New Roman" w:cs="Times New Roman"/>
        </w:rPr>
        <w:t>The above code will find the probabilities of each choice for every combination of undergraduate GPA and field included in the ‘</w:t>
      </w:r>
      <w:proofErr w:type="spellStart"/>
      <w:r>
        <w:rPr>
          <w:rFonts w:ascii="Times New Roman" w:hAnsi="Times New Roman" w:cs="Times New Roman"/>
        </w:rPr>
        <w:t>GPAFrame</w:t>
      </w:r>
      <w:proofErr w:type="spellEnd"/>
      <w:r>
        <w:rPr>
          <w:rFonts w:ascii="Times New Roman" w:hAnsi="Times New Roman" w:cs="Times New Roman"/>
        </w:rPr>
        <w:t>’</w:t>
      </w:r>
      <w:r w:rsidR="00F67838">
        <w:rPr>
          <w:rFonts w:ascii="Times New Roman" w:hAnsi="Times New Roman" w:cs="Times New Roman"/>
        </w:rPr>
        <w:t xml:space="preserve"> data frame (and binds it together with the actual data it’s using to make those predictions to make a nice little table). The first 6 lines of the output look like this: </w:t>
      </w:r>
    </w:p>
    <w:p w14:paraId="6165B4B0" w14:textId="77777777" w:rsidR="00F67838" w:rsidRDefault="00F67838" w:rsidP="00567EBA">
      <w:pPr>
        <w:rPr>
          <w:rFonts w:ascii="Times New Roman" w:hAnsi="Times New Roman" w:cs="Times New Roman"/>
        </w:rPr>
      </w:pPr>
    </w:p>
    <w:p w14:paraId="15D1AB6B" w14:textId="3536E572" w:rsidR="00F67838" w:rsidRDefault="00F67838" w:rsidP="00F67838">
      <w:pPr>
        <w:ind w:firstLine="720"/>
        <w:rPr>
          <w:rFonts w:ascii="Times New Roman" w:hAnsi="Times New Roman" w:cs="Times New Roman"/>
        </w:rPr>
      </w:pPr>
      <w:r>
        <w:rPr>
          <w:rFonts w:ascii="Times New Roman" w:hAnsi="Times New Roman" w:cs="Times New Roman"/>
          <w:noProof/>
        </w:rPr>
        <w:drawing>
          <wp:inline distT="0" distB="0" distL="0" distR="0" wp14:anchorId="3DCECD64" wp14:editId="0D680A5B">
            <wp:extent cx="2628900" cy="1110832"/>
            <wp:effectExtent l="0" t="0" r="0" b="6985"/>
            <wp:docPr id="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8900" cy="1110832"/>
                    </a:xfrm>
                    <a:prstGeom prst="rect">
                      <a:avLst/>
                    </a:prstGeom>
                    <a:noFill/>
                    <a:ln>
                      <a:noFill/>
                    </a:ln>
                  </pic:spPr>
                </pic:pic>
              </a:graphicData>
            </a:graphic>
          </wp:inline>
        </w:drawing>
      </w:r>
    </w:p>
    <w:p w14:paraId="6B6201F9" w14:textId="77777777" w:rsidR="00F67838" w:rsidRDefault="00F67838" w:rsidP="00F67838">
      <w:pPr>
        <w:rPr>
          <w:rFonts w:ascii="Times New Roman" w:hAnsi="Times New Roman" w:cs="Times New Roman"/>
        </w:rPr>
      </w:pPr>
    </w:p>
    <w:p w14:paraId="29F2A126" w14:textId="688F1BCA" w:rsidR="00F67838" w:rsidRDefault="00F67838" w:rsidP="00F67838">
      <w:pPr>
        <w:rPr>
          <w:rFonts w:ascii="Times New Roman" w:hAnsi="Times New Roman" w:cs="Times New Roman"/>
        </w:rPr>
      </w:pPr>
      <w:r>
        <w:rPr>
          <w:rFonts w:ascii="Times New Roman" w:hAnsi="Times New Roman" w:cs="Times New Roman"/>
        </w:rPr>
        <w:t>So, based on the ‘</w:t>
      </w:r>
      <w:proofErr w:type="spellStart"/>
      <w:r>
        <w:rPr>
          <w:rFonts w:ascii="Times New Roman" w:hAnsi="Times New Roman" w:cs="Times New Roman"/>
        </w:rPr>
        <w:t>SchoolMLR</w:t>
      </w:r>
      <w:proofErr w:type="spellEnd"/>
      <w:r>
        <w:rPr>
          <w:rFonts w:ascii="Times New Roman" w:hAnsi="Times New Roman" w:cs="Times New Roman"/>
        </w:rPr>
        <w:t xml:space="preserve">’ model, the probability of an applicant with a GPA of 3.63 and an Engineering background choosing Bren is 0.26, or 26%, versus a 25.8% probability of choosing Duke and a 48.2% probability of choosing Yale. </w:t>
      </w:r>
    </w:p>
    <w:p w14:paraId="552A115D" w14:textId="77777777" w:rsidR="00F67838" w:rsidRDefault="00F67838" w:rsidP="00F67838">
      <w:pPr>
        <w:rPr>
          <w:rFonts w:ascii="Times New Roman" w:hAnsi="Times New Roman" w:cs="Times New Roman"/>
        </w:rPr>
      </w:pPr>
    </w:p>
    <w:p w14:paraId="49E8F5BA" w14:textId="72EA1979" w:rsidR="00F67838" w:rsidRDefault="00F67838" w:rsidP="00F67838">
      <w:pPr>
        <w:rPr>
          <w:rFonts w:ascii="Times New Roman" w:hAnsi="Times New Roman" w:cs="Times New Roman"/>
        </w:rPr>
      </w:pPr>
      <w:r>
        <w:rPr>
          <w:rFonts w:ascii="Times New Roman" w:hAnsi="Times New Roman" w:cs="Times New Roman"/>
        </w:rPr>
        <w:t xml:space="preserve">But, we definitely don’t just want to make a huge table with all of the possible outcomes, so let’s make a graph about it (make sure ggplot2 packages is loaded into </w:t>
      </w:r>
      <w:proofErr w:type="spellStart"/>
      <w:r>
        <w:rPr>
          <w:rFonts w:ascii="Times New Roman" w:hAnsi="Times New Roman" w:cs="Times New Roman"/>
        </w:rPr>
        <w:t>RStudio</w:t>
      </w:r>
      <w:proofErr w:type="spellEnd"/>
      <w:r>
        <w:rPr>
          <w:rFonts w:ascii="Times New Roman" w:hAnsi="Times New Roman" w:cs="Times New Roman"/>
        </w:rPr>
        <w:t xml:space="preserve">). </w:t>
      </w:r>
    </w:p>
    <w:p w14:paraId="23A4042B" w14:textId="77777777" w:rsidR="00EC2EFF" w:rsidRDefault="00EC2EFF" w:rsidP="00F67838">
      <w:pPr>
        <w:rPr>
          <w:rFonts w:ascii="Times New Roman" w:hAnsi="Times New Roman" w:cs="Times New Roman"/>
        </w:rPr>
      </w:pPr>
    </w:p>
    <w:p w14:paraId="6640BCC3" w14:textId="5C966831" w:rsidR="00EC2EFF" w:rsidRDefault="00EC2EFF" w:rsidP="00F67838">
      <w:pPr>
        <w:rPr>
          <w:rFonts w:ascii="Times New Roman" w:hAnsi="Times New Roman" w:cs="Times New Roman"/>
        </w:rPr>
      </w:pPr>
      <w:r>
        <w:rPr>
          <w:rFonts w:ascii="Times New Roman" w:hAnsi="Times New Roman" w:cs="Times New Roman"/>
        </w:rPr>
        <w:t xml:space="preserve">Step 3. Melt the data, </w:t>
      </w:r>
      <w:proofErr w:type="gramStart"/>
      <w:r>
        <w:rPr>
          <w:rFonts w:ascii="Times New Roman" w:hAnsi="Times New Roman" w:cs="Times New Roman"/>
        </w:rPr>
        <w:t>then</w:t>
      </w:r>
      <w:proofErr w:type="gramEnd"/>
      <w:r>
        <w:rPr>
          <w:rFonts w:ascii="Times New Roman" w:hAnsi="Times New Roman" w:cs="Times New Roman"/>
        </w:rPr>
        <w:t xml:space="preserve"> make a graph. </w:t>
      </w:r>
    </w:p>
    <w:p w14:paraId="7518955B" w14:textId="77777777" w:rsidR="00597DB9" w:rsidRDefault="00597DB9" w:rsidP="00F67838">
      <w:pPr>
        <w:rPr>
          <w:rFonts w:ascii="Times New Roman" w:hAnsi="Times New Roman" w:cs="Times New Roman"/>
        </w:rPr>
      </w:pPr>
    </w:p>
    <w:p w14:paraId="4B26BAAB" w14:textId="00A6445E" w:rsidR="00597DB9" w:rsidRDefault="00597DB9" w:rsidP="00F67838">
      <w:pPr>
        <w:rPr>
          <w:rFonts w:ascii="Times New Roman" w:hAnsi="Times New Roman" w:cs="Times New Roman"/>
        </w:rPr>
      </w:pPr>
      <w:r>
        <w:rPr>
          <w:rFonts w:ascii="Times New Roman" w:hAnsi="Times New Roman" w:cs="Times New Roman"/>
        </w:rPr>
        <w:t xml:space="preserve">We’ll first “melt” our data frame (with the predicted data) to get it into a format that </w:t>
      </w:r>
      <w:proofErr w:type="spellStart"/>
      <w:proofErr w:type="gramStart"/>
      <w:r w:rsidRPr="00597DB9">
        <w:rPr>
          <w:rFonts w:ascii="Courier New" w:hAnsi="Courier New" w:cs="Courier New"/>
        </w:rPr>
        <w:t>ggplot</w:t>
      </w:r>
      <w:proofErr w:type="spellEnd"/>
      <w:r w:rsidRPr="00597DB9">
        <w:rPr>
          <w:rFonts w:ascii="Courier New" w:hAnsi="Courier New" w:cs="Courier New"/>
        </w:rPr>
        <w:t>(</w:t>
      </w:r>
      <w:proofErr w:type="gramEnd"/>
      <w:r w:rsidRPr="00597DB9">
        <w:rPr>
          <w:rFonts w:ascii="Courier New" w:hAnsi="Courier New" w:cs="Courier New"/>
        </w:rPr>
        <w:t>)</w:t>
      </w:r>
      <w:r>
        <w:rPr>
          <w:rFonts w:ascii="Times New Roman" w:hAnsi="Times New Roman" w:cs="Times New Roman"/>
        </w:rPr>
        <w:t xml:space="preserve"> will be a little happier about (it’s kind of like stacking on steroids): </w:t>
      </w:r>
    </w:p>
    <w:p w14:paraId="6554C249" w14:textId="77777777" w:rsidR="00567EBA" w:rsidRDefault="00567EBA" w:rsidP="00567EBA">
      <w:pPr>
        <w:rPr>
          <w:rFonts w:ascii="Times New Roman" w:hAnsi="Times New Roman" w:cs="Times New Roman"/>
        </w:rPr>
      </w:pPr>
    </w:p>
    <w:p w14:paraId="7FAE6A1E" w14:textId="64C43DE6" w:rsidR="00567EBA" w:rsidRDefault="00597DB9" w:rsidP="00597DB9">
      <w:pPr>
        <w:ind w:firstLine="720"/>
        <w:rPr>
          <w:rFonts w:ascii="Times New Roman" w:hAnsi="Times New Roman" w:cs="Times New Roman"/>
        </w:rPr>
      </w:pPr>
      <w:r>
        <w:rPr>
          <w:rFonts w:ascii="Times New Roman" w:hAnsi="Times New Roman" w:cs="Times New Roman"/>
          <w:noProof/>
        </w:rPr>
        <w:drawing>
          <wp:inline distT="0" distB="0" distL="0" distR="0" wp14:anchorId="223C812C" wp14:editId="38187631">
            <wp:extent cx="4686300" cy="367553"/>
            <wp:effectExtent l="0" t="0" r="0" b="0"/>
            <wp:docPr id="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6622" cy="367578"/>
                    </a:xfrm>
                    <a:prstGeom prst="rect">
                      <a:avLst/>
                    </a:prstGeom>
                    <a:noFill/>
                    <a:ln>
                      <a:noFill/>
                    </a:ln>
                  </pic:spPr>
                </pic:pic>
              </a:graphicData>
            </a:graphic>
          </wp:inline>
        </w:drawing>
      </w:r>
    </w:p>
    <w:p w14:paraId="1D7B1530" w14:textId="77777777" w:rsidR="00597DB9" w:rsidRDefault="00597DB9" w:rsidP="00597DB9">
      <w:pPr>
        <w:rPr>
          <w:rFonts w:ascii="Times New Roman" w:hAnsi="Times New Roman" w:cs="Times New Roman"/>
        </w:rPr>
      </w:pPr>
    </w:p>
    <w:p w14:paraId="15E88EAF" w14:textId="3AE3E4FA" w:rsidR="00597DB9" w:rsidRDefault="00597DB9" w:rsidP="00597DB9">
      <w:pPr>
        <w:rPr>
          <w:rFonts w:ascii="Times New Roman" w:hAnsi="Times New Roman" w:cs="Times New Roman"/>
        </w:rPr>
      </w:pPr>
      <w:r>
        <w:rPr>
          <w:rFonts w:ascii="Times New Roman" w:hAnsi="Times New Roman" w:cs="Times New Roman"/>
        </w:rPr>
        <w:t>Make sure you check out what that does – notice that now all of the probabilities are in a single column (stacked), and the outcome variable (Bren, Duke, Yale) is now in a column with heading ‘variable.’</w:t>
      </w:r>
    </w:p>
    <w:p w14:paraId="53D41526" w14:textId="77777777" w:rsidR="00597DB9" w:rsidRDefault="00597DB9" w:rsidP="00597DB9">
      <w:pPr>
        <w:rPr>
          <w:rFonts w:ascii="Times New Roman" w:hAnsi="Times New Roman" w:cs="Times New Roman"/>
        </w:rPr>
      </w:pPr>
    </w:p>
    <w:p w14:paraId="0A3C33D7" w14:textId="1FA98F6C" w:rsidR="00597DB9" w:rsidRDefault="00597DB9" w:rsidP="00597DB9">
      <w:pPr>
        <w:rPr>
          <w:rFonts w:ascii="Times New Roman" w:hAnsi="Times New Roman" w:cs="Times New Roman"/>
        </w:rPr>
      </w:pPr>
      <w:r>
        <w:rPr>
          <w:rFonts w:ascii="Times New Roman" w:hAnsi="Times New Roman" w:cs="Times New Roman"/>
        </w:rPr>
        <w:t xml:space="preserve">Once it’s stacked, make a graph! Here’s some example code using </w:t>
      </w:r>
      <w:proofErr w:type="spellStart"/>
      <w:proofErr w:type="gramStart"/>
      <w:r w:rsidRPr="00597DB9">
        <w:rPr>
          <w:rFonts w:ascii="Courier New" w:hAnsi="Courier New" w:cs="Courier New"/>
        </w:rPr>
        <w:t>ggplot</w:t>
      </w:r>
      <w:proofErr w:type="spellEnd"/>
      <w:r w:rsidRPr="00597DB9">
        <w:rPr>
          <w:rFonts w:ascii="Courier New" w:hAnsi="Courier New" w:cs="Courier New"/>
        </w:rPr>
        <w:t>(</w:t>
      </w:r>
      <w:proofErr w:type="gramEnd"/>
      <w:r w:rsidRPr="00597DB9">
        <w:rPr>
          <w:rFonts w:ascii="Courier New" w:hAnsi="Courier New" w:cs="Courier New"/>
        </w:rPr>
        <w:t>)</w:t>
      </w:r>
      <w:r>
        <w:rPr>
          <w:rFonts w:ascii="Times New Roman" w:hAnsi="Times New Roman" w:cs="Times New Roman"/>
        </w:rPr>
        <w:t>:</w:t>
      </w:r>
    </w:p>
    <w:p w14:paraId="657A832F" w14:textId="77777777" w:rsidR="00597DB9" w:rsidRDefault="00597DB9" w:rsidP="00597DB9">
      <w:pPr>
        <w:rPr>
          <w:rFonts w:ascii="Times New Roman" w:hAnsi="Times New Roman" w:cs="Times New Roman"/>
        </w:rPr>
      </w:pPr>
    </w:p>
    <w:p w14:paraId="28079AA3" w14:textId="0A2E1ED6" w:rsidR="00597DB9" w:rsidRDefault="00597DB9" w:rsidP="00597DB9">
      <w:pPr>
        <w:ind w:firstLine="720"/>
        <w:rPr>
          <w:rFonts w:ascii="Times New Roman" w:hAnsi="Times New Roman" w:cs="Times New Roman"/>
        </w:rPr>
      </w:pPr>
      <w:r>
        <w:rPr>
          <w:rFonts w:ascii="Times New Roman" w:hAnsi="Times New Roman" w:cs="Times New Roman"/>
          <w:noProof/>
        </w:rPr>
        <w:drawing>
          <wp:inline distT="0" distB="0" distL="0" distR="0" wp14:anchorId="5937EA4E" wp14:editId="412C9C38">
            <wp:extent cx="5486400" cy="479196"/>
            <wp:effectExtent l="0" t="0" r="0" b="3810"/>
            <wp:docPr id="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8141" cy="479348"/>
                    </a:xfrm>
                    <a:prstGeom prst="rect">
                      <a:avLst/>
                    </a:prstGeom>
                    <a:noFill/>
                    <a:ln>
                      <a:noFill/>
                    </a:ln>
                  </pic:spPr>
                </pic:pic>
              </a:graphicData>
            </a:graphic>
          </wp:inline>
        </w:drawing>
      </w:r>
    </w:p>
    <w:p w14:paraId="46EFF627" w14:textId="77777777" w:rsidR="00597DB9" w:rsidRDefault="00597DB9" w:rsidP="00597DB9">
      <w:pPr>
        <w:ind w:firstLine="720"/>
        <w:rPr>
          <w:rFonts w:ascii="Times New Roman" w:hAnsi="Times New Roman" w:cs="Times New Roman"/>
        </w:rPr>
      </w:pPr>
    </w:p>
    <w:p w14:paraId="7EC320CA" w14:textId="017EE7A3" w:rsidR="00597DB9" w:rsidRDefault="00597DB9" w:rsidP="00597DB9">
      <w:pPr>
        <w:ind w:left="720"/>
        <w:rPr>
          <w:rFonts w:ascii="Times New Roman" w:hAnsi="Times New Roman" w:cs="Times New Roman"/>
        </w:rPr>
      </w:pPr>
      <w:r>
        <w:rPr>
          <w:rFonts w:ascii="Times New Roman" w:hAnsi="Times New Roman" w:cs="Times New Roman"/>
        </w:rPr>
        <w:t xml:space="preserve">The first two lines should look somewhat familiar. The third line just separates the information into three distinct graphs by the different levels in the ‘variable’ column (so we’ll have a different graph of probabilities for Bren, Duke, and Yale), and doesn’t specify a range of y-values for the probability (scales = “free”). </w:t>
      </w:r>
    </w:p>
    <w:p w14:paraId="5C472AC2" w14:textId="77777777" w:rsidR="000024D6" w:rsidRDefault="000024D6" w:rsidP="000024D6">
      <w:pPr>
        <w:rPr>
          <w:rFonts w:ascii="Times New Roman" w:hAnsi="Times New Roman" w:cs="Times New Roman"/>
        </w:rPr>
      </w:pPr>
    </w:p>
    <w:p w14:paraId="29B5035C" w14:textId="77777777" w:rsidR="009B3621" w:rsidRDefault="009B3621" w:rsidP="000024D6">
      <w:pPr>
        <w:rPr>
          <w:rFonts w:ascii="Times New Roman" w:hAnsi="Times New Roman" w:cs="Times New Roman"/>
        </w:rPr>
      </w:pPr>
    </w:p>
    <w:p w14:paraId="204E9699" w14:textId="77777777" w:rsidR="009B3621" w:rsidRDefault="009B3621" w:rsidP="000024D6">
      <w:pPr>
        <w:rPr>
          <w:rFonts w:ascii="Times New Roman" w:hAnsi="Times New Roman" w:cs="Times New Roman"/>
        </w:rPr>
      </w:pPr>
    </w:p>
    <w:p w14:paraId="01F42B93" w14:textId="77777777" w:rsidR="009B3621" w:rsidRDefault="009B3621" w:rsidP="000024D6">
      <w:pPr>
        <w:rPr>
          <w:rFonts w:ascii="Times New Roman" w:hAnsi="Times New Roman" w:cs="Times New Roman"/>
        </w:rPr>
      </w:pPr>
    </w:p>
    <w:p w14:paraId="0F385E87" w14:textId="77777777" w:rsidR="009B3621" w:rsidRDefault="009B3621" w:rsidP="000024D6">
      <w:pPr>
        <w:rPr>
          <w:rFonts w:ascii="Times New Roman" w:hAnsi="Times New Roman" w:cs="Times New Roman"/>
        </w:rPr>
      </w:pPr>
    </w:p>
    <w:p w14:paraId="2BE680EA" w14:textId="40551F4F" w:rsidR="000024D6" w:rsidRDefault="000024D6" w:rsidP="000024D6">
      <w:pPr>
        <w:rPr>
          <w:rFonts w:ascii="Times New Roman" w:hAnsi="Times New Roman" w:cs="Times New Roman"/>
        </w:rPr>
      </w:pPr>
      <w:r>
        <w:rPr>
          <w:rFonts w:ascii="Times New Roman" w:hAnsi="Times New Roman" w:cs="Times New Roman"/>
        </w:rPr>
        <w:t xml:space="preserve">Run that graphics code and you should end up with something like this: </w:t>
      </w:r>
    </w:p>
    <w:p w14:paraId="008F1666" w14:textId="77777777" w:rsidR="009B3621" w:rsidRDefault="009B3621" w:rsidP="000024D6">
      <w:pPr>
        <w:rPr>
          <w:rFonts w:ascii="Times New Roman" w:hAnsi="Times New Roman" w:cs="Times New Roman"/>
        </w:rPr>
      </w:pPr>
    </w:p>
    <w:p w14:paraId="3B0B6CAE" w14:textId="582D455E" w:rsidR="000024D6" w:rsidRDefault="000024D6" w:rsidP="009B3621">
      <w:pPr>
        <w:jc w:val="center"/>
        <w:rPr>
          <w:rFonts w:ascii="Times New Roman" w:hAnsi="Times New Roman" w:cs="Times New Roman"/>
        </w:rPr>
      </w:pPr>
      <w:r>
        <w:rPr>
          <w:rFonts w:ascii="Times New Roman" w:hAnsi="Times New Roman" w:cs="Times New Roman"/>
          <w:noProof/>
        </w:rPr>
        <w:drawing>
          <wp:inline distT="0" distB="0" distL="0" distR="0" wp14:anchorId="6BD1AF57" wp14:editId="2A283035">
            <wp:extent cx="5257800" cy="3789590"/>
            <wp:effectExtent l="0" t="0" r="0" b="0"/>
            <wp:docPr id="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0" cy="3789590"/>
                    </a:xfrm>
                    <a:prstGeom prst="rect">
                      <a:avLst/>
                    </a:prstGeom>
                    <a:noFill/>
                    <a:ln>
                      <a:noFill/>
                    </a:ln>
                  </pic:spPr>
                </pic:pic>
              </a:graphicData>
            </a:graphic>
          </wp:inline>
        </w:drawing>
      </w:r>
    </w:p>
    <w:p w14:paraId="0317BE68" w14:textId="3D0A7710" w:rsidR="00924342" w:rsidRDefault="00924342" w:rsidP="009B3621">
      <w:pPr>
        <w:ind w:left="1350" w:right="1710"/>
        <w:rPr>
          <w:rFonts w:ascii="Times New Roman" w:hAnsi="Times New Roman" w:cs="Times New Roman"/>
        </w:rPr>
      </w:pPr>
      <w:r w:rsidRPr="009B3621">
        <w:rPr>
          <w:rFonts w:ascii="Times New Roman" w:hAnsi="Times New Roman" w:cs="Times New Roman"/>
          <w:b/>
        </w:rPr>
        <w:t>Figure 1.</w:t>
      </w:r>
      <w:r>
        <w:rPr>
          <w:rFonts w:ascii="Times New Roman" w:hAnsi="Times New Roman" w:cs="Times New Roman"/>
        </w:rPr>
        <w:t xml:space="preserve"> Effect of GPA and Undergraduate Field (Engineering</w:t>
      </w:r>
      <w:r w:rsidR="00EE31B3">
        <w:rPr>
          <w:rFonts w:ascii="Times New Roman" w:hAnsi="Times New Roman" w:cs="Times New Roman"/>
        </w:rPr>
        <w:t xml:space="preserve"> (red);</w:t>
      </w:r>
      <w:r>
        <w:rPr>
          <w:rFonts w:ascii="Times New Roman" w:hAnsi="Times New Roman" w:cs="Times New Roman"/>
        </w:rPr>
        <w:t xml:space="preserve"> </w:t>
      </w:r>
      <w:r w:rsidR="00C4714D">
        <w:rPr>
          <w:rFonts w:ascii="Times New Roman" w:hAnsi="Times New Roman" w:cs="Times New Roman"/>
        </w:rPr>
        <w:t>Liberal Arts</w:t>
      </w:r>
      <w:r w:rsidR="00EE31B3">
        <w:rPr>
          <w:rFonts w:ascii="Times New Roman" w:hAnsi="Times New Roman" w:cs="Times New Roman"/>
        </w:rPr>
        <w:t xml:space="preserve"> (green);</w:t>
      </w:r>
      <w:r w:rsidR="00C4714D">
        <w:rPr>
          <w:rFonts w:ascii="Times New Roman" w:hAnsi="Times New Roman" w:cs="Times New Roman"/>
        </w:rPr>
        <w:t xml:space="preserve"> or Science</w:t>
      </w:r>
      <w:r w:rsidR="00EE31B3">
        <w:rPr>
          <w:rFonts w:ascii="Times New Roman" w:hAnsi="Times New Roman" w:cs="Times New Roman"/>
        </w:rPr>
        <w:t xml:space="preserve"> (blue</w:t>
      </w:r>
      <w:r w:rsidR="00C4714D">
        <w:rPr>
          <w:rFonts w:ascii="Times New Roman" w:hAnsi="Times New Roman" w:cs="Times New Roman"/>
        </w:rPr>
        <w:t>)</w:t>
      </w:r>
      <w:r w:rsidR="00EE31B3">
        <w:rPr>
          <w:rFonts w:ascii="Times New Roman" w:hAnsi="Times New Roman" w:cs="Times New Roman"/>
        </w:rPr>
        <w:t>)</w:t>
      </w:r>
      <w:r w:rsidR="00C4714D">
        <w:rPr>
          <w:rFonts w:ascii="Times New Roman" w:hAnsi="Times New Roman" w:cs="Times New Roman"/>
        </w:rPr>
        <w:t xml:space="preserve"> on the predicted </w:t>
      </w:r>
      <w:r>
        <w:rPr>
          <w:rFonts w:ascii="Times New Roman" w:hAnsi="Times New Roman" w:cs="Times New Roman"/>
        </w:rPr>
        <w:t>probab</w:t>
      </w:r>
      <w:r w:rsidR="00C4714D">
        <w:rPr>
          <w:rFonts w:ascii="Times New Roman" w:hAnsi="Times New Roman" w:cs="Times New Roman"/>
        </w:rPr>
        <w:t>ilities (left y-axis)</w:t>
      </w:r>
      <w:r>
        <w:rPr>
          <w:rFonts w:ascii="Times New Roman" w:hAnsi="Times New Roman" w:cs="Times New Roman"/>
        </w:rPr>
        <w:t xml:space="preserve"> of an accepted applicant choosing to attend a graduate program at Bren, Duke, or Yale</w:t>
      </w:r>
      <w:r w:rsidR="00C4714D">
        <w:rPr>
          <w:rFonts w:ascii="Times New Roman" w:hAnsi="Times New Roman" w:cs="Times New Roman"/>
        </w:rPr>
        <w:t xml:space="preserve"> (right y-axis)</w:t>
      </w:r>
      <w:r>
        <w:rPr>
          <w:rFonts w:ascii="Times New Roman" w:hAnsi="Times New Roman" w:cs="Times New Roman"/>
        </w:rPr>
        <w:t>, as determined by m</w:t>
      </w:r>
      <w:r w:rsidR="00EE31B3">
        <w:rPr>
          <w:rFonts w:ascii="Times New Roman" w:hAnsi="Times New Roman" w:cs="Times New Roman"/>
        </w:rPr>
        <w:t xml:space="preserve">ultinomial logistic regression (n = 51). </w:t>
      </w:r>
    </w:p>
    <w:p w14:paraId="44EC5F28" w14:textId="77777777" w:rsidR="000024D6" w:rsidRDefault="000024D6" w:rsidP="000024D6">
      <w:pPr>
        <w:rPr>
          <w:rFonts w:ascii="Times New Roman" w:hAnsi="Times New Roman" w:cs="Times New Roman"/>
        </w:rPr>
      </w:pPr>
    </w:p>
    <w:p w14:paraId="314038BB" w14:textId="6A15EF59" w:rsidR="000024D6" w:rsidRDefault="000024D6" w:rsidP="000024D6">
      <w:pPr>
        <w:rPr>
          <w:rFonts w:ascii="Times New Roman" w:hAnsi="Times New Roman" w:cs="Times New Roman"/>
        </w:rPr>
      </w:pPr>
      <w:r>
        <w:rPr>
          <w:rFonts w:ascii="Times New Roman" w:hAnsi="Times New Roman" w:cs="Times New Roman"/>
        </w:rPr>
        <w:t xml:space="preserve">That’s where I’ll leave you with the graphing/visualization, which you can now go on to edit and add layers to and make totally stunning. </w:t>
      </w:r>
      <w:r w:rsidR="009B3621">
        <w:rPr>
          <w:rFonts w:ascii="Times New Roman" w:hAnsi="Times New Roman" w:cs="Times New Roman"/>
        </w:rPr>
        <w:t xml:space="preserve">Now let’s work on a table with the actual results of our logistic regression: </w:t>
      </w:r>
    </w:p>
    <w:p w14:paraId="1F7A9C41" w14:textId="77777777" w:rsidR="00830D77" w:rsidRDefault="00830D77" w:rsidP="000024D6">
      <w:pPr>
        <w:rPr>
          <w:rFonts w:ascii="Times New Roman" w:hAnsi="Times New Roman" w:cs="Times New Roman"/>
        </w:rPr>
      </w:pPr>
    </w:p>
    <w:p w14:paraId="6D5AFDCC" w14:textId="20759CE6" w:rsidR="00830D77" w:rsidRPr="00EE5373" w:rsidRDefault="00830D77" w:rsidP="00EE5373">
      <w:pPr>
        <w:ind w:left="2250" w:right="1800"/>
        <w:rPr>
          <w:rFonts w:ascii="Times New Roman" w:hAnsi="Times New Roman" w:cs="Times New Roman"/>
          <w:sz w:val="20"/>
        </w:rPr>
      </w:pPr>
      <w:r w:rsidRPr="00EE5373">
        <w:rPr>
          <w:rFonts w:ascii="Times New Roman" w:hAnsi="Times New Roman" w:cs="Times New Roman"/>
          <w:b/>
          <w:sz w:val="20"/>
        </w:rPr>
        <w:t xml:space="preserve">Table 1. </w:t>
      </w:r>
      <w:proofErr w:type="gramStart"/>
      <w:r w:rsidRPr="00EE5373">
        <w:rPr>
          <w:rFonts w:ascii="Times New Roman" w:hAnsi="Times New Roman" w:cs="Times New Roman"/>
          <w:sz w:val="20"/>
        </w:rPr>
        <w:t>Multinomial logistic regression coefficie</w:t>
      </w:r>
      <w:r w:rsidR="006E21BB">
        <w:rPr>
          <w:rFonts w:ascii="Times New Roman" w:hAnsi="Times New Roman" w:cs="Times New Roman"/>
          <w:sz w:val="20"/>
        </w:rPr>
        <w:t>nts (converted to relative risk</w:t>
      </w:r>
      <w:r w:rsidRPr="00EE5373">
        <w:rPr>
          <w:rFonts w:ascii="Times New Roman" w:hAnsi="Times New Roman" w:cs="Times New Roman"/>
          <w:sz w:val="20"/>
        </w:rPr>
        <w:t xml:space="preserve"> versus the reference variable) examining effects of undergraduate field of study and GPA on an applicant’s odds of choosing </w:t>
      </w:r>
      <w:r w:rsidR="00EE5373" w:rsidRPr="00EE5373">
        <w:rPr>
          <w:rFonts w:ascii="Times New Roman" w:hAnsi="Times New Roman" w:cs="Times New Roman"/>
          <w:sz w:val="20"/>
        </w:rPr>
        <w:t>Duke or Yale versus the reference school, Bren.</w:t>
      </w:r>
      <w:proofErr w:type="gramEnd"/>
      <w:r w:rsidR="00EE5373" w:rsidRPr="00EE5373">
        <w:rPr>
          <w:rFonts w:ascii="Times New Roman" w:hAnsi="Times New Roman" w:cs="Times New Roman"/>
          <w:sz w:val="20"/>
        </w:rPr>
        <w:t xml:space="preserve"> No coefficients differed significantly from 0 (p &gt; 0.05 for all; n = 51). </w:t>
      </w:r>
    </w:p>
    <w:p w14:paraId="3DC93238" w14:textId="7B7F541A" w:rsidR="00830D77" w:rsidRDefault="00830D77" w:rsidP="00EE5373">
      <w:pPr>
        <w:jc w:val="center"/>
        <w:rPr>
          <w:rFonts w:ascii="Times New Roman" w:hAnsi="Times New Roman" w:cs="Times New Roman"/>
        </w:rPr>
      </w:pPr>
      <w:r>
        <w:rPr>
          <w:rFonts w:ascii="Times New Roman" w:hAnsi="Times New Roman" w:cs="Times New Roman"/>
          <w:noProof/>
        </w:rPr>
        <w:drawing>
          <wp:inline distT="0" distB="0" distL="0" distR="0" wp14:anchorId="03BFF4DD" wp14:editId="513B9B4C">
            <wp:extent cx="3885007" cy="1332287"/>
            <wp:effectExtent l="0" t="0" r="1270" b="0"/>
            <wp:docPr id="3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86074" cy="1332653"/>
                    </a:xfrm>
                    <a:prstGeom prst="rect">
                      <a:avLst/>
                    </a:prstGeom>
                    <a:noFill/>
                    <a:ln>
                      <a:noFill/>
                    </a:ln>
                  </pic:spPr>
                </pic:pic>
              </a:graphicData>
            </a:graphic>
          </wp:inline>
        </w:drawing>
      </w:r>
    </w:p>
    <w:p w14:paraId="79DE8EB7" w14:textId="43404167" w:rsidR="009B3621" w:rsidRDefault="00EE5373" w:rsidP="000024D6">
      <w:pPr>
        <w:rPr>
          <w:rFonts w:ascii="Times New Roman" w:hAnsi="Times New Roman" w:cs="Times New Roman"/>
        </w:rPr>
      </w:pPr>
      <w:r>
        <w:rPr>
          <w:rFonts w:ascii="Times New Roman" w:hAnsi="Times New Roman" w:cs="Times New Roman"/>
        </w:rPr>
        <w:t xml:space="preserve">Other examples (you might need to check out the </w:t>
      </w:r>
      <w:proofErr w:type="spellStart"/>
      <w:proofErr w:type="gramStart"/>
      <w:r w:rsidRPr="00EE5373">
        <w:rPr>
          <w:rFonts w:ascii="Courier New" w:hAnsi="Courier New" w:cs="Courier New"/>
        </w:rPr>
        <w:t>mlogit</w:t>
      </w:r>
      <w:proofErr w:type="spellEnd"/>
      <w:r w:rsidRPr="00EE5373">
        <w:rPr>
          <w:rFonts w:ascii="Courier New" w:hAnsi="Courier New" w:cs="Courier New"/>
        </w:rPr>
        <w:t>(</w:t>
      </w:r>
      <w:proofErr w:type="gramEnd"/>
      <w:r w:rsidRPr="00EE5373">
        <w:rPr>
          <w:rFonts w:ascii="Courier New" w:hAnsi="Courier New" w:cs="Courier New"/>
        </w:rPr>
        <w:t>)</w:t>
      </w:r>
      <w:r>
        <w:rPr>
          <w:rFonts w:ascii="Times New Roman" w:hAnsi="Times New Roman" w:cs="Times New Roman"/>
        </w:rPr>
        <w:t xml:space="preserve"> function, or others that are more advanced, if you need to see the overall model statistics</w:t>
      </w:r>
      <w:r w:rsidR="006E21BB">
        <w:rPr>
          <w:rFonts w:ascii="Times New Roman" w:hAnsi="Times New Roman" w:cs="Times New Roman"/>
        </w:rPr>
        <w:t>, find CIs, etc.</w:t>
      </w:r>
      <w:r>
        <w:rPr>
          <w:rFonts w:ascii="Times New Roman" w:hAnsi="Times New Roman" w:cs="Times New Roman"/>
        </w:rPr>
        <w:t xml:space="preserve">): </w:t>
      </w:r>
    </w:p>
    <w:p w14:paraId="668C26AF" w14:textId="77777777" w:rsidR="009B3621" w:rsidRDefault="009B3621" w:rsidP="000024D6">
      <w:pPr>
        <w:rPr>
          <w:rFonts w:ascii="Times New Roman" w:hAnsi="Times New Roman" w:cs="Times New Roman"/>
        </w:rPr>
      </w:pPr>
    </w:p>
    <w:p w14:paraId="4547916B" w14:textId="65A2897E" w:rsidR="006E21BB" w:rsidRPr="006E21BB" w:rsidRDefault="006E21BB" w:rsidP="000024D6">
      <w:pPr>
        <w:rPr>
          <w:rFonts w:ascii="Times New Roman" w:hAnsi="Times New Roman" w:cs="Times New Roman"/>
          <w:i/>
        </w:rPr>
      </w:pPr>
      <w:r>
        <w:rPr>
          <w:rFonts w:ascii="Times New Roman" w:hAnsi="Times New Roman" w:cs="Times New Roman"/>
          <w:i/>
        </w:rPr>
        <w:t xml:space="preserve">From: </w:t>
      </w:r>
    </w:p>
    <w:p w14:paraId="62899052" w14:textId="68FE56CC" w:rsidR="006E21BB" w:rsidRDefault="006E21BB" w:rsidP="000024D6">
      <w:pPr>
        <w:rPr>
          <w:rFonts w:ascii="Times New Roman" w:hAnsi="Times New Roman" w:cs="Times New Roman"/>
        </w:rPr>
      </w:pPr>
      <w:r>
        <w:rPr>
          <w:rFonts w:ascii="Times New Roman" w:hAnsi="Times New Roman" w:cs="Times New Roman"/>
          <w:noProof/>
        </w:rPr>
        <w:drawing>
          <wp:inline distT="0" distB="0" distL="0" distR="0" wp14:anchorId="1D24FB47" wp14:editId="0202ECEA">
            <wp:extent cx="4457700" cy="466342"/>
            <wp:effectExtent l="0" t="0" r="0" b="0"/>
            <wp:docPr id="3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61020" cy="466689"/>
                    </a:xfrm>
                    <a:prstGeom prst="rect">
                      <a:avLst/>
                    </a:prstGeom>
                    <a:noFill/>
                    <a:ln>
                      <a:noFill/>
                    </a:ln>
                  </pic:spPr>
                </pic:pic>
              </a:graphicData>
            </a:graphic>
          </wp:inline>
        </w:drawing>
      </w:r>
    </w:p>
    <w:p w14:paraId="52728769" w14:textId="77777777" w:rsidR="006E21BB" w:rsidRDefault="006E21BB" w:rsidP="000024D6">
      <w:pPr>
        <w:rPr>
          <w:rFonts w:ascii="Times New Roman" w:hAnsi="Times New Roman" w:cs="Times New Roman"/>
        </w:rPr>
      </w:pPr>
    </w:p>
    <w:p w14:paraId="5B10DD66" w14:textId="275E1245" w:rsidR="006E21BB" w:rsidRDefault="006E21BB" w:rsidP="000024D6">
      <w:pPr>
        <w:rPr>
          <w:rFonts w:ascii="Times New Roman" w:hAnsi="Times New Roman" w:cs="Times New Roman"/>
        </w:rPr>
      </w:pPr>
      <w:r>
        <w:rPr>
          <w:rFonts w:ascii="Times New Roman" w:hAnsi="Times New Roman" w:cs="Times New Roman"/>
          <w:noProof/>
        </w:rPr>
        <w:drawing>
          <wp:inline distT="0" distB="0" distL="0" distR="0" wp14:anchorId="796E4FFD" wp14:editId="549A72CB">
            <wp:extent cx="5029200" cy="2709615"/>
            <wp:effectExtent l="0" t="0" r="0" b="8255"/>
            <wp:docPr id="3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1086" cy="2710631"/>
                    </a:xfrm>
                    <a:prstGeom prst="rect">
                      <a:avLst/>
                    </a:prstGeom>
                    <a:noFill/>
                    <a:ln>
                      <a:noFill/>
                    </a:ln>
                  </pic:spPr>
                </pic:pic>
              </a:graphicData>
            </a:graphic>
          </wp:inline>
        </w:drawing>
      </w:r>
    </w:p>
    <w:p w14:paraId="6CE9B062" w14:textId="77777777" w:rsidR="006E21BB" w:rsidRDefault="006E21BB" w:rsidP="000024D6">
      <w:pPr>
        <w:rPr>
          <w:rFonts w:ascii="Times New Roman" w:hAnsi="Times New Roman" w:cs="Times New Roman"/>
        </w:rPr>
      </w:pPr>
    </w:p>
    <w:p w14:paraId="16E31307" w14:textId="42DA8821" w:rsidR="006E21BB" w:rsidRDefault="006E21BB" w:rsidP="000024D6">
      <w:pPr>
        <w:rPr>
          <w:rFonts w:ascii="Times New Roman" w:hAnsi="Times New Roman" w:cs="Times New Roman"/>
          <w:i/>
        </w:rPr>
      </w:pPr>
      <w:r>
        <w:rPr>
          <w:rFonts w:ascii="Times New Roman" w:hAnsi="Times New Roman" w:cs="Times New Roman"/>
          <w:i/>
        </w:rPr>
        <w:t>From:</w:t>
      </w:r>
    </w:p>
    <w:p w14:paraId="205DA047" w14:textId="01CD908B" w:rsidR="006E21BB" w:rsidRPr="006E21BB" w:rsidRDefault="006E21BB" w:rsidP="000024D6">
      <w:pPr>
        <w:rPr>
          <w:rFonts w:ascii="Times New Roman" w:hAnsi="Times New Roman" w:cs="Times New Roman"/>
          <w:i/>
        </w:rPr>
      </w:pPr>
      <w:r>
        <w:rPr>
          <w:rFonts w:ascii="Times New Roman" w:hAnsi="Times New Roman" w:cs="Times New Roman"/>
          <w:i/>
          <w:noProof/>
        </w:rPr>
        <w:drawing>
          <wp:inline distT="0" distB="0" distL="0" distR="0" wp14:anchorId="4190F592" wp14:editId="0AA492B5">
            <wp:extent cx="3886200" cy="413921"/>
            <wp:effectExtent l="0" t="0" r="0" b="0"/>
            <wp:docPr id="3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87254" cy="414033"/>
                    </a:xfrm>
                    <a:prstGeom prst="rect">
                      <a:avLst/>
                    </a:prstGeom>
                    <a:noFill/>
                    <a:ln>
                      <a:noFill/>
                    </a:ln>
                  </pic:spPr>
                </pic:pic>
              </a:graphicData>
            </a:graphic>
          </wp:inline>
        </w:drawing>
      </w:r>
    </w:p>
    <w:p w14:paraId="5BC79A55" w14:textId="77777777" w:rsidR="006E21BB" w:rsidRDefault="006E21BB" w:rsidP="000024D6">
      <w:pPr>
        <w:rPr>
          <w:rFonts w:ascii="Times New Roman" w:hAnsi="Times New Roman" w:cs="Times New Roman"/>
        </w:rPr>
      </w:pPr>
    </w:p>
    <w:p w14:paraId="5C209BD5" w14:textId="5A61F5D8" w:rsidR="006E21BB" w:rsidRDefault="006E21BB" w:rsidP="000024D6">
      <w:pPr>
        <w:rPr>
          <w:rFonts w:ascii="Times New Roman" w:hAnsi="Times New Roman" w:cs="Times New Roman"/>
        </w:rPr>
      </w:pPr>
      <w:r>
        <w:rPr>
          <w:rFonts w:ascii="Times New Roman" w:hAnsi="Times New Roman" w:cs="Times New Roman"/>
          <w:noProof/>
        </w:rPr>
        <w:drawing>
          <wp:inline distT="0" distB="0" distL="0" distR="0" wp14:anchorId="4F4EB1BA" wp14:editId="29B7DF6D">
            <wp:extent cx="3240644" cy="3886200"/>
            <wp:effectExtent l="0" t="0" r="10795" b="0"/>
            <wp:docPr id="3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41309" cy="3886997"/>
                    </a:xfrm>
                    <a:prstGeom prst="rect">
                      <a:avLst/>
                    </a:prstGeom>
                    <a:noFill/>
                    <a:ln>
                      <a:noFill/>
                    </a:ln>
                  </pic:spPr>
                </pic:pic>
              </a:graphicData>
            </a:graphic>
          </wp:inline>
        </w:drawing>
      </w:r>
    </w:p>
    <w:p w14:paraId="33D33D9F" w14:textId="77777777" w:rsidR="006E21BB" w:rsidRPr="00567EBA" w:rsidRDefault="006E21BB" w:rsidP="000024D6">
      <w:pPr>
        <w:rPr>
          <w:rFonts w:ascii="Times New Roman" w:hAnsi="Times New Roman" w:cs="Times New Roman"/>
        </w:rPr>
      </w:pPr>
      <w:bookmarkStart w:id="0" w:name="_GoBack"/>
      <w:bookmarkEnd w:id="0"/>
    </w:p>
    <w:sectPr w:rsidR="006E21BB" w:rsidRPr="00567EBA" w:rsidSect="00B44B8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veria Libre Light">
    <w:panose1 w:val="02000603000000000004"/>
    <w:charset w:val="00"/>
    <w:family w:val="auto"/>
    <w:pitch w:val="variable"/>
    <w:sig w:usb0="8000002F" w:usb1="0000004A"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C6D41"/>
    <w:multiLevelType w:val="hybridMultilevel"/>
    <w:tmpl w:val="660A1A04"/>
    <w:lvl w:ilvl="0" w:tplc="3FF85ACC">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BAE5E9D"/>
    <w:multiLevelType w:val="hybridMultilevel"/>
    <w:tmpl w:val="D10A2806"/>
    <w:lvl w:ilvl="0" w:tplc="62E6AA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F577E9"/>
    <w:multiLevelType w:val="hybridMultilevel"/>
    <w:tmpl w:val="FAB8214E"/>
    <w:lvl w:ilvl="0" w:tplc="3FF85ACC">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D64412B"/>
    <w:multiLevelType w:val="hybridMultilevel"/>
    <w:tmpl w:val="5BEE1F0A"/>
    <w:lvl w:ilvl="0" w:tplc="8D5ED9C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726B49D9"/>
    <w:multiLevelType w:val="hybridMultilevel"/>
    <w:tmpl w:val="C7408398"/>
    <w:lvl w:ilvl="0" w:tplc="3FF85ACC">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9383511"/>
    <w:multiLevelType w:val="hybridMultilevel"/>
    <w:tmpl w:val="D10A2806"/>
    <w:lvl w:ilvl="0" w:tplc="62E6AA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ADC"/>
    <w:rsid w:val="00000B46"/>
    <w:rsid w:val="000024D6"/>
    <w:rsid w:val="000147FB"/>
    <w:rsid w:val="0001770A"/>
    <w:rsid w:val="00052581"/>
    <w:rsid w:val="00076FE1"/>
    <w:rsid w:val="00080D5D"/>
    <w:rsid w:val="000811DC"/>
    <w:rsid w:val="000827F6"/>
    <w:rsid w:val="000C2D3D"/>
    <w:rsid w:val="000C7F3B"/>
    <w:rsid w:val="000E3C59"/>
    <w:rsid w:val="001055E5"/>
    <w:rsid w:val="001076E9"/>
    <w:rsid w:val="00115C76"/>
    <w:rsid w:val="001279CC"/>
    <w:rsid w:val="00132EFB"/>
    <w:rsid w:val="00144187"/>
    <w:rsid w:val="00170841"/>
    <w:rsid w:val="00172035"/>
    <w:rsid w:val="0018047D"/>
    <w:rsid w:val="00180970"/>
    <w:rsid w:val="001D2187"/>
    <w:rsid w:val="001E11C6"/>
    <w:rsid w:val="001E302F"/>
    <w:rsid w:val="001E54C7"/>
    <w:rsid w:val="001F4212"/>
    <w:rsid w:val="002016E3"/>
    <w:rsid w:val="00216378"/>
    <w:rsid w:val="002412BF"/>
    <w:rsid w:val="00250508"/>
    <w:rsid w:val="00252C1C"/>
    <w:rsid w:val="00266620"/>
    <w:rsid w:val="002748C2"/>
    <w:rsid w:val="002A2301"/>
    <w:rsid w:val="002B1F24"/>
    <w:rsid w:val="002B47E9"/>
    <w:rsid w:val="002B64DE"/>
    <w:rsid w:val="002C03CB"/>
    <w:rsid w:val="002C3BF0"/>
    <w:rsid w:val="002C589A"/>
    <w:rsid w:val="002F0B83"/>
    <w:rsid w:val="002F21C6"/>
    <w:rsid w:val="002F25F3"/>
    <w:rsid w:val="00320A44"/>
    <w:rsid w:val="003334EC"/>
    <w:rsid w:val="003361B5"/>
    <w:rsid w:val="00357276"/>
    <w:rsid w:val="00361263"/>
    <w:rsid w:val="00364142"/>
    <w:rsid w:val="00380031"/>
    <w:rsid w:val="003A7C2F"/>
    <w:rsid w:val="003B23B4"/>
    <w:rsid w:val="003C0616"/>
    <w:rsid w:val="003E10E0"/>
    <w:rsid w:val="003E64E2"/>
    <w:rsid w:val="00422AEC"/>
    <w:rsid w:val="004375BD"/>
    <w:rsid w:val="00484752"/>
    <w:rsid w:val="00487D03"/>
    <w:rsid w:val="00487F7B"/>
    <w:rsid w:val="00490832"/>
    <w:rsid w:val="00491C1E"/>
    <w:rsid w:val="004A3BDD"/>
    <w:rsid w:val="004B55F2"/>
    <w:rsid w:val="004B659D"/>
    <w:rsid w:val="004C4268"/>
    <w:rsid w:val="004E56F7"/>
    <w:rsid w:val="004E7F0D"/>
    <w:rsid w:val="004F378B"/>
    <w:rsid w:val="00502C77"/>
    <w:rsid w:val="00514ADC"/>
    <w:rsid w:val="005217B4"/>
    <w:rsid w:val="00525B37"/>
    <w:rsid w:val="005336CF"/>
    <w:rsid w:val="00534A00"/>
    <w:rsid w:val="00545711"/>
    <w:rsid w:val="00565BFF"/>
    <w:rsid w:val="00565C1F"/>
    <w:rsid w:val="00567EBA"/>
    <w:rsid w:val="005931BA"/>
    <w:rsid w:val="005933D3"/>
    <w:rsid w:val="00597DB9"/>
    <w:rsid w:val="005A04A1"/>
    <w:rsid w:val="005A092D"/>
    <w:rsid w:val="005C0099"/>
    <w:rsid w:val="005C6182"/>
    <w:rsid w:val="005D0A8C"/>
    <w:rsid w:val="005F32B7"/>
    <w:rsid w:val="00604E66"/>
    <w:rsid w:val="0063165F"/>
    <w:rsid w:val="0063266B"/>
    <w:rsid w:val="00657E4B"/>
    <w:rsid w:val="006725FC"/>
    <w:rsid w:val="00685577"/>
    <w:rsid w:val="00691490"/>
    <w:rsid w:val="006A7BFA"/>
    <w:rsid w:val="006B1096"/>
    <w:rsid w:val="006B25E1"/>
    <w:rsid w:val="006E167D"/>
    <w:rsid w:val="006E21BB"/>
    <w:rsid w:val="006E66B4"/>
    <w:rsid w:val="006E7923"/>
    <w:rsid w:val="006E7B30"/>
    <w:rsid w:val="00701A69"/>
    <w:rsid w:val="00707F2E"/>
    <w:rsid w:val="00715C15"/>
    <w:rsid w:val="00743F23"/>
    <w:rsid w:val="007472E1"/>
    <w:rsid w:val="00757F61"/>
    <w:rsid w:val="0076401E"/>
    <w:rsid w:val="00770736"/>
    <w:rsid w:val="00790BD5"/>
    <w:rsid w:val="007C23D8"/>
    <w:rsid w:val="007C6F01"/>
    <w:rsid w:val="007E0A61"/>
    <w:rsid w:val="007E5203"/>
    <w:rsid w:val="008052F6"/>
    <w:rsid w:val="008065CE"/>
    <w:rsid w:val="00807161"/>
    <w:rsid w:val="0081181C"/>
    <w:rsid w:val="00830D77"/>
    <w:rsid w:val="008522E7"/>
    <w:rsid w:val="008754BD"/>
    <w:rsid w:val="00875EA3"/>
    <w:rsid w:val="008A055D"/>
    <w:rsid w:val="008A5A86"/>
    <w:rsid w:val="008A5AD1"/>
    <w:rsid w:val="008A5E6A"/>
    <w:rsid w:val="008D54D2"/>
    <w:rsid w:val="008E173A"/>
    <w:rsid w:val="008E5C48"/>
    <w:rsid w:val="008F7697"/>
    <w:rsid w:val="00904700"/>
    <w:rsid w:val="00906524"/>
    <w:rsid w:val="009114CF"/>
    <w:rsid w:val="00916298"/>
    <w:rsid w:val="00924342"/>
    <w:rsid w:val="009250A9"/>
    <w:rsid w:val="00934285"/>
    <w:rsid w:val="00937CB8"/>
    <w:rsid w:val="00975E14"/>
    <w:rsid w:val="009906A6"/>
    <w:rsid w:val="009A3704"/>
    <w:rsid w:val="009A4450"/>
    <w:rsid w:val="009A593E"/>
    <w:rsid w:val="009B3621"/>
    <w:rsid w:val="009C495F"/>
    <w:rsid w:val="009D0440"/>
    <w:rsid w:val="009D28BE"/>
    <w:rsid w:val="009E304A"/>
    <w:rsid w:val="009E3A17"/>
    <w:rsid w:val="009E7ED8"/>
    <w:rsid w:val="009F0FF0"/>
    <w:rsid w:val="009F1AB1"/>
    <w:rsid w:val="00A12929"/>
    <w:rsid w:val="00A221F6"/>
    <w:rsid w:val="00A23646"/>
    <w:rsid w:val="00A23C4E"/>
    <w:rsid w:val="00A330D8"/>
    <w:rsid w:val="00A36F8C"/>
    <w:rsid w:val="00A510C0"/>
    <w:rsid w:val="00A63FD9"/>
    <w:rsid w:val="00A650D2"/>
    <w:rsid w:val="00A73151"/>
    <w:rsid w:val="00A765B2"/>
    <w:rsid w:val="00A84561"/>
    <w:rsid w:val="00A94EDE"/>
    <w:rsid w:val="00AB1B92"/>
    <w:rsid w:val="00AC4107"/>
    <w:rsid w:val="00AE7A5C"/>
    <w:rsid w:val="00B004DB"/>
    <w:rsid w:val="00B01665"/>
    <w:rsid w:val="00B1393D"/>
    <w:rsid w:val="00B236E9"/>
    <w:rsid w:val="00B24D3A"/>
    <w:rsid w:val="00B44B86"/>
    <w:rsid w:val="00B67A74"/>
    <w:rsid w:val="00B751FA"/>
    <w:rsid w:val="00BB34FA"/>
    <w:rsid w:val="00BD0BEA"/>
    <w:rsid w:val="00BE1FEE"/>
    <w:rsid w:val="00C013CC"/>
    <w:rsid w:val="00C066BD"/>
    <w:rsid w:val="00C152BB"/>
    <w:rsid w:val="00C16F65"/>
    <w:rsid w:val="00C17B47"/>
    <w:rsid w:val="00C451D2"/>
    <w:rsid w:val="00C4714D"/>
    <w:rsid w:val="00C56D6E"/>
    <w:rsid w:val="00C86DA5"/>
    <w:rsid w:val="00CA439C"/>
    <w:rsid w:val="00CB0B8F"/>
    <w:rsid w:val="00CD4970"/>
    <w:rsid w:val="00CE46D2"/>
    <w:rsid w:val="00CE7877"/>
    <w:rsid w:val="00D135DC"/>
    <w:rsid w:val="00D1632D"/>
    <w:rsid w:val="00D5018E"/>
    <w:rsid w:val="00D85A7C"/>
    <w:rsid w:val="00D86EE2"/>
    <w:rsid w:val="00D87353"/>
    <w:rsid w:val="00D947EC"/>
    <w:rsid w:val="00D96C2C"/>
    <w:rsid w:val="00DA2764"/>
    <w:rsid w:val="00DB4187"/>
    <w:rsid w:val="00DB726C"/>
    <w:rsid w:val="00DC0CD7"/>
    <w:rsid w:val="00DD2A32"/>
    <w:rsid w:val="00DD7D5F"/>
    <w:rsid w:val="00DF67B3"/>
    <w:rsid w:val="00E030EA"/>
    <w:rsid w:val="00E30F03"/>
    <w:rsid w:val="00E36234"/>
    <w:rsid w:val="00E507D9"/>
    <w:rsid w:val="00E66204"/>
    <w:rsid w:val="00E80CB3"/>
    <w:rsid w:val="00E93A87"/>
    <w:rsid w:val="00E97028"/>
    <w:rsid w:val="00E973CA"/>
    <w:rsid w:val="00EB041F"/>
    <w:rsid w:val="00EB2B8E"/>
    <w:rsid w:val="00EC2EFF"/>
    <w:rsid w:val="00EC31B0"/>
    <w:rsid w:val="00EE07D8"/>
    <w:rsid w:val="00EE31B3"/>
    <w:rsid w:val="00EE5373"/>
    <w:rsid w:val="00F03C66"/>
    <w:rsid w:val="00F064B7"/>
    <w:rsid w:val="00F10F55"/>
    <w:rsid w:val="00F1160C"/>
    <w:rsid w:val="00F11BE9"/>
    <w:rsid w:val="00F154FA"/>
    <w:rsid w:val="00F32464"/>
    <w:rsid w:val="00F602D6"/>
    <w:rsid w:val="00F60536"/>
    <w:rsid w:val="00F60BC5"/>
    <w:rsid w:val="00F67838"/>
    <w:rsid w:val="00FA592A"/>
    <w:rsid w:val="00FB6E6A"/>
    <w:rsid w:val="00FC1705"/>
    <w:rsid w:val="00FC7C45"/>
    <w:rsid w:val="00FF2B69"/>
    <w:rsid w:val="00FF76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6F25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F55"/>
    <w:pPr>
      <w:ind w:left="720"/>
      <w:contextualSpacing/>
    </w:pPr>
  </w:style>
  <w:style w:type="character" w:styleId="PlaceholderText">
    <w:name w:val="Placeholder Text"/>
    <w:basedOn w:val="DefaultParagraphFont"/>
    <w:uiPriority w:val="99"/>
    <w:semiHidden/>
    <w:rsid w:val="004E56F7"/>
    <w:rPr>
      <w:color w:val="808080"/>
    </w:rPr>
  </w:style>
  <w:style w:type="paragraph" w:styleId="BalloonText">
    <w:name w:val="Balloon Text"/>
    <w:basedOn w:val="Normal"/>
    <w:link w:val="BalloonTextChar"/>
    <w:uiPriority w:val="99"/>
    <w:semiHidden/>
    <w:unhideWhenUsed/>
    <w:rsid w:val="004E56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56F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F55"/>
    <w:pPr>
      <w:ind w:left="720"/>
      <w:contextualSpacing/>
    </w:pPr>
  </w:style>
  <w:style w:type="character" w:styleId="PlaceholderText">
    <w:name w:val="Placeholder Text"/>
    <w:basedOn w:val="DefaultParagraphFont"/>
    <w:uiPriority w:val="99"/>
    <w:semiHidden/>
    <w:rsid w:val="004E56F7"/>
    <w:rPr>
      <w:color w:val="808080"/>
    </w:rPr>
  </w:style>
  <w:style w:type="paragraph" w:styleId="BalloonText">
    <w:name w:val="Balloon Text"/>
    <w:basedOn w:val="Normal"/>
    <w:link w:val="BalloonTextChar"/>
    <w:uiPriority w:val="99"/>
    <w:semiHidden/>
    <w:unhideWhenUsed/>
    <w:rsid w:val="004E56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56F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emf"/><Relationship Id="rId19" Type="http://schemas.openxmlformats.org/officeDocument/2006/relationships/image" Target="media/image14.e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7</Pages>
  <Words>1723</Words>
  <Characters>10997</Characters>
  <Application>Microsoft Macintosh Word</Application>
  <DocSecurity>0</DocSecurity>
  <Lines>407</Lines>
  <Paragraphs>289</Paragraphs>
  <ScaleCrop>false</ScaleCrop>
  <Company>UCSB</Company>
  <LinksUpToDate>false</LinksUpToDate>
  <CharactersWithSpaces>12431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Horst</dc:creator>
  <cp:keywords/>
  <dc:description/>
  <cp:lastModifiedBy>Allison Horst</cp:lastModifiedBy>
  <cp:revision>43</cp:revision>
  <cp:lastPrinted>2014-02-18T05:06:00Z</cp:lastPrinted>
  <dcterms:created xsi:type="dcterms:W3CDTF">2015-05-05T06:49:00Z</dcterms:created>
  <dcterms:modified xsi:type="dcterms:W3CDTF">2015-05-05T09:15:00Z</dcterms:modified>
</cp:coreProperties>
</file>