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0"/>
          <w:szCs w:val="30"/>
        </w:rPr>
        <w:t xml:space="preserve">[Bài tập 1 - Khá] Tầm quan trọng của Kiến trúc &amp; Thuộc tính chất lượng</w:t>
      </w:r>
    </w:p>
    <w:p>
      <w:pPr>
        <w:spacing w:after="240" w:before="0"/>
        <w:jc w:val="center"/>
      </w:pPr>
      <w:r>
        <w:rPr>
          <w:rFonts w:ascii="Times New Roman" w:cs="Times New Roman" w:eastAsia="Times New Roman" w:hAnsi="Times New Roman"/>
          <w:i/>
          <w:iCs/>
          <w:sz w:val="24"/>
          <w:szCs w:val="24"/>
        </w:rPr>
        <w:t xml:space="preserve">Môn: Kiến trúc Phần mềm</w:t>
      </w:r>
    </w:p>
    <w:p>
      <w:pPr>
        <w:pStyle w:val="Heading1"/>
        <w:spacing w:after="120" w:before="280"/>
      </w:pPr>
      <w:r>
        <w:rPr>
          <w:rFonts w:ascii="Times New Roman" w:cs="Times New Roman" w:eastAsia="Times New Roman" w:hAnsi="Times New Roman"/>
          <w:b/>
          <w:bCs/>
          <w:sz w:val="30"/>
          <w:szCs w:val="30"/>
        </w:rPr>
        <w:t xml:space="preserve">Câu 1. Tại sao việc chọn kiến trúc lại là bước sống còn trước khi bắt đầu dự án?</w:t>
      </w:r>
    </w:p>
    <w:p>
      <w:pPr>
        <w:spacing w:after="60" w:before="60"/>
        <w:jc w:val="both"/>
      </w:pPr>
      <w:r>
        <w:rPr>
          <w:rFonts w:ascii="Times New Roman" w:cs="Times New Roman" w:eastAsia="Times New Roman" w:hAnsi="Times New Roman"/>
          <w:sz w:val="24"/>
          <w:szCs w:val="24"/>
        </w:rPr>
        <w:t xml:space="preserve">Trong vai trò tư vấn viên cho startup đang đứng trước lựa chọn giữa ra mắt nhanh và xây dựng nền tảng bền vững, câu trả lời rõ ràng là: </w:t>
      </w:r>
      <w:r>
        <w:rPr>
          <w:rFonts w:ascii="Times New Roman" w:cs="Times New Roman" w:eastAsia="Times New Roman" w:hAnsi="Times New Roman"/>
          <w:b/>
          <w:bCs/>
          <w:sz w:val="24"/>
          <w:szCs w:val="24"/>
        </w:rPr>
        <w:t xml:space="preserve">kiến trúc là quyết định khó đảo ngược nhất trong vòng đời phần mềm</w:t>
      </w:r>
      <w:r>
        <w:rPr>
          <w:rFonts w:ascii="Times New Roman" w:cs="Times New Roman" w:eastAsia="Times New Roman" w:hAnsi="Times New Roman"/>
          <w:sz w:val="24"/>
          <w:szCs w:val="24"/>
        </w:rPr>
        <w:t xml:space="preserve">, và việc lựa chọn sai có thể gây thiệt hại lớn hơn nhiều so với chi phí thiết kế đúng từ đầu.</w:t>
      </w:r>
    </w:p>
    <w:p>
      <w:pPr>
        <w:pStyle w:val="Heading2"/>
        <w:spacing w:after="100" w:before="200"/>
      </w:pPr>
      <w:r>
        <w:rPr>
          <w:rFonts w:ascii="Times New Roman" w:cs="Times New Roman" w:eastAsia="Times New Roman" w:hAnsi="Times New Roman"/>
          <w:b/>
          <w:bCs/>
          <w:sz w:val="26"/>
          <w:szCs w:val="26"/>
        </w:rPr>
        <w:t xml:space="preserve">1.1. Kiến trúc định hình mọi quyết định kỹ thuật về sau</w:t>
      </w:r>
    </w:p>
    <w:p>
      <w:pPr>
        <w:spacing w:after="60" w:before="60"/>
        <w:jc w:val="both"/>
      </w:pPr>
      <w:r>
        <w:rPr>
          <w:rFonts w:ascii="Times New Roman" w:cs="Times New Roman" w:eastAsia="Times New Roman" w:hAnsi="Times New Roman"/>
          <w:sz w:val="24"/>
          <w:szCs w:val="24"/>
        </w:rPr>
        <w:t xml:space="preserve">Kiến trúc phần mềm là bộ khung quyết định cách các thành phần của hệ thống được tổ chức, tương tác và triển khai. Một khi đã đi vào vận hành, việc thay đổi kiến trúc đòi hỏi viết lại phần lớn codebase — tốn kém về thời gian, tiền bạc và rủi ro lỗi. Martin Fowler gọi đây là </w:t>
      </w:r>
      <w:r>
        <w:rPr>
          <w:rFonts w:ascii="Times New Roman" w:cs="Times New Roman" w:eastAsia="Times New Roman" w:hAnsi="Times New Roman"/>
          <w:b/>
          <w:bCs/>
          <w:sz w:val="24"/>
          <w:szCs w:val="24"/>
        </w:rPr>
        <w:t xml:space="preserve">"architectural debt"</w:t>
      </w:r>
      <w:r>
        <w:rPr>
          <w:rFonts w:ascii="Times New Roman" w:cs="Times New Roman" w:eastAsia="Times New Roman" w:hAnsi="Times New Roman"/>
          <w:sz w:val="24"/>
          <w:szCs w:val="24"/>
        </w:rPr>
        <w:t xml:space="preserve"> — nợ kỹ thuật ở tầng nền tảng, nguy hiểm hơn bất kỳ loại technical debt nào khác.</w:t>
      </w:r>
    </w:p>
    <w:p>
      <w:pPr>
        <w:pStyle w:val="Heading2"/>
        <w:spacing w:after="100" w:before="200"/>
      </w:pPr>
      <w:r>
        <w:rPr>
          <w:rFonts w:ascii="Times New Roman" w:cs="Times New Roman" w:eastAsia="Times New Roman" w:hAnsi="Times New Roman"/>
          <w:b/>
          <w:bCs/>
          <w:sz w:val="26"/>
          <w:szCs w:val="26"/>
        </w:rPr>
        <w:t xml:space="preserve">1.2. Kiến trúc sai → Hệ thống không thể mở rộng</w:t>
      </w:r>
    </w:p>
    <w:p>
      <w:pPr>
        <w:spacing w:after="60" w:before="60"/>
        <w:jc w:val="both"/>
      </w:pPr>
      <w:r>
        <w:rPr>
          <w:rFonts w:ascii="Times New Roman" w:cs="Times New Roman" w:eastAsia="Times New Roman" w:hAnsi="Times New Roman"/>
          <w:sz w:val="24"/>
          <w:szCs w:val="24"/>
        </w:rPr>
        <w:t xml:space="preserve">Startup thường mắc sai lầm kinh điển: xây ứng dụng Monolithic để ra mắt nhanh, nhưng khi lượng người dùng tăng đột biến, hệ thống không thể scale từng phần độc lập. Twitter từng phải viết lại toàn bộ hệ thống từ Ruby on Rails sang Java/Scala vì kiến trúc ban đầu không chịu được tải. Chi phí tái kiến trúc (re-architecture) luôn lớn hơn gấp nhiều lần so với chi phí thiết kế đúng ngay từ đầu.</w:t>
      </w:r>
    </w:p>
    <w:p>
      <w:pPr>
        <w:pStyle w:val="Heading2"/>
        <w:spacing w:after="100" w:before="200"/>
      </w:pPr>
      <w:r>
        <w:rPr>
          <w:rFonts w:ascii="Times New Roman" w:cs="Times New Roman" w:eastAsia="Times New Roman" w:hAnsi="Times New Roman"/>
          <w:b/>
          <w:bCs/>
          <w:sz w:val="26"/>
          <w:szCs w:val="26"/>
        </w:rPr>
        <w:t xml:space="preserve">1.3. Kiến trúc quyết định khả năng bảo trì và phát triển đội nhóm</w:t>
      </w:r>
    </w:p>
    <w:p>
      <w:pPr>
        <w:spacing w:after="60" w:before="60"/>
        <w:jc w:val="both"/>
      </w:pPr>
      <w:r>
        <w:rPr>
          <w:rFonts w:ascii="Times New Roman" w:cs="Times New Roman" w:eastAsia="Times New Roman" w:hAnsi="Times New Roman"/>
          <w:sz w:val="24"/>
          <w:szCs w:val="24"/>
        </w:rPr>
        <w:t xml:space="preserve">Một kiến trúc tốt cho phép nhiều team làm việc song song mà không xung đột — điều cực kỳ quan trọng khi startup bắt đầu tuyển dụng và mở rộng đội ngũ. Kiến trúc Microservices hay Module Monolith cho phép phân tách ownership rõ ràng; trong khi kiến trúc Monolithic truyền thống tạo ra </w:t>
      </w:r>
      <w:r>
        <w:rPr>
          <w:rFonts w:ascii="Times New Roman" w:cs="Times New Roman" w:eastAsia="Times New Roman" w:hAnsi="Times New Roman"/>
          <w:b/>
          <w:bCs/>
          <w:sz w:val="24"/>
          <w:szCs w:val="24"/>
        </w:rPr>
        <w:t xml:space="preserve">"big ball of mud"</w:t>
      </w:r>
      <w:r>
        <w:rPr>
          <w:rFonts w:ascii="Times New Roman" w:cs="Times New Roman" w:eastAsia="Times New Roman" w:hAnsi="Times New Roman"/>
          <w:sz w:val="24"/>
          <w:szCs w:val="24"/>
        </w:rPr>
        <w:t xml:space="preserve"> — mọi thứ phụ thuộc vào nhau, không ai dám sửa vì sợ vỡ chỗ khác.</w:t>
      </w:r>
    </w:p>
    <w:p>
      <w:pPr>
        <w:pStyle w:val="Heading2"/>
        <w:spacing w:after="100" w:before="200"/>
      </w:pPr>
      <w:r>
        <w:rPr>
          <w:rFonts w:ascii="Times New Roman" w:cs="Times New Roman" w:eastAsia="Times New Roman" w:hAnsi="Times New Roman"/>
          <w:b/>
          <w:bCs/>
          <w:sz w:val="26"/>
          <w:szCs w:val="26"/>
        </w:rPr>
        <w:t xml:space="preserve">1.4. Kiến trúc ảnh hưởng trực tiếp đến trải nghiệm người dùng cuối</w:t>
      </w:r>
    </w:p>
    <w:p>
      <w:pPr>
        <w:spacing w:after="60" w:before="60"/>
        <w:jc w:val="both"/>
      </w:pPr>
      <w:r>
        <w:rPr>
          <w:rFonts w:ascii="Times New Roman" w:cs="Times New Roman" w:eastAsia="Times New Roman" w:hAnsi="Times New Roman"/>
          <w:sz w:val="24"/>
          <w:szCs w:val="24"/>
        </w:rPr>
        <w:t xml:space="preserve">Các thuộc tính chất lượng như </w:t>
      </w: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Availability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đều là kết quả trực tiếp của quyết định kiến trúc. Không có kiến trúc tốt, không thể đạt được các chỉ số SLA mà người dùng và nhà đầu tư mong đợi.</w:t>
      </w:r>
    </w:p>
    <w:p>
      <w:pPr>
        <w:spacing w:after="60" w:before="60"/>
        <w:jc w:val="both"/>
      </w:pPr>
      <w:r>
        <w:rPr>
          <w:rFonts w:ascii="Times New Roman" w:cs="Times New Roman" w:eastAsia="Times New Roman" w:hAnsi="Times New Roman"/>
          <w:b/>
          <w:bCs/>
          <w:sz w:val="24"/>
          <w:szCs w:val="24"/>
        </w:rPr>
        <w:t xml:space="preserve">Kết luận tư vấn: </w:t>
      </w:r>
      <w:r>
        <w:rPr>
          <w:rFonts w:ascii="Times New Roman" w:cs="Times New Roman" w:eastAsia="Times New Roman" w:hAnsi="Times New Roman"/>
          <w:sz w:val="24"/>
          <w:szCs w:val="24"/>
        </w:rPr>
        <w:t xml:space="preserve">Startup không nên chọn giữa "ra mắt nhanh" và "kiến trúc tốt" — mà nên chọn kiến trúc phù hợp với giai đoạn hiện tại (ví dụ: Modular Monolith), có lộ trình rõ ràng để migrate sang Microservices khi cần. Đầu tư vào kiến trúc ngay từ đầu là đầu tư vào khả năng sống sót dài hạn của sản phẩm.</w:t>
      </w:r>
    </w:p>
    <w:p>
      <w:pPr>
        <w:pStyle w:val="Heading1"/>
        <w:spacing w:after="120" w:before="280"/>
      </w:pPr>
      <w:r>
        <w:rPr>
          <w:rFonts w:ascii="Times New Roman" w:cs="Times New Roman" w:eastAsia="Times New Roman" w:hAnsi="Times New Roman"/>
          <w:b/>
          <w:bCs/>
          <w:sz w:val="30"/>
          <w:szCs w:val="30"/>
        </w:rPr>
        <w:t xml:space="preserve">Câu 2. Các loại kiến trúc phần mềm phổ biến</w:t>
      </w:r>
    </w:p>
    <w:p>
      <w:pPr>
        <w:pStyle w:val="Heading2"/>
        <w:spacing w:after="100" w:before="200"/>
      </w:pPr>
      <w:r>
        <w:rPr>
          <w:rFonts w:ascii="Times New Roman" w:cs="Times New Roman" w:eastAsia="Times New Roman" w:hAnsi="Times New Roman"/>
          <w:b/>
          <w:bCs/>
          <w:sz w:val="26"/>
          <w:szCs w:val="26"/>
        </w:rPr>
        <w:t xml:space="preserve">2.1. Kiến trúc Monolithic (Nguyên khối)</w:t>
      </w:r>
    </w:p>
    <w:p>
      <w:pPr>
        <w:spacing w:after="60" w:before="60"/>
        <w:jc w:val="both"/>
      </w:pPr>
      <w:r>
        <w:rPr>
          <w:rFonts w:ascii="Times New Roman" w:cs="Times New Roman" w:eastAsia="Times New Roman" w:hAnsi="Times New Roman"/>
          <w:sz w:val="24"/>
          <w:szCs w:val="24"/>
        </w:rPr>
        <w:t xml:space="preserve">Toàn bộ ứng dụng được đóng gói và triển khai như một đơn vị duy nhất. Tất cả các module (UI, business logic, database access) nằm trong một codebase và chạy trong cùng một tiến trình.</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Ưu điểm: </w:t>
      </w:r>
      <w:r>
        <w:rPr>
          <w:rFonts w:ascii="Times New Roman" w:cs="Times New Roman" w:eastAsia="Times New Roman" w:hAnsi="Times New Roman"/>
          <w:sz w:val="24"/>
          <w:szCs w:val="24"/>
        </w:rPr>
        <w:t xml:space="preserve">Đơn giản để phát triển, test và deploy ban đầu; không có overhead mạng giữa các module.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Nhược điểm: </w:t>
      </w:r>
      <w:r>
        <w:rPr>
          <w:rFonts w:ascii="Times New Roman" w:cs="Times New Roman" w:eastAsia="Times New Roman" w:hAnsi="Times New Roman"/>
          <w:sz w:val="24"/>
          <w:szCs w:val="24"/>
        </w:rPr>
        <w:t xml:space="preserve">Khó scale theo chiều ngang; một lỗi nhỏ có thể làm sập toàn bộ hệ thống; mỗi deploy phải build lại toàn bộ ứng dụng.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Phù hợp: </w:t>
      </w:r>
      <w:r>
        <w:rPr>
          <w:rFonts w:ascii="Times New Roman" w:cs="Times New Roman" w:eastAsia="Times New Roman" w:hAnsi="Times New Roman"/>
          <w:sz w:val="24"/>
          <w:szCs w:val="24"/>
        </w:rPr>
        <w:t xml:space="preserve">Startup giai đoạn đầu, ứng dụng quy mô nhỏ đến vừa, team nhỏ.</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Ví dụ thực tế: </w:t>
      </w:r>
      <w:r>
        <w:rPr>
          <w:rFonts w:ascii="Times New Roman" w:cs="Times New Roman" w:eastAsia="Times New Roman" w:hAnsi="Times New Roman"/>
          <w:sz w:val="24"/>
          <w:szCs w:val="24"/>
        </w:rPr>
        <w:t xml:space="preserve">WordPress, ứng dụng nội bộ doanh nghiệp nhỏ, MVP (Minimum Viable Product).</w:t>
      </w:r>
    </w:p>
    <w:p>
      <w:pPr>
        <w:pStyle w:val="Heading2"/>
        <w:spacing w:after="100" w:before="200"/>
      </w:pPr>
      <w:r>
        <w:rPr>
          <w:rFonts w:ascii="Times New Roman" w:cs="Times New Roman" w:eastAsia="Times New Roman" w:hAnsi="Times New Roman"/>
          <w:b/>
          <w:bCs/>
          <w:sz w:val="26"/>
          <w:szCs w:val="26"/>
        </w:rPr>
        <w:t xml:space="preserve">2.2. Kiến trúc Microservices (Vi dịch vụ)</w:t>
      </w:r>
    </w:p>
    <w:p>
      <w:pPr>
        <w:spacing w:after="60" w:before="60"/>
        <w:jc w:val="both"/>
      </w:pPr>
      <w:r>
        <w:rPr>
          <w:rFonts w:ascii="Times New Roman" w:cs="Times New Roman" w:eastAsia="Times New Roman" w:hAnsi="Times New Roman"/>
          <w:sz w:val="24"/>
          <w:szCs w:val="24"/>
        </w:rPr>
        <w:t xml:space="preserve">Ứng dụng được tách thành nhiều service nhỏ, độc lập, mỗi service chịu trách nhiệm một chức năng kinh doanh cụ thể, giao tiếp qua API (thường là REST hoặc gRPC) hoặc message queue.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Ưu điểm: </w:t>
      </w:r>
      <w:r>
        <w:rPr>
          <w:rFonts w:ascii="Times New Roman" w:cs="Times New Roman" w:eastAsia="Times New Roman" w:hAnsi="Times New Roman"/>
          <w:sz w:val="24"/>
          <w:szCs w:val="24"/>
        </w:rPr>
        <w:t xml:space="preserve">Scale từng service độc lập; deploy riêng lẻ không ảnh hưởng toàn hệ thống; phù hợp với nhiều team làm việc song song.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Nhược điểm: </w:t>
      </w:r>
      <w:r>
        <w:rPr>
          <w:rFonts w:ascii="Times New Roman" w:cs="Times New Roman" w:eastAsia="Times New Roman" w:hAnsi="Times New Roman"/>
          <w:sz w:val="24"/>
          <w:szCs w:val="24"/>
        </w:rPr>
        <w:t xml:space="preserve">Phức tạp về infrastructure (cần service discovery, load balancer, monitoring); khó debug khi lỗi xảy ra qua nhiều service; latency tăng do giao tiếp mạng.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Phù hợp: </w:t>
      </w:r>
      <w:r>
        <w:rPr>
          <w:rFonts w:ascii="Times New Roman" w:cs="Times New Roman" w:eastAsia="Times New Roman" w:hAnsi="Times New Roman"/>
          <w:sz w:val="24"/>
          <w:szCs w:val="24"/>
        </w:rPr>
        <w:t xml:space="preserve">Hệ thống lớn, nhiều team, yêu cầu scale cao, traffic không đồng đều giữa các chức năng.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Ví dụ thực tế: </w:t>
      </w:r>
      <w:r>
        <w:rPr>
          <w:rFonts w:ascii="Times New Roman" w:cs="Times New Roman" w:eastAsia="Times New Roman" w:hAnsi="Times New Roman"/>
          <w:sz w:val="24"/>
          <w:szCs w:val="24"/>
        </w:rPr>
        <w:t xml:space="preserve">Netflix, Amazon, Uber, Grab.</w:t>
      </w:r>
    </w:p>
    <w:p>
      <w:pPr>
        <w:pStyle w:val="Heading2"/>
        <w:spacing w:after="100" w:before="200"/>
      </w:pPr>
      <w:r>
        <w:rPr>
          <w:rFonts w:ascii="Times New Roman" w:cs="Times New Roman" w:eastAsia="Times New Roman" w:hAnsi="Times New Roman"/>
          <w:b/>
          <w:bCs/>
          <w:sz w:val="26"/>
          <w:szCs w:val="26"/>
        </w:rPr>
        <w:t xml:space="preserve">2.3. Kiến trúc Layered / N-Tier (Phân tầng)</w:t>
      </w:r>
    </w:p>
    <w:p>
      <w:pPr>
        <w:spacing w:after="60" w:before="60"/>
        <w:jc w:val="both"/>
      </w:pPr>
      <w:r>
        <w:rPr>
          <w:rFonts w:ascii="Times New Roman" w:cs="Times New Roman" w:eastAsia="Times New Roman" w:hAnsi="Times New Roman"/>
          <w:sz w:val="24"/>
          <w:szCs w:val="24"/>
        </w:rPr>
        <w:t xml:space="preserve">Ứng dụng được tổ chức theo các tầng ngang: Presentation Layer (UI), Business Logic Layer, Data Access Layer. Mỗi tầng chỉ giao tiếp với tầng liền kề.</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Ưu điểm: </w:t>
      </w:r>
      <w:r>
        <w:rPr>
          <w:rFonts w:ascii="Times New Roman" w:cs="Times New Roman" w:eastAsia="Times New Roman" w:hAnsi="Times New Roman"/>
          <w:sz w:val="24"/>
          <w:szCs w:val="24"/>
        </w:rPr>
        <w:t xml:space="preserve">Tách biệt rõ ràng các mối quan tâm (Separation of Concerns); dễ bảo trì và thay thế từng tầng; cấu trúc quen thuộc, dễ onboard người mới.</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Nhược điểm: </w:t>
      </w:r>
      <w:r>
        <w:rPr>
          <w:rFonts w:ascii="Times New Roman" w:cs="Times New Roman" w:eastAsia="Times New Roman" w:hAnsi="Times New Roman"/>
          <w:sz w:val="24"/>
          <w:szCs w:val="24"/>
        </w:rPr>
        <w:t xml:space="preserve">Có thể dẫn đến "Anemic Domain Model"; mỗi request phải đi qua tất cả các tầng dù chỉ cần một tầng; khó tối ưu performance.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Phù hợp: </w:t>
      </w:r>
      <w:r>
        <w:rPr>
          <w:rFonts w:ascii="Times New Roman" w:cs="Times New Roman" w:eastAsia="Times New Roman" w:hAnsi="Times New Roman"/>
          <w:sz w:val="24"/>
          <w:szCs w:val="24"/>
        </w:rPr>
        <w:t xml:space="preserve">Ứng dụng doanh nghiệp truyền thống, hệ thống CRM/ERP, web application phổ thông.</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Ví dụ thực tế: </w:t>
      </w:r>
      <w:r>
        <w:rPr>
          <w:rFonts w:ascii="Times New Roman" w:cs="Times New Roman" w:eastAsia="Times New Roman" w:hAnsi="Times New Roman"/>
          <w:sz w:val="24"/>
          <w:szCs w:val="24"/>
        </w:rPr>
        <w:t xml:space="preserve">Hầu hết ứng dụng web MVC (Spring MVC, ASP.NET MVC), hệ thống quản lý nội bộ.</w:t>
      </w:r>
    </w:p>
    <w:p>
      <w:pPr>
        <w:pStyle w:val="Heading2"/>
        <w:spacing w:after="100" w:before="200"/>
      </w:pPr>
      <w:r>
        <w:rPr>
          <w:rFonts w:ascii="Times New Roman" w:cs="Times New Roman" w:eastAsia="Times New Roman" w:hAnsi="Times New Roman"/>
          <w:b/>
          <w:bCs/>
          <w:sz w:val="26"/>
          <w:szCs w:val="26"/>
        </w:rPr>
        <w:t xml:space="preserve">2.4. Kiến trúc Event-Driven (Hướng sự kiện)</w:t>
      </w:r>
    </w:p>
    <w:p>
      <w:pPr>
        <w:spacing w:after="60" w:before="60"/>
        <w:jc w:val="both"/>
      </w:pPr>
      <w:r>
        <w:rPr>
          <w:rFonts w:ascii="Times New Roman" w:cs="Times New Roman" w:eastAsia="Times New Roman" w:hAnsi="Times New Roman"/>
          <w:sz w:val="24"/>
          <w:szCs w:val="24"/>
        </w:rPr>
        <w:t xml:space="preserve">Các thành phần giao tiếp với nhau thông qua việc phát ra và lắng nghe sự kiện (events), thay vì gọi trực tiếp. Thường sử dụng message broker như Kafka, RabbitMQ.</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Ưu điểm: </w:t>
      </w:r>
      <w:r>
        <w:rPr>
          <w:rFonts w:ascii="Times New Roman" w:cs="Times New Roman" w:eastAsia="Times New Roman" w:hAnsi="Times New Roman"/>
          <w:sz w:val="24"/>
          <w:szCs w:val="24"/>
        </w:rPr>
        <w:t xml:space="preserve">Decoupling cao — producer và consumer không biết về nhau; xử lý bất đồng bộ tốt; dễ mở rộng số lượng consumer.</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Nhược điểm: </w:t>
      </w:r>
      <w:r>
        <w:rPr>
          <w:rFonts w:ascii="Times New Roman" w:cs="Times New Roman" w:eastAsia="Times New Roman" w:hAnsi="Times New Roman"/>
          <w:sz w:val="24"/>
          <w:szCs w:val="24"/>
        </w:rPr>
        <w:t xml:space="preserve">Khó trace và debug luồng xử lý; eventual consistency có thể phức tạp; cần infrastructure bổ sung cho message broker.</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Phù hợp: </w:t>
      </w:r>
      <w:r>
        <w:rPr>
          <w:rFonts w:ascii="Times New Roman" w:cs="Times New Roman" w:eastAsia="Times New Roman" w:hAnsi="Times New Roman"/>
          <w:sz w:val="24"/>
          <w:szCs w:val="24"/>
        </w:rPr>
        <w:t xml:space="preserve">Hệ thống cần xử lý khối lượng lớn sự kiện, IoT, real-time analytics, hệ thống thông báo.</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Ví dụ thực tế: </w:t>
      </w:r>
      <w:r>
        <w:rPr>
          <w:rFonts w:ascii="Times New Roman" w:cs="Times New Roman" w:eastAsia="Times New Roman" w:hAnsi="Times New Roman"/>
          <w:sz w:val="24"/>
          <w:szCs w:val="24"/>
        </w:rPr>
        <w:t xml:space="preserve">Hệ thống giao dịch ngân hàng, pipeline xử lý dữ liệu, hệ thống notification.</w:t>
      </w:r>
    </w:p>
    <w:p>
      <w:pPr>
        <w:pStyle w:val="Heading2"/>
        <w:spacing w:after="100" w:before="200"/>
      </w:pPr>
      <w:r>
        <w:rPr>
          <w:rFonts w:ascii="Times New Roman" w:cs="Times New Roman" w:eastAsia="Times New Roman" w:hAnsi="Times New Roman"/>
          <w:b/>
          <w:bCs/>
          <w:sz w:val="26"/>
          <w:szCs w:val="26"/>
        </w:rPr>
        <w:t xml:space="preserve">2.5. Kiến trúc Serverless (Không máy chủ)</w:t>
      </w:r>
    </w:p>
    <w:p>
      <w:pPr>
        <w:spacing w:after="60" w:before="60"/>
        <w:jc w:val="both"/>
      </w:pPr>
      <w:r>
        <w:rPr>
          <w:rFonts w:ascii="Times New Roman" w:cs="Times New Roman" w:eastAsia="Times New Roman" w:hAnsi="Times New Roman"/>
          <w:sz w:val="24"/>
          <w:szCs w:val="24"/>
        </w:rPr>
        <w:t xml:space="preserve">Logic ứng dụng được triển khai dưới dạng các function nhỏ (FaaS — Function as a Service), chạy theo yêu cầu trên hạ tầng của cloud provider (AWS Lambda, Google Cloud Functions).</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Ưu điểm: </w:t>
      </w:r>
      <w:r>
        <w:rPr>
          <w:rFonts w:ascii="Times New Roman" w:cs="Times New Roman" w:eastAsia="Times New Roman" w:hAnsi="Times New Roman"/>
          <w:sz w:val="24"/>
          <w:szCs w:val="24"/>
        </w:rPr>
        <w:t xml:space="preserve">Không cần quản lý server; tự động scale; chỉ trả tiền khi code thực sự chạy.</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Nhược điểm: </w:t>
      </w:r>
      <w:r>
        <w:rPr>
          <w:rFonts w:ascii="Times New Roman" w:cs="Times New Roman" w:eastAsia="Times New Roman" w:hAnsi="Times New Roman"/>
          <w:sz w:val="24"/>
          <w:szCs w:val="24"/>
        </w:rPr>
        <w:t xml:space="preserve">Cold start latency; giới hạn thời gian thực thi; vendor lock-in; khó test và debug locally.</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Phù hợp: </w:t>
      </w:r>
      <w:r>
        <w:rPr>
          <w:rFonts w:ascii="Times New Roman" w:cs="Times New Roman" w:eastAsia="Times New Roman" w:hAnsi="Times New Roman"/>
          <w:sz w:val="24"/>
          <w:szCs w:val="24"/>
        </w:rPr>
        <w:t xml:space="preserve">API không thường xuyên, background jobs, xử lý file/media, webhook handler.</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Ví dụ thực tế: </w:t>
      </w:r>
      <w:r>
        <w:rPr>
          <w:rFonts w:ascii="Times New Roman" w:cs="Times New Roman" w:eastAsia="Times New Roman" w:hAnsi="Times New Roman"/>
          <w:sz w:val="24"/>
          <w:szCs w:val="24"/>
        </w:rPr>
        <w:t xml:space="preserve">Image resize khi upload ảnh, gửi email tự động, xử lý thanh toán Stripe webhook.</w:t>
      </w:r>
    </w:p>
    <w:p>
      <w:pPr>
        <w:pStyle w:val="Heading1"/>
        <w:spacing w:after="120" w:before="280"/>
      </w:pPr>
      <w:r>
        <w:rPr>
          <w:rFonts w:ascii="Times New Roman" w:cs="Times New Roman" w:eastAsia="Times New Roman" w:hAnsi="Times New Roman"/>
          <w:b/>
          <w:bCs/>
          <w:sz w:val="30"/>
          <w:szCs w:val="30"/>
        </w:rPr>
        <w:t xml:space="preserve">Câu 3. Các thuộc tính chất lượng (Quality Attributes) của phần mềm</w:t>
      </w:r>
    </w:p>
    <w:p>
      <w:pPr>
        <w:spacing w:after="60" w:before="60"/>
        <w:jc w:val="both"/>
      </w:pPr>
      <w:r>
        <w:rPr>
          <w:rFonts w:ascii="Times New Roman" w:cs="Times New Roman" w:eastAsia="Times New Roman" w:hAnsi="Times New Roman"/>
          <w:sz w:val="24"/>
          <w:szCs w:val="24"/>
        </w:rPr>
        <w:t xml:space="preserve">Thuộc tính chất lượng (hay còn gọi là </w:t>
      </w:r>
      <w:r>
        <w:rPr>
          <w:rFonts w:ascii="Times New Roman" w:cs="Times New Roman" w:eastAsia="Times New Roman" w:hAnsi="Times New Roman"/>
          <w:b/>
          <w:bCs/>
          <w:sz w:val="24"/>
          <w:szCs w:val="24"/>
        </w:rPr>
        <w:t xml:space="preserve">Non-Functional Requirements — NFR</w:t>
      </w:r>
      <w:r>
        <w:rPr>
          <w:rFonts w:ascii="Times New Roman" w:cs="Times New Roman" w:eastAsia="Times New Roman" w:hAnsi="Times New Roman"/>
          <w:sz w:val="24"/>
          <w:szCs w:val="24"/>
        </w:rPr>
        <w:t xml:space="preserve">) là những tiêu chí đánh giá </w:t>
      </w:r>
      <w:r>
        <w:rPr>
          <w:rFonts w:ascii="Times New Roman" w:cs="Times New Roman" w:eastAsia="Times New Roman" w:hAnsi="Times New Roman"/>
          <w:i/>
          <w:iCs/>
          <w:sz w:val="24"/>
          <w:szCs w:val="24"/>
        </w:rPr>
        <w:t xml:space="preserve">cách</w:t>
      </w:r>
      <w:r>
        <w:rPr>
          <w:rFonts w:ascii="Times New Roman" w:cs="Times New Roman" w:eastAsia="Times New Roman" w:hAnsi="Times New Roman"/>
          <w:sz w:val="24"/>
          <w:szCs w:val="24"/>
        </w:rPr>
        <w:t xml:space="preserve"> hệ thống thực hiện các chức năng của nó, trái ngược với các yêu cầu chức năng mô tả </w:t>
      </w:r>
      <w:r>
        <w:rPr>
          <w:rFonts w:ascii="Times New Roman" w:cs="Times New Roman" w:eastAsia="Times New Roman" w:hAnsi="Times New Roman"/>
          <w:i/>
          <w:iCs/>
          <w:sz w:val="24"/>
          <w:szCs w:val="24"/>
        </w:rPr>
        <w:t xml:space="preserve">những gì</w:t>
      </w:r>
      <w:r>
        <w:rPr>
          <w:rFonts w:ascii="Times New Roman" w:cs="Times New Roman" w:eastAsia="Times New Roman" w:hAnsi="Times New Roman"/>
          <w:sz w:val="24"/>
          <w:szCs w:val="24"/>
        </w:rPr>
        <w:t xml:space="preserve"> hệ thống làm. Chúng là kết quả trực tiếp của quyết định kiến trúc và ảnh hưởng sâu sắc đến trải nghiệm người dùng cũng như khả năng vận hành của hệ thống.</w:t>
      </w:r>
    </w:p>
    <w:p>
      <w:pPr>
        <w:spacing w:after="0" w:before="0"/>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AAAAAA" w:sz="4"/>
              <w:left w:val="single" w:color="AAAAAA" w:sz="4"/>
              <w:bottom w:val="single" w:color="AAAAAA" w:sz="4"/>
              <w:right w:val="single" w:color="AAAAAA" w:sz="4"/>
            </w:tcBorders>
            <w:shd w:fill="DDDDDD"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Thuộc tính</w:t>
            </w:r>
          </w:p>
        </w:tc>
        <w:tc>
          <w:tcPr>
            <w:tcW w:type="dxa" w:w="3400"/>
            <w:tcBorders>
              <w:top w:val="single" w:color="AAAAAA" w:sz="4"/>
              <w:left w:val="single" w:color="AAAAAA" w:sz="4"/>
              <w:bottom w:val="single" w:color="AAAAAA" w:sz="4"/>
              <w:right w:val="single" w:color="AAAAAA" w:sz="4"/>
            </w:tcBorders>
            <w:shd w:fill="DDDDDD"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Định nghĩa</w:t>
            </w:r>
          </w:p>
        </w:tc>
        <w:tc>
          <w:tcPr>
            <w:tcW w:type="dxa" w:w="3400"/>
            <w:tcBorders>
              <w:top w:val="single" w:color="AAAAAA" w:sz="4"/>
              <w:left w:val="single" w:color="AAAAAA" w:sz="4"/>
              <w:bottom w:val="single" w:color="AAAAAA" w:sz="4"/>
              <w:right w:val="single" w:color="AAAAAA" w:sz="4"/>
            </w:tcBorders>
            <w:shd w:fill="DDDDDD"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Ví dụ thực tế</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Scalability
(Khả năng mở rộng)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Hệ thống có thể xử lý tải tăng thêm bằng cách thêm tài nguyên (scale out) hoặc nâng cấp tài nguyên (scale up) mà không cần viết lại.</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Thêm server khi lượng người dùng tăng gấp đôi trong dịp sale 12/12; database sharding khi dữ liệu vượt ngưỡng.</w:t>
            </w:r>
          </w:p>
        </w:tc>
      </w:tr>
      <w:tr>
        <w:tc>
          <w:tcPr>
            <w:tcW w:type="dxa" w:w="22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Availability
(Tính sẵn sàng)</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Tỷ lệ thời gian hệ thống hoạt động bình thường, thường được đo bằng SLA (ví dụ: 99.9% = downtime tối đa ~8.7 giờ/năm).</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Hệ thống ngân hàng yêu cầu 99.99% uptime; deploy không downtime (zero-downtime deployment) bằng Blue-Green deployment.</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Performance
(Hiệu năng)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Tốc độ và thông lượng của hệ thống: thời gian phản hồi (response time), số request/giây (throughput), sử dụng tài nguyên.</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API phải trả về kết quả trong &lt; 200ms với 1000 concurrent users; trang web tải xong trong &lt; 3 giây.</w:t>
            </w:r>
          </w:p>
        </w:tc>
      </w:tr>
      <w:tr>
        <w:tc>
          <w:tcPr>
            <w:tcW w:type="dxa" w:w="22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Security
(Bảo mật)</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Khả năng bảo vệ hệ thống khỏi truy cập trái phép, rò rỉ dữ liệu, tấn công (SQL Injection, XSS, DDoS...).</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Mã hóa dữ liệu nhạy cảm AES-256; xác thực JWT; rate limiting để chống brute force; HTTPS bắt buộc.</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Maintainability
(Khả năng bảo trì)</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Mức độ dễ dàng để sửa lỗi, thêm tính năng, cập nhật code mà không làm vỡ những phần đang hoạt động.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Code coverage &gt; 80%; CI/CD pipeline tự động; thiết kế theo SOLID principles; tài liệu API rõ ràng.</w:t>
            </w:r>
          </w:p>
        </w:tc>
      </w:tr>
      <w:tr>
        <w:tc>
          <w:tcPr>
            <w:tcW w:type="dxa" w:w="22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Reliability
(Độ tin cậy)</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Hệ thống hoạt động đúng và ổn định trong một khoảng thời gian xác định, không có lỗi ngoài ý muốn.</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Tỷ lệ lỗi &lt; 0.1% trong 30 ngày liên tục; transaction atomicity trong thanh toán; retry mechanism cho API calls.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Testability
(Khả năng kiểm thử)</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Mức độ dễ dàng để viết và chạy các bài kiểm tra tự động, đảm bảo code hoạt động đúng sau mỗi thay đổi.</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Dependency Injection để mock external services; kiến trúc Hexagonal (Ports &amp; Adapters) tách biệt logic khỏi infrastructure.</w:t>
            </w:r>
          </w:p>
        </w:tc>
      </w:tr>
      <w:tr>
        <w:tc>
          <w:tcPr>
            <w:tcW w:type="dxa" w:w="22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Interoperability
(Khả năng tương tác)</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Khả năng tích hợp và giao tiếp với các hệ thống khác (nội bộ hoặc bên thứ ba) thông qua các chuẩn mở.</w:t>
            </w:r>
          </w:p>
        </w:tc>
        <w:tc>
          <w:tcPr>
            <w:tcW w:type="dxa" w:w="3400"/>
            <w:tcBorders>
              <w:top w:val="single" w:color="AAAAAA" w:sz="4"/>
              <w:left w:val="single" w:color="AAAAAA" w:sz="4"/>
              <w:bottom w:val="single" w:color="AAAAAA" w:sz="4"/>
              <w:right w:val="single" w:color="AAAAAA" w:sz="4"/>
            </w:tcBorders>
            <w:shd w:fill="F7F7F7"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REST API theo chuẩn OpenAPI; hỗ trợ OAuth2 để tích hợp với Google/Facebook Login; webhook cho bên thứ ba.</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bCs/>
                <w:sz w:val="22"/>
                <w:szCs w:val="22"/>
              </w:rPr>
              <w:t xml:space="preserve">Observability
(Khả năng quan sát)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Khả năng hiểu được trạng thái nội tại của hệ thống thông qua các đầu ra như logs, metrics, traces.</w:t>
            </w:r>
          </w:p>
        </w:tc>
        <w:tc>
          <w:tcPr>
            <w:tcW w:type="dxa" w:w="340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pPr>
              <w:jc w:val="both"/>
            </w:pPr>
            <w:r>
              <w:rPr>
                <w:rFonts w:ascii="Times New Roman" w:cs="Times New Roman" w:eastAsia="Times New Roman" w:hAnsi="Times New Roman"/>
                <w:b w:val="false"/>
                <w:bCs w:val="false"/>
                <w:sz w:val="22"/>
                <w:szCs w:val="22"/>
              </w:rPr>
              <w:t xml:space="preserve">Dashboard Grafana theo dõi CPU/Memory/Error rate; distributed tracing với Jaeger; structured logging với ELK Stack.</w:t>
            </w:r>
          </w:p>
        </w:tc>
      </w:tr>
    </w:tbl>
    <w:p>
      <w:pPr>
        <w:spacing w:after="0" w:before="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6"/>
          <w:szCs w:val="26"/>
        </w:rPr>
        <w:t xml:space="preserve">3.1. Mối quan hệ đánh đổi giữa các thuộc tính chất lượng (Quality Attribute Trade-offs)</w:t>
      </w:r>
    </w:p>
    <w:p>
      <w:pPr>
        <w:spacing w:after="60" w:before="60"/>
        <w:jc w:val="both"/>
      </w:pPr>
      <w:r>
        <w:rPr>
          <w:rFonts w:ascii="Times New Roman" w:cs="Times New Roman" w:eastAsia="Times New Roman" w:hAnsi="Times New Roman"/>
          <w:sz w:val="24"/>
          <w:szCs w:val="24"/>
        </w:rPr>
        <w:t xml:space="preserve">Trong thực tế, các thuộc tính chất lượng thường </w:t>
      </w:r>
      <w:r>
        <w:rPr>
          <w:rFonts w:ascii="Times New Roman" w:cs="Times New Roman" w:eastAsia="Times New Roman" w:hAnsi="Times New Roman"/>
          <w:b/>
          <w:bCs/>
          <w:sz w:val="24"/>
          <w:szCs w:val="24"/>
        </w:rPr>
        <w:t xml:space="preserve">mâu thuẫn với nhau</w:t>
      </w:r>
      <w:r>
        <w:rPr>
          <w:rFonts w:ascii="Times New Roman" w:cs="Times New Roman" w:eastAsia="Times New Roman" w:hAnsi="Times New Roman"/>
          <w:sz w:val="24"/>
          <w:szCs w:val="24"/>
        </w:rPr>
        <w:t xml:space="preserve">. Kiến trúc sư phần mềm phải đưa ra quyết định đánh đổi (trade-off) có chủ đích dựa trên yêu cầu kinh doanh:</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Security vs. Performance: </w:t>
      </w:r>
      <w:r>
        <w:rPr>
          <w:rFonts w:ascii="Times New Roman" w:cs="Times New Roman" w:eastAsia="Times New Roman" w:hAnsi="Times New Roman"/>
          <w:sz w:val="24"/>
          <w:szCs w:val="24"/>
        </w:rPr>
        <w:t xml:space="preserve">Mã hóa và xác thực tăng cường bảo mật nhưng làm tăng latency. HTTPS an toàn hơn HTTP nhưng tốn chi phí xử lý TLS handshake.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Availability vs. Consistency: </w:t>
      </w:r>
      <w:r>
        <w:rPr>
          <w:rFonts w:ascii="Times New Roman" w:cs="Times New Roman" w:eastAsia="Times New Roman" w:hAnsi="Times New Roman"/>
          <w:sz w:val="24"/>
          <w:szCs w:val="24"/>
        </w:rPr>
        <w:t xml:space="preserve">Theo định lý CAP, hệ thống phân tán không thể đồng thời đảm bảo cả tính nhất quán (Consistency) và tính sẵn sàng (Availability) khi có network partition. Nhiều hệ thống chọn Eventual Consistency để ưu tiên Availability.</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Scalability vs. Maintainability: </w:t>
      </w:r>
      <w:r>
        <w:rPr>
          <w:rFonts w:ascii="Times New Roman" w:cs="Times New Roman" w:eastAsia="Times New Roman" w:hAnsi="Times New Roman"/>
          <w:sz w:val="24"/>
          <w:szCs w:val="24"/>
        </w:rPr>
        <w:t xml:space="preserve">Microservices cho phép scale từng phần nhưng làm tăng độ phức tạp vận hành. Monolith dễ bảo trì hơn nhưng khó scale.</w:t>
      </w:r>
    </w:p>
    <w:p>
      <w:pPr>
        <w:pStyle w:val="ListParagraph"/>
        <w:numPr>
          <w:ilvl w:val="0"/>
          <w:numId w:val="2"/>
        </w:numPr>
        <w:spacing w:after="40" w:before="40"/>
        <w:jc w:val="both"/>
      </w:pPr>
      <w:r>
        <w:rPr>
          <w:rFonts w:ascii="Times New Roman" w:cs="Times New Roman" w:eastAsia="Times New Roman" w:hAnsi="Times New Roman"/>
          <w:b/>
          <w:bCs/>
          <w:sz w:val="24"/>
          <w:szCs w:val="24"/>
        </w:rPr>
        <w:t xml:space="preserve">Performance vs. Testability: </w:t>
      </w:r>
      <w:r>
        <w:rPr>
          <w:rFonts w:ascii="Times New Roman" w:cs="Times New Roman" w:eastAsia="Times New Roman" w:hAnsi="Times New Roman"/>
          <w:sz w:val="24"/>
          <w:szCs w:val="24"/>
        </w:rPr>
        <w:t xml:space="preserve">Tối ưu hóa performance thường dẫn đến code phức tạp, khó test hơn.</w:t>
      </w:r>
    </w:p>
    <w:p>
      <w:pPr>
        <w:pStyle w:val="Heading1"/>
        <w:spacing w:after="120" w:before="280"/>
      </w:pPr>
      <w:r>
        <w:rPr>
          <w:rFonts w:ascii="Times New Roman" w:cs="Times New Roman" w:eastAsia="Times New Roman" w:hAnsi="Times New Roman"/>
          <w:b/>
          <w:bCs/>
          <w:sz w:val="30"/>
          <w:szCs w:val="30"/>
        </w:rPr>
        <w:t xml:space="preserve">Kết luận: Kiến trúc tốt và Sự thành công của dự án</w:t>
      </w:r>
    </w:p>
    <w:p>
      <w:pPr>
        <w:spacing w:after="60" w:before="60"/>
        <w:jc w:val="both"/>
      </w:pPr>
      <w:r>
        <w:rPr>
          <w:rFonts w:ascii="Times New Roman" w:cs="Times New Roman" w:eastAsia="Times New Roman" w:hAnsi="Times New Roman"/>
          <w:sz w:val="24"/>
          <w:szCs w:val="24"/>
        </w:rPr>
        <w:t xml:space="preserve">Quay lại bài toán của startup: </w:t>
      </w:r>
      <w:r>
        <w:rPr>
          <w:rFonts w:ascii="Times New Roman" w:cs="Times New Roman" w:eastAsia="Times New Roman" w:hAnsi="Times New Roman"/>
          <w:b/>
          <w:bCs/>
          <w:sz w:val="24"/>
          <w:szCs w:val="24"/>
        </w:rPr>
        <w:t xml:space="preserve">kiến trúc tốt không phải là kiến trúc phức tạp nhất</w:t>
      </w:r>
      <w:r>
        <w:rPr>
          <w:rFonts w:ascii="Times New Roman" w:cs="Times New Roman" w:eastAsia="Times New Roman" w:hAnsi="Times New Roman"/>
          <w:sz w:val="24"/>
          <w:szCs w:val="24"/>
        </w:rPr>
        <w:t xml:space="preserve"> — mà là kiến trúc phù hợp nhất với giai đoạn và bài toán hiện tại, đồng thời có khả năng tiến hóa theo thời gian.</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Giai đoạn MVP (0-6 tháng): </w:t>
      </w:r>
      <w:r>
        <w:rPr>
          <w:rFonts w:ascii="Times New Roman" w:cs="Times New Roman" w:eastAsia="Times New Roman" w:hAnsi="Times New Roman"/>
          <w:sz w:val="24"/>
          <w:szCs w:val="24"/>
        </w:rPr>
        <w:t xml:space="preserve">Chọn Modular Monolith. Ra mắt nhanh, đơn giản, nhưng code được tổ chức theo module rõ ràng, dễ tách ra sau này.</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Giai đoạn tăng trưởng (6-18 tháng): </w:t>
      </w:r>
      <w:r>
        <w:rPr>
          <w:rFonts w:ascii="Times New Roman" w:cs="Times New Roman" w:eastAsia="Times New Roman" w:hAnsi="Times New Roman"/>
          <w:sz w:val="24"/>
          <w:szCs w:val="24"/>
        </w:rPr>
        <w:t xml:space="preserve">Tách dần các module thành service khi cần thiết (Strangler Fig Pattern). Không tái kiến trúc toàn bộ một lúc.</w:t>
      </w:r>
    </w:p>
    <w:p>
      <w:pPr>
        <w:pStyle w:val="ListParagraph"/>
        <w:numPr>
          <w:ilvl w:val="0"/>
          <w:numId w:val="3"/>
        </w:numPr>
        <w:spacing w:after="40" w:before="40"/>
        <w:jc w:val="both"/>
      </w:pPr>
      <w:r>
        <w:rPr>
          <w:rFonts w:ascii="Times New Roman" w:cs="Times New Roman" w:eastAsia="Times New Roman" w:hAnsi="Times New Roman"/>
          <w:b/>
          <w:bCs/>
          <w:sz w:val="24"/>
          <w:szCs w:val="24"/>
        </w:rPr>
        <w:t xml:space="preserve">Giai đoạn scale (18+ tháng): </w:t>
      </w:r>
      <w:r>
        <w:rPr>
          <w:rFonts w:ascii="Times New Roman" w:cs="Times New Roman" w:eastAsia="Times New Roman" w:hAnsi="Times New Roman"/>
          <w:sz w:val="24"/>
          <w:szCs w:val="24"/>
        </w:rPr>
        <w:t xml:space="preserve">Áp dụng Microservices cho các domain thực sự cần scale độc lập (thường chỉ 20-30% chức năng cần Microservices thực sự).</w:t>
      </w:r>
    </w:p>
    <w:p>
      <w:pPr>
        <w:spacing w:after="0" w:before="0"/>
      </w:pPr>
      <w:r>
        <w:rPr>
          <w:rFonts w:ascii="Times New Roman" w:cs="Times New Roman" w:eastAsia="Times New Roman" w:hAnsi="Times New Roman"/>
          <w:sz w:val="24"/>
          <w:szCs w:val="24"/>
        </w:rPr>
        <w:t xml:space="preserve"/>
      </w:r>
    </w:p>
    <w:p>
      <w:pPr>
        <w:spacing w:after="60" w:before="60"/>
        <w:jc w:val="both"/>
      </w:pPr>
      <w:r>
        <w:rPr>
          <w:rFonts w:ascii="Times New Roman" w:cs="Times New Roman" w:eastAsia="Times New Roman" w:hAnsi="Times New Roman"/>
          <w:sz w:val="24"/>
          <w:szCs w:val="24"/>
        </w:rPr>
        <w:t xml:space="preserve">Như Grady Booch đã nói: </w:t>
      </w:r>
      <w:r>
        <w:rPr>
          <w:rFonts w:ascii="Times New Roman" w:cs="Times New Roman" w:eastAsia="Times New Roman" w:hAnsi="Times New Roman"/>
          <w:i/>
          <w:iCs/>
          <w:sz w:val="24"/>
          <w:szCs w:val="24"/>
        </w:rPr>
        <w:t xml:space="preserve">"Architecture represents the significant design decisions that shape a system, where significant is measured by cost of change."</w:t>
      </w:r>
      <w:r>
        <w:rPr>
          <w:rFonts w:ascii="Times New Roman" w:cs="Times New Roman" w:eastAsia="Times New Roman" w:hAnsi="Times New Roman"/>
          <w:sz w:val="24"/>
          <w:szCs w:val="24"/>
        </w:rPr>
        <w:t xml:space="preserve"> — Kiến trúc là tập hợp các quyết định thiết kế quan trọng nhất, và "quan trọng" được đo bằng chi phí thay đổi. Đầu tư vào kiến trúc đúng đắn ngay từ đầu chính là đầu tư vào sự thành công bền vững của dự án.</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2026-06-09T12:11:10.355Z</dcterms:created>
  <dcterms:modified xsi:type="dcterms:W3CDTF">2026-06-09T12:11:10.367Z</dcterms:modified>
</cp:coreProperties>
</file>

<file path=docProps/custom.xml><?xml version="1.0" encoding="utf-8"?>
<Properties xmlns="http://schemas.openxmlformats.org/officeDocument/2006/custom-properties" xmlns:vt="http://schemas.openxmlformats.org/officeDocument/2006/docPropsVTypes"/>
</file>