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8672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90280"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8A9B9A7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280"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1244076C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56DD8636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280"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B72A681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86A5105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B30276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7233F2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3FA4E8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280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4FA61187" w14:textId="370FE156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90280">
        <w:rPr>
          <w:rFonts w:ascii="Times New Roman" w:hAnsi="Times New Roman" w:cs="Times New Roman"/>
          <w:b/>
          <w:color w:val="000000"/>
          <w:sz w:val="28"/>
          <w:szCs w:val="28"/>
        </w:rPr>
        <w:t>По теме: Основы текстовой стеганографии</w:t>
      </w:r>
    </w:p>
    <w:p w14:paraId="30FB3931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0CDDBC7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4752600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D3FBD7D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1556F68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59F9A29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6E9E545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60D61C1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A6C1335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F29E040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48CC4CE" w14:textId="77777777" w:rsidR="00803161" w:rsidRPr="003B7933" w:rsidRDefault="00803161" w:rsidP="00803161">
      <w:pPr>
        <w:spacing w:after="0"/>
        <w:ind w:left="5670" w:firstLine="426"/>
        <w:rPr>
          <w:rFonts w:ascii="Times New Roman" w:hAnsi="Times New Roman" w:cs="Times New Roman"/>
          <w:b/>
          <w:sz w:val="28"/>
          <w:szCs w:val="28"/>
        </w:rPr>
      </w:pPr>
      <w:r w:rsidRPr="003B793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766C63D" w14:textId="77777777" w:rsidR="00803161" w:rsidRPr="003B7933" w:rsidRDefault="00803161" w:rsidP="00803161">
      <w:pPr>
        <w:spacing w:after="0"/>
        <w:ind w:left="5670" w:firstLine="426"/>
        <w:rPr>
          <w:rFonts w:ascii="Times New Roman" w:hAnsi="Times New Roman" w:cs="Times New Roman"/>
          <w:sz w:val="28"/>
          <w:szCs w:val="28"/>
        </w:rPr>
      </w:pPr>
      <w:r w:rsidRPr="003B7933">
        <w:rPr>
          <w:rFonts w:ascii="Times New Roman" w:hAnsi="Times New Roman" w:cs="Times New Roman"/>
          <w:sz w:val="28"/>
          <w:szCs w:val="28"/>
        </w:rPr>
        <w:t>Студент гр. N3349</w:t>
      </w:r>
      <w:r w:rsidRPr="003B79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CCFDCDD" w14:textId="4AF00408" w:rsidR="00803161" w:rsidRPr="003B7933" w:rsidRDefault="00AD5B78" w:rsidP="00803161">
      <w:pPr>
        <w:spacing w:after="0"/>
        <w:ind w:left="5670" w:firstLine="426"/>
        <w:rPr>
          <w:rFonts w:ascii="Times New Roman" w:hAnsi="Times New Roman" w:cs="Times New Roman"/>
          <w:sz w:val="28"/>
          <w:szCs w:val="28"/>
        </w:rPr>
      </w:pPr>
      <w:r w:rsidRPr="003B7933">
        <w:rPr>
          <w:rFonts w:ascii="Times New Roman" w:hAnsi="Times New Roman" w:cs="Times New Roman"/>
          <w:sz w:val="28"/>
          <w:szCs w:val="28"/>
        </w:rPr>
        <w:t>Ле Тиен Зунг</w:t>
      </w:r>
    </w:p>
    <w:p w14:paraId="5D58E7CB" w14:textId="77777777" w:rsidR="00803161" w:rsidRPr="003B7933" w:rsidRDefault="00803161" w:rsidP="00803161">
      <w:pPr>
        <w:spacing w:after="0"/>
        <w:ind w:left="5670" w:firstLine="426"/>
        <w:rPr>
          <w:rFonts w:ascii="Times New Roman" w:hAnsi="Times New Roman" w:cs="Times New Roman"/>
          <w:sz w:val="28"/>
          <w:szCs w:val="28"/>
        </w:rPr>
      </w:pPr>
    </w:p>
    <w:p w14:paraId="36C14AF6" w14:textId="77777777" w:rsidR="00803161" w:rsidRPr="003B7933" w:rsidRDefault="00803161" w:rsidP="00803161">
      <w:pPr>
        <w:spacing w:after="0"/>
        <w:ind w:left="5670" w:firstLine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B7933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30658EA5" w14:textId="3E67C540" w:rsidR="00803161" w:rsidRPr="003B7933" w:rsidRDefault="003B7933" w:rsidP="003B7933">
      <w:pPr>
        <w:spacing w:after="0"/>
        <w:ind w:left="609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3C6799" w:rsidRPr="003B7933">
        <w:rPr>
          <w:rFonts w:ascii="Times New Roman" w:hAnsi="Times New Roman" w:cs="Times New Roman"/>
          <w:sz w:val="28"/>
          <w:szCs w:val="28"/>
        </w:rPr>
        <w:t>Давыдов Вадим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3C6799" w:rsidRPr="003B7933">
        <w:rPr>
          <w:rFonts w:ascii="Times New Roman" w:hAnsi="Times New Roman" w:cs="Times New Roman"/>
          <w:sz w:val="28"/>
          <w:szCs w:val="28"/>
        </w:rPr>
        <w:t>Валерьевич</w:t>
      </w:r>
    </w:p>
    <w:p w14:paraId="431E0A29" w14:textId="77777777" w:rsidR="00803161" w:rsidRPr="003B7933" w:rsidRDefault="00803161" w:rsidP="00803161">
      <w:pPr>
        <w:spacing w:after="0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278A5E7" w14:textId="77777777" w:rsidR="00803161" w:rsidRPr="003B7933" w:rsidRDefault="00803161" w:rsidP="00803161">
      <w:pPr>
        <w:spacing w:after="0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81750C" w14:textId="77777777" w:rsidR="00803161" w:rsidRPr="00190280" w:rsidRDefault="00803161" w:rsidP="00803161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6A9BA288" w14:textId="77777777" w:rsidR="00803161" w:rsidRPr="00190280" w:rsidRDefault="00803161" w:rsidP="003B7933">
      <w:pPr>
        <w:spacing w:after="0"/>
        <w:jc w:val="both"/>
        <w:rPr>
          <w:rFonts w:ascii="Times New Roman" w:hAnsi="Times New Roman" w:cs="Times New Roman"/>
          <w:i/>
        </w:rPr>
      </w:pPr>
    </w:p>
    <w:p w14:paraId="6FB72BDF" w14:textId="77777777" w:rsidR="00803161" w:rsidRPr="00190280" w:rsidRDefault="00803161" w:rsidP="00803161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11AFC80" w14:textId="77777777" w:rsidR="00803161" w:rsidRPr="00190280" w:rsidRDefault="00803161" w:rsidP="00803161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6355A951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190280">
        <w:rPr>
          <w:rFonts w:ascii="Times New Roman" w:hAnsi="Times New Roman" w:cs="Times New Roman"/>
          <w:noProof/>
        </w:rPr>
        <w:drawing>
          <wp:inline distT="0" distB="0" distL="0" distR="0" wp14:anchorId="462CFA0B" wp14:editId="46815B5A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7B10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190280">
        <w:rPr>
          <w:rFonts w:ascii="Times New Roman" w:hAnsi="Times New Roman" w:cs="Times New Roman"/>
        </w:rPr>
        <w:t>Санкт-Петербург</w:t>
      </w:r>
    </w:p>
    <w:p w14:paraId="7F771191" w14:textId="77777777" w:rsidR="00803161" w:rsidRPr="00190280" w:rsidRDefault="00803161" w:rsidP="00803161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190280">
        <w:rPr>
          <w:rFonts w:ascii="Times New Roman" w:hAnsi="Times New Roman" w:cs="Times New Roman"/>
        </w:rPr>
        <w:t>2020г.</w:t>
      </w:r>
    </w:p>
    <w:p w14:paraId="15E9D214" w14:textId="77777777" w:rsidR="00803161" w:rsidRPr="00190280" w:rsidRDefault="00803161" w:rsidP="008031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FB832" w14:textId="47673FE9" w:rsidR="00064DEA" w:rsidRPr="00915951" w:rsidRDefault="00064DEA" w:rsidP="0091595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0135903" w14:textId="77777777" w:rsidR="00226CDB" w:rsidRPr="00226CDB" w:rsidRDefault="00064DEA" w:rsidP="00064DE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6CDB">
        <w:rPr>
          <w:rFonts w:ascii="Times New Roman" w:hAnsi="Times New Roman" w:cs="Times New Roman"/>
          <w:sz w:val="28"/>
          <w:szCs w:val="28"/>
        </w:rPr>
        <w:t xml:space="preserve">Целью данной лабораторной </w:t>
      </w:r>
      <w:proofErr w:type="gramStart"/>
      <w:r w:rsidRPr="00226CDB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226CDB" w:rsidRPr="00226CD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4293B218" w14:textId="50D58065" w:rsidR="00226CDB" w:rsidRPr="00226CDB" w:rsidRDefault="00226CDB" w:rsidP="00226CD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4DEA" w:rsidRPr="00226CDB">
        <w:rPr>
          <w:rFonts w:ascii="Times New Roman" w:hAnsi="Times New Roman" w:cs="Times New Roman"/>
          <w:sz w:val="28"/>
          <w:szCs w:val="28"/>
        </w:rPr>
        <w:t xml:space="preserve">рименение текстовых </w:t>
      </w:r>
      <w:proofErr w:type="spellStart"/>
      <w:r w:rsidR="00064DEA" w:rsidRPr="00226CDB">
        <w:rPr>
          <w:rFonts w:ascii="Times New Roman" w:hAnsi="Times New Roman" w:cs="Times New Roman"/>
          <w:sz w:val="28"/>
          <w:szCs w:val="28"/>
        </w:rPr>
        <w:t>стеганографических</w:t>
      </w:r>
      <w:proofErr w:type="spellEnd"/>
      <w:r w:rsidR="00064DEA" w:rsidRPr="00226CDB">
        <w:rPr>
          <w:rFonts w:ascii="Times New Roman" w:hAnsi="Times New Roman" w:cs="Times New Roman"/>
          <w:sz w:val="28"/>
          <w:szCs w:val="28"/>
        </w:rPr>
        <w:t xml:space="preserve"> методов для сокрытия </w:t>
      </w:r>
    </w:p>
    <w:p w14:paraId="60BB8E2F" w14:textId="3036FD73" w:rsidR="00226CDB" w:rsidRPr="00226CDB" w:rsidRDefault="00226CDB" w:rsidP="00226CD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64DEA" w:rsidRPr="00226CDB">
        <w:rPr>
          <w:rFonts w:ascii="Times New Roman" w:hAnsi="Times New Roman" w:cs="Times New Roman"/>
          <w:sz w:val="28"/>
          <w:szCs w:val="28"/>
        </w:rPr>
        <w:t>звлечени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64DEA" w:rsidRPr="00226CDB">
        <w:rPr>
          <w:rFonts w:ascii="Times New Roman" w:hAnsi="Times New Roman" w:cs="Times New Roman"/>
          <w:sz w:val="28"/>
          <w:szCs w:val="28"/>
        </w:rPr>
        <w:t xml:space="preserve"> сообщения из </w:t>
      </w:r>
      <w:proofErr w:type="spellStart"/>
      <w:r w:rsidR="00064DEA" w:rsidRPr="00226CDB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</w:p>
    <w:p w14:paraId="036C6A0D" w14:textId="22AFEA60" w:rsidR="00064DEA" w:rsidRDefault="00226CDB" w:rsidP="00226CD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64DEA" w:rsidRPr="00226CDB">
        <w:rPr>
          <w:rFonts w:ascii="Times New Roman" w:hAnsi="Times New Roman" w:cs="Times New Roman"/>
          <w:sz w:val="28"/>
          <w:szCs w:val="28"/>
        </w:rPr>
        <w:t xml:space="preserve">нализ исходного текста и </w:t>
      </w:r>
      <w:proofErr w:type="spellStart"/>
      <w:r w:rsidR="00064DEA" w:rsidRPr="00226CDB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="00064DEA" w:rsidRPr="00226CDB">
        <w:rPr>
          <w:rFonts w:ascii="Times New Roman" w:hAnsi="Times New Roman" w:cs="Times New Roman"/>
          <w:sz w:val="28"/>
          <w:szCs w:val="28"/>
        </w:rPr>
        <w:t>.</w:t>
      </w:r>
    </w:p>
    <w:p w14:paraId="51BF2769" w14:textId="77777777" w:rsidR="00915951" w:rsidRPr="00226CDB" w:rsidRDefault="00915951" w:rsidP="00915951">
      <w:pPr>
        <w:pStyle w:val="a4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6911ED7F" w14:textId="6EEEC2B3" w:rsidR="003B0663" w:rsidRPr="00915951" w:rsidRDefault="00190280" w:rsidP="0091595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58B046C9" w14:textId="77777777" w:rsidR="005F473B" w:rsidRDefault="005F473B" w:rsidP="00190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FAA7D" w14:textId="702C9701" w:rsidR="00226CDB" w:rsidRPr="00241B7C" w:rsidRDefault="00226CDB" w:rsidP="00226CDB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Стеганография, использующая текстовые контейнеры для скрытия данных, называется текстовой. При скрытии информации используются допущения при расположении и количестве символов в тексте, не учитываемые при прочтении человеком и компьютерном анализе текстового файла. Это может быть дополнительное количество пробелов и знаков табуляции в разных частях строки, чередование некоторых не учитываемых служебных символов, больших и маленьких букв, букв из разных алфавитов, но похоже выглядящих. К методам текстовой стеганографии относят: форматирование, изменение порядка следования маркеров конца строки, метод хвостовых пробелов, метод знаков одинакового начертания и изменения кода пробела.</w:t>
      </w:r>
    </w:p>
    <w:p w14:paraId="16B612BD" w14:textId="2F674562" w:rsidR="003F6E1D" w:rsidRPr="00241B7C" w:rsidRDefault="00226CDB" w:rsidP="00226CDB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простоту реализации текстовой стеганографии и её возможное широкое распространение, в настоящее время практически не реализованы методики её выявления. Удивление вызывает тот факт, что из автоматических методов текстовой стеганографии в открытой литературе упомянут только один: форматирование (то есть выравнивание) текста с помощью пробелов. При этом, среди распространенных программных средств, реализующих методы текстовой стеганографии, имеются отечественные разработки, практикующие метод знаков одинакового начертания. </w:t>
      </w:r>
    </w:p>
    <w:p w14:paraId="16E5DEFC" w14:textId="77777777" w:rsidR="00390D79" w:rsidRPr="00241B7C" w:rsidRDefault="00190280" w:rsidP="0055398B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90D79"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лабораторной работе рассматриваются три метода сокрытия информации: </w:t>
      </w:r>
    </w:p>
    <w:p w14:paraId="29F270B9" w14:textId="77777777" w:rsidR="00390D79" w:rsidRPr="00241B7C" w:rsidRDefault="007F5ED4" w:rsidP="00390D7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метод знаков одинакового начертания</w:t>
      </w:r>
    </w:p>
    <w:p w14:paraId="7586F0A4" w14:textId="4A063D7F" w:rsidR="00390D79" w:rsidRPr="00241B7C" w:rsidRDefault="00190280" w:rsidP="00390D7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хвостовых пробелов </w:t>
      </w:r>
    </w:p>
    <w:p w14:paraId="646DB327" w14:textId="475BC7CB" w:rsidR="00190280" w:rsidRPr="00241B7C" w:rsidRDefault="0055398B" w:rsidP="00390D7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служебных символов.</w:t>
      </w:r>
    </w:p>
    <w:p w14:paraId="6E0B9AB1" w14:textId="3CAD160A" w:rsidR="00F61FD5" w:rsidRDefault="00F61FD5" w:rsidP="0055398B">
      <w:pPr>
        <w:ind w:firstLine="426"/>
        <w:jc w:val="both"/>
        <w:rPr>
          <w:highlight w:val="yellow"/>
        </w:rPr>
      </w:pPr>
      <w:r w:rsidRPr="00390D7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F5ED4" w:rsidRPr="00390D79">
        <w:rPr>
          <w:rFonts w:ascii="Times New Roman" w:hAnsi="Times New Roman" w:cs="Times New Roman"/>
          <w:sz w:val="28"/>
          <w:szCs w:val="28"/>
        </w:rPr>
        <w:t>знаков одинакового начертания</w:t>
      </w:r>
      <w:r w:rsidRPr="00390D79">
        <w:rPr>
          <w:rFonts w:ascii="Times New Roman" w:hAnsi="Times New Roman" w:cs="Times New Roman"/>
          <w:sz w:val="28"/>
          <w:szCs w:val="28"/>
        </w:rPr>
        <w:t xml:space="preserve"> предполагает замену символа из текста на его аналог из другого языка, которые выглядит точно так же, но имеет другую кодировку.</w:t>
      </w:r>
      <w:r w:rsidR="006E288B" w:rsidRPr="00390D79">
        <w:rPr>
          <w:rFonts w:ascii="Times New Roman" w:hAnsi="Times New Roman" w:cs="Times New Roman"/>
          <w:sz w:val="28"/>
          <w:szCs w:val="28"/>
        </w:rPr>
        <w:t xml:space="preserve"> Каждая такая буква будет обозначать единичный </w:t>
      </w:r>
      <w:r w:rsidR="006E288B" w:rsidRPr="00390D79">
        <w:rPr>
          <w:rFonts w:ascii="Times New Roman" w:hAnsi="Times New Roman" w:cs="Times New Roman"/>
          <w:sz w:val="28"/>
          <w:szCs w:val="28"/>
        </w:rPr>
        <w:lastRenderedPageBreak/>
        <w:t>или нулевой бит.</w:t>
      </w:r>
      <w:r w:rsidR="001052B8" w:rsidRPr="00390D79">
        <w:rPr>
          <w:rFonts w:ascii="Times New Roman" w:hAnsi="Times New Roman" w:cs="Times New Roman"/>
          <w:sz w:val="28"/>
          <w:szCs w:val="28"/>
        </w:rPr>
        <w:t xml:space="preserve"> Единственная проблема – если противник пользуется для просмотра текстовых файлов программой </w:t>
      </w:r>
      <w:r w:rsidR="001052B8" w:rsidRPr="00390D79">
        <w:rPr>
          <w:rFonts w:ascii="Times New Roman" w:hAnsi="Times New Roman" w:cs="Times New Roman"/>
          <w:sz w:val="28"/>
          <w:szCs w:val="28"/>
          <w:lang w:val="en-US"/>
        </w:rPr>
        <w:t>Microsoft Office Word </w:t>
      </w:r>
      <w:r w:rsidR="001052B8" w:rsidRPr="00390D79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="00390D79" w:rsidRPr="00390D7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390D79" w:rsidRPr="00390D79">
        <w:rPr>
          <w:rFonts w:ascii="Times New Roman" w:hAnsi="Times New Roman" w:cs="Times New Roman"/>
          <w:sz w:val="28"/>
          <w:szCs w:val="28"/>
        </w:rPr>
        <w:t xml:space="preserve"> ,</w:t>
      </w:r>
      <w:r w:rsidR="001052B8" w:rsidRPr="00390D79">
        <w:rPr>
          <w:rFonts w:ascii="Times New Roman" w:hAnsi="Times New Roman" w:cs="Times New Roman"/>
          <w:sz w:val="28"/>
          <w:szCs w:val="28"/>
        </w:rPr>
        <w:t>другим</w:t>
      </w:r>
      <w:proofErr w:type="gramEnd"/>
      <w:r w:rsidR="001052B8" w:rsidRPr="00390D79">
        <w:rPr>
          <w:rFonts w:ascii="Times New Roman" w:hAnsi="Times New Roman" w:cs="Times New Roman"/>
          <w:sz w:val="28"/>
          <w:szCs w:val="28"/>
        </w:rPr>
        <w:t xml:space="preserve"> средством с автоматической проверкой орфографии, то благодаря ей он сможет быстро заметить подозрительные замены и заподозрить наличие </w:t>
      </w:r>
      <w:proofErr w:type="spellStart"/>
      <w:r w:rsidR="001052B8" w:rsidRPr="00390D79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 w:rsidR="001052B8" w:rsidRPr="00390D79"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3F6E1D" w:rsidRPr="00390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D4035" w14:textId="77777777" w:rsidR="00390D79" w:rsidRPr="00241B7C" w:rsidRDefault="00390D79" w:rsidP="00390D7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23F85D5" w14:textId="77777777" w:rsidR="00350A30" w:rsidRPr="00241B7C" w:rsidRDefault="00350A30" w:rsidP="00350A30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хвостовых пробелов предполагает дописывание в конце каждой строки файла-контейнера одного пробела, в случае кодирования единичного бита </w:t>
      </w:r>
      <w:proofErr w:type="spellStart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стеганосообщения</w:t>
      </w:r>
      <w:proofErr w:type="spellEnd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. Если нужно закодировать нулевой бит, пробел в конце строки не дописывается.</w:t>
      </w:r>
    </w:p>
    <w:p w14:paraId="39FE25A7" w14:textId="77777777" w:rsidR="00350A30" w:rsidRPr="00241B7C" w:rsidRDefault="00350A30" w:rsidP="00350A30">
      <w:pPr>
        <w:ind w:firstLine="426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    При сокрытии </w:t>
      </w:r>
      <w:proofErr w:type="spellStart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стего</w:t>
      </w:r>
      <w:proofErr w:type="spellEnd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текстовый файл считывается построчно. Из конца строки удаляются все пробельный символы (пробелы, знаки табуляции, символы возврата каретки и новой строки), а затем в зависимости от значения текущего бита </w:t>
      </w:r>
      <w:proofErr w:type="spellStart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стеганосообщения</w:t>
      </w:r>
      <w:proofErr w:type="spellEnd"/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представленного в двоичном виде, принимается решение о дописывании в конец строки одного пробела. Преобразованная таким образом строка записывается </w:t>
      </w:r>
      <w:r w:rsidRPr="00241B7C">
        <w:rPr>
          <w:rFonts w:ascii="Times New Roman" w:hAnsi="Times New Roman" w:cs="Times New Roman"/>
          <w:color w:val="FFFFFF" w:themeColor="background1"/>
          <w:sz w:val="28"/>
          <w:szCs w:val="28"/>
        </w:rPr>
        <w:t>в файл-результат. </w:t>
      </w:r>
    </w:p>
    <w:p w14:paraId="6F5BF473" w14:textId="0147D1B2" w:rsidR="00BD2795" w:rsidRPr="00241B7C" w:rsidRDefault="00BD2795" w:rsidP="00BD2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1B7C">
        <w:rPr>
          <w:rFonts w:ascii="Times New Roman" w:hAnsi="Times New Roman" w:cs="Times New Roman"/>
          <w:sz w:val="28"/>
          <w:szCs w:val="28"/>
        </w:rPr>
        <w:t xml:space="preserve">Добавление служебных символов же </w:t>
      </w:r>
      <w:r w:rsidRPr="00241B7C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</w:t>
      </w:r>
      <w:r w:rsidRPr="00241B7C">
        <w:rPr>
          <w:rFonts w:ascii="Times New Roman" w:hAnsi="Times New Roman" w:cs="Times New Roman"/>
          <w:sz w:val="28"/>
          <w:szCs w:val="28"/>
        </w:rPr>
        <w:t xml:space="preserve"> встраивание в текст символов, которые мы используем в повседневной жизни, например запятые, тире, двоеточия и так далее, а также</w:t>
      </w:r>
      <w:r w:rsidR="001532F9" w:rsidRPr="00241B7C">
        <w:rPr>
          <w:rFonts w:ascii="Times New Roman" w:hAnsi="Times New Roman" w:cs="Times New Roman"/>
          <w:sz w:val="28"/>
          <w:szCs w:val="28"/>
        </w:rPr>
        <w:t xml:space="preserve"> некоторых</w:t>
      </w:r>
      <w:r w:rsidRPr="00241B7C">
        <w:rPr>
          <w:rFonts w:ascii="Times New Roman" w:hAnsi="Times New Roman" w:cs="Times New Roman"/>
          <w:sz w:val="28"/>
          <w:szCs w:val="28"/>
        </w:rPr>
        <w:t xml:space="preserve"> непечатных символов, которые невозможно увидеть.</w:t>
      </w:r>
    </w:p>
    <w:p w14:paraId="7E05716A" w14:textId="7B1A6FCF" w:rsidR="0024743E" w:rsidRDefault="0055398B" w:rsidP="00127F6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1B7C">
        <w:rPr>
          <w:rFonts w:ascii="Times New Roman" w:hAnsi="Times New Roman" w:cs="Times New Roman"/>
          <w:sz w:val="28"/>
          <w:szCs w:val="28"/>
        </w:rPr>
        <w:t>Каждый из данных методов имеет свои преимущества и недостатки</w:t>
      </w:r>
      <w:r w:rsidR="003F6E1D" w:rsidRPr="00241B7C">
        <w:rPr>
          <w:rFonts w:ascii="Times New Roman" w:hAnsi="Times New Roman" w:cs="Times New Roman"/>
          <w:sz w:val="28"/>
          <w:szCs w:val="28"/>
        </w:rPr>
        <w:t>.</w:t>
      </w:r>
    </w:p>
    <w:p w14:paraId="40404BF7" w14:textId="7DAF0EA1" w:rsidR="00565DFA" w:rsidRDefault="00565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CD42D4" w14:textId="3E3AF84D" w:rsidR="0024743E" w:rsidRPr="00915951" w:rsidRDefault="00A804B4" w:rsidP="0091595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Практика</w:t>
      </w:r>
    </w:p>
    <w:p w14:paraId="77546F25" w14:textId="6D6D6C01" w:rsidR="00A804B4" w:rsidRDefault="00FA384E" w:rsidP="00127F6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Выпонение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F65">
        <w:rPr>
          <w:rFonts w:ascii="Times New Roman" w:hAnsi="Times New Roman" w:cs="Times New Roman"/>
          <w:sz w:val="28"/>
          <w:szCs w:val="28"/>
        </w:rPr>
        <w:t>вышеописанные методы, написано 3 программы, листинг которых можно найти в приложении к данному отчету</w:t>
      </w:r>
      <w:r w:rsidR="00F81BC3">
        <w:rPr>
          <w:rFonts w:ascii="Times New Roman" w:hAnsi="Times New Roman" w:cs="Times New Roman"/>
          <w:sz w:val="28"/>
          <w:szCs w:val="28"/>
        </w:rPr>
        <w:t>, которое приведено после списка литературы.</w:t>
      </w:r>
    </w:p>
    <w:p w14:paraId="58D05BE3" w14:textId="1DDFC145" w:rsidR="00127F65" w:rsidRPr="00FA384E" w:rsidRDefault="00127F65" w:rsidP="00127F6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384E">
        <w:rPr>
          <w:rFonts w:ascii="Times New Roman" w:hAnsi="Times New Roman" w:cs="Times New Roman"/>
          <w:sz w:val="28"/>
          <w:szCs w:val="28"/>
        </w:rPr>
        <w:t xml:space="preserve"> на </w:t>
      </w:r>
      <w:r w:rsidR="00FA38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384E" w:rsidRPr="00FA384E">
        <w:rPr>
          <w:rFonts w:ascii="Times New Roman" w:hAnsi="Times New Roman" w:cs="Times New Roman"/>
          <w:sz w:val="28"/>
          <w:szCs w:val="28"/>
        </w:rPr>
        <w:t xml:space="preserve"> </w:t>
      </w:r>
      <w:r w:rsidR="00FA384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A384E" w:rsidRPr="00FA38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FCDF3" w14:textId="0626CE65" w:rsidR="00127F65" w:rsidRPr="00B258B3" w:rsidRDefault="00FA384E" w:rsidP="00127F6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127F65">
        <w:rPr>
          <w:rFonts w:ascii="Times New Roman" w:hAnsi="Times New Roman" w:cs="Times New Roman"/>
          <w:sz w:val="28"/>
          <w:szCs w:val="28"/>
        </w:rPr>
        <w:t xml:space="preserve"> принципу: в начале мы переводим наше сообщение</w:t>
      </w:r>
      <w:r w:rsidR="004B75E1">
        <w:rPr>
          <w:rFonts w:ascii="Times New Roman" w:hAnsi="Times New Roman" w:cs="Times New Roman"/>
          <w:sz w:val="28"/>
          <w:szCs w:val="28"/>
        </w:rPr>
        <w:t>, которое хотим спрятать,</w:t>
      </w:r>
      <w:r w:rsidR="00127F65">
        <w:rPr>
          <w:rFonts w:ascii="Times New Roman" w:hAnsi="Times New Roman" w:cs="Times New Roman"/>
          <w:sz w:val="28"/>
          <w:szCs w:val="28"/>
        </w:rPr>
        <w:t xml:space="preserve"> в двоичный код</w:t>
      </w:r>
      <w:r w:rsidR="005F0B68">
        <w:rPr>
          <w:rFonts w:ascii="Times New Roman" w:hAnsi="Times New Roman" w:cs="Times New Roman"/>
          <w:sz w:val="28"/>
          <w:szCs w:val="28"/>
        </w:rPr>
        <w:t>,</w:t>
      </w:r>
      <w:r w:rsidR="00B258B3">
        <w:rPr>
          <w:rFonts w:ascii="Times New Roman" w:hAnsi="Times New Roman" w:cs="Times New Roman"/>
          <w:sz w:val="28"/>
          <w:szCs w:val="28"/>
        </w:rPr>
        <w:t xml:space="preserve"> и сохраняем его в строке</w:t>
      </w:r>
      <w:r w:rsidR="00127F65">
        <w:rPr>
          <w:rFonts w:ascii="Times New Roman" w:hAnsi="Times New Roman" w:cs="Times New Roman"/>
          <w:sz w:val="28"/>
          <w:szCs w:val="28"/>
        </w:rPr>
        <w:t xml:space="preserve">, после чего начинаем посимвольно копировать исходный текст в новый файл, который станет </w:t>
      </w:r>
      <w:proofErr w:type="spellStart"/>
      <w:r w:rsidR="00127F65">
        <w:rPr>
          <w:rFonts w:ascii="Times New Roman" w:hAnsi="Times New Roman" w:cs="Times New Roman"/>
          <w:sz w:val="28"/>
          <w:szCs w:val="28"/>
        </w:rPr>
        <w:t>стегоконтейнером</w:t>
      </w:r>
      <w:proofErr w:type="spellEnd"/>
      <w:r w:rsidR="00127F65">
        <w:rPr>
          <w:rFonts w:ascii="Times New Roman" w:hAnsi="Times New Roman" w:cs="Times New Roman"/>
          <w:sz w:val="28"/>
          <w:szCs w:val="28"/>
        </w:rPr>
        <w:t xml:space="preserve">. Как только в исходном тексте встречается символ, который следует заменить, программа вставляет вместо него в </w:t>
      </w:r>
      <w:proofErr w:type="spellStart"/>
      <w:r w:rsidR="00127F65"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 w:rsidR="00127F65">
        <w:rPr>
          <w:rFonts w:ascii="Times New Roman" w:hAnsi="Times New Roman" w:cs="Times New Roman"/>
          <w:sz w:val="28"/>
          <w:szCs w:val="28"/>
        </w:rPr>
        <w:t xml:space="preserve"> нужный нам символ, означающий единичный или нулевой бит</w:t>
      </w:r>
      <w:r w:rsidR="00B258B3">
        <w:rPr>
          <w:rFonts w:ascii="Times New Roman" w:hAnsi="Times New Roman" w:cs="Times New Roman"/>
          <w:sz w:val="28"/>
          <w:szCs w:val="28"/>
        </w:rPr>
        <w:t>, после чего продолжает свою работу. Так, в первой программе русская «о» заменяется английской, и это означает 1. Русская «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258B3">
        <w:rPr>
          <w:rFonts w:ascii="Times New Roman" w:hAnsi="Times New Roman" w:cs="Times New Roman"/>
          <w:sz w:val="28"/>
          <w:szCs w:val="28"/>
        </w:rPr>
        <w:t>» заменяется английской, и это означает 0. Во второй программе один пробел после знака абзаца равняется 0, 2 пробела равняются 1. В третьей программе знак короткого тире «–» перед длинным «</w:t>
      </w:r>
      <w:r w:rsidR="00B258B3" w:rsidRPr="00B258B3">
        <w:rPr>
          <w:rFonts w:ascii="Times New Roman" w:hAnsi="Times New Roman" w:cs="Times New Roman"/>
          <w:sz w:val="28"/>
          <w:szCs w:val="28"/>
        </w:rPr>
        <w:t>—</w:t>
      </w:r>
      <w:r w:rsidR="00B258B3">
        <w:rPr>
          <w:rFonts w:ascii="Times New Roman" w:hAnsi="Times New Roman" w:cs="Times New Roman"/>
          <w:sz w:val="28"/>
          <w:szCs w:val="28"/>
        </w:rPr>
        <w:t>» означает 0, наоборот – 1.</w:t>
      </w:r>
    </w:p>
    <w:p w14:paraId="173F7E4F" w14:textId="09F849F1" w:rsidR="00B258B3" w:rsidRDefault="00B258B3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наше сообщение полностью помещено в текст, программа прекращает посимвольное сравнение и просто вставляет оставшуюся часть текста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Так, в тексте я изменяю все </w:t>
      </w:r>
      <w:r w:rsidR="008F45D9">
        <w:rPr>
          <w:rFonts w:ascii="Times New Roman" w:hAnsi="Times New Roman" w:cs="Times New Roman"/>
          <w:sz w:val="28"/>
          <w:szCs w:val="28"/>
        </w:rPr>
        <w:t xml:space="preserve">длинные тире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258B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F45D9">
        <w:rPr>
          <w:rFonts w:ascii="Times New Roman" w:hAnsi="Times New Roman" w:cs="Times New Roman"/>
          <w:sz w:val="28"/>
          <w:szCs w:val="28"/>
        </w:rPr>
        <w:t xml:space="preserve">, добавляя к ним обычное тире «–», а не только те, которые нужны для кодирования </w:t>
      </w:r>
      <w:proofErr w:type="gramStart"/>
      <w:r w:rsidR="008F45D9">
        <w:rPr>
          <w:rFonts w:ascii="Times New Roman" w:hAnsi="Times New Roman" w:cs="Times New Roman"/>
          <w:sz w:val="28"/>
          <w:szCs w:val="28"/>
        </w:rPr>
        <w:t>сообщения .</w:t>
      </w:r>
      <w:proofErr w:type="gramEnd"/>
      <w:r w:rsidR="008F45D9">
        <w:rPr>
          <w:rFonts w:ascii="Times New Roman" w:hAnsi="Times New Roman" w:cs="Times New Roman"/>
          <w:sz w:val="28"/>
          <w:szCs w:val="28"/>
        </w:rPr>
        <w:t xml:space="preserve"> Я использовал функцию </w:t>
      </w:r>
      <w:r w:rsidR="008F45D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F45D9">
        <w:rPr>
          <w:rFonts w:ascii="Times New Roman" w:hAnsi="Times New Roman" w:cs="Times New Roman"/>
          <w:sz w:val="28"/>
          <w:szCs w:val="28"/>
        </w:rPr>
        <w:t xml:space="preserve"> для определения порядка вставки (вставить короткий до длинного или же после). Сделано это для того, чтобы при визуальном осмотре </w:t>
      </w:r>
      <w:proofErr w:type="spellStart"/>
      <w:r w:rsidR="008F45D9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="008F45D9">
        <w:rPr>
          <w:rFonts w:ascii="Times New Roman" w:hAnsi="Times New Roman" w:cs="Times New Roman"/>
          <w:sz w:val="28"/>
          <w:szCs w:val="28"/>
        </w:rPr>
        <w:t xml:space="preserve"> не бросалось в глаза то, что в начале текста все тире гораздо длиннее тире в конце текста. Для того, чтобы программа понимала, где заканчивается сообщение и начинается случайная абракадабра, я использовал символ длинного пробела, вставляя его после последнего измененного знака тире. Таким образом, программа извлекает из </w:t>
      </w:r>
      <w:proofErr w:type="spellStart"/>
      <w:r w:rsidR="008F45D9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="008F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45D9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proofErr w:type="gramEnd"/>
      <w:r w:rsidR="008F45D9">
        <w:rPr>
          <w:rFonts w:ascii="Times New Roman" w:hAnsi="Times New Roman" w:cs="Times New Roman"/>
          <w:sz w:val="28"/>
          <w:szCs w:val="28"/>
        </w:rPr>
        <w:t xml:space="preserve"> верно. Далее мы можем видеть примеры работы моих программ:</w:t>
      </w:r>
    </w:p>
    <w:p w14:paraId="392CA33E" w14:textId="51ADC48F" w:rsid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25A8199" w14:textId="352A8C12" w:rsid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C4C5EF0" w14:textId="58E2F334" w:rsid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C7FAA5D" w14:textId="77777777" w:rsidR="0054099B" w:rsidRPr="00915951" w:rsidRDefault="0054099B" w:rsidP="0091595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t>Метод знаков одинакового начертания.</w:t>
      </w:r>
    </w:p>
    <w:p w14:paraId="1598FFD0" w14:textId="299A93F3" w:rsid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2A8C66" w14:textId="54653ADE" w:rsidR="0054099B" w:rsidRP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моего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09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B71A268" w14:textId="116B6FB9" w:rsidR="008F45D9" w:rsidRDefault="0054099B" w:rsidP="003D6C20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9B3C4" wp14:editId="3F8371E6">
            <wp:extent cx="5940425" cy="429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713" w14:textId="77777777" w:rsidR="003D6C20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0E2E61C" w14:textId="77777777" w:rsidR="003D6C20" w:rsidRPr="00AD5B78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E6ACD" w14:textId="0B3B3621" w:rsidR="003D6C20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05D01D" wp14:editId="31C91BC6">
            <wp:extent cx="5940425" cy="1612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4722" w14:textId="33721B2F" w:rsidR="0054099B" w:rsidRPr="003D6C20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899E09" wp14:editId="29808F72">
            <wp:extent cx="455295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850" w14:textId="6E813EED" w:rsidR="0054099B" w:rsidRPr="0054099B" w:rsidRDefault="0054099B" w:rsidP="0054099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моего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409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808A30F" w14:textId="2E64662B" w:rsidR="008F45D9" w:rsidRDefault="008F45D9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CB052CA" w14:textId="5AE5398B" w:rsidR="008F45D9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D801C" wp14:editId="050D0F9C">
            <wp:extent cx="5940425" cy="3880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C51B" w14:textId="77777777" w:rsidR="0054099B" w:rsidRDefault="0054099B" w:rsidP="00B258B3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7743B" w14:textId="1AF572BF" w:rsidR="003D6C20" w:rsidRPr="00915951" w:rsidRDefault="003D6C20" w:rsidP="0091595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t>Метод хвостовых пробелов.</w:t>
      </w:r>
    </w:p>
    <w:p w14:paraId="1C3B50DA" w14:textId="4676758D" w:rsidR="003D6C20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0F634" wp14:editId="1B527C47">
            <wp:extent cx="5940425" cy="15024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02F" w14:textId="29743629" w:rsidR="0054099B" w:rsidRDefault="0054099B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632A1D" wp14:editId="07537102">
            <wp:extent cx="3829050" cy="1057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08A" w14:textId="723FDE1D" w:rsidR="00F040C3" w:rsidRDefault="00F040C3" w:rsidP="00F0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8F287" w14:textId="7EBCDF69" w:rsidR="00F040C3" w:rsidRDefault="00F040C3" w:rsidP="00F0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3AC17" w14:textId="097DCC65" w:rsidR="00F040C3" w:rsidRDefault="00F040C3" w:rsidP="00F0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6F098" w14:textId="1D18D003" w:rsidR="00F040C3" w:rsidRDefault="00F040C3" w:rsidP="00F0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F0BFEE" w14:textId="77777777" w:rsidR="00F040C3" w:rsidRPr="0054099B" w:rsidRDefault="00F040C3" w:rsidP="00F040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89ADC" w14:textId="3F1E69D0" w:rsidR="003D6C20" w:rsidRPr="00F040C3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 </w:t>
      </w:r>
      <w:r w:rsidR="00F040C3">
        <w:rPr>
          <w:rFonts w:ascii="Times New Roman" w:hAnsi="Times New Roman" w:cs="Times New Roman"/>
          <w:sz w:val="28"/>
          <w:szCs w:val="28"/>
          <w:lang w:val="en-US"/>
        </w:rPr>
        <w:t>output.txt</w:t>
      </w:r>
      <w:proofErr w:type="gramEnd"/>
    </w:p>
    <w:p w14:paraId="6ABA0B23" w14:textId="33BAFA1C" w:rsidR="003D6C20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719C523" w14:textId="31996413" w:rsidR="003D6C20" w:rsidRPr="003D6C20" w:rsidRDefault="00F040C3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10A43" wp14:editId="4FC8CC28">
            <wp:extent cx="5940425" cy="3748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3D1F" w14:textId="77777777" w:rsidR="00F040C3" w:rsidRDefault="00F040C3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1F7C087" w14:textId="617FA919" w:rsidR="003D6C20" w:rsidRPr="00915951" w:rsidRDefault="003D6C20" w:rsidP="0091595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951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служебных символов. </w:t>
      </w:r>
    </w:p>
    <w:p w14:paraId="798710A6" w14:textId="33891BB9" w:rsidR="00F040C3" w:rsidRDefault="00F040C3" w:rsidP="00B258B3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21D33" wp14:editId="38A881D2">
            <wp:extent cx="5940425" cy="14185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828" w14:textId="06DAF831" w:rsidR="00F040C3" w:rsidRDefault="00F040C3" w:rsidP="00B258B3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29263" wp14:editId="4126C186">
            <wp:extent cx="299085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05B" w14:textId="77777777" w:rsidR="00F040C3" w:rsidRPr="00F040C3" w:rsidRDefault="00F040C3" w:rsidP="00B258B3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A80F0" w14:textId="08A15899" w:rsidR="003D6C20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281ED37" w14:textId="5F5134F6" w:rsidR="003D6C20" w:rsidRDefault="003D6C20" w:rsidP="00F040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F8209" w14:textId="3F7EA39F" w:rsidR="003D6C20" w:rsidRDefault="003D6C2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6DF1516" w14:textId="6D20BEF2" w:rsidR="003D6C20" w:rsidRPr="00F040C3" w:rsidRDefault="002E2EDA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F040C3"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14:paraId="50823F8C" w14:textId="2C44811F" w:rsidR="00F040C3" w:rsidRPr="00B9552D" w:rsidRDefault="00F040C3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A3D3B" wp14:editId="714D59E5">
            <wp:extent cx="5940425" cy="24301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976" w14:textId="4C558F90" w:rsidR="002D4465" w:rsidRDefault="002D4465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97163DA" w14:textId="77777777" w:rsidR="009A0CD0" w:rsidRPr="00B9552D" w:rsidRDefault="009A0CD0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CD801F2" w14:textId="096614C8" w:rsidR="002D4465" w:rsidRDefault="00C03C2D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D4465">
        <w:rPr>
          <w:rFonts w:ascii="Times New Roman" w:hAnsi="Times New Roman" w:cs="Times New Roman"/>
          <w:sz w:val="28"/>
          <w:szCs w:val="28"/>
        </w:rPr>
        <w:t xml:space="preserve">рограммы работают корректно, обеспечивая встраивание </w:t>
      </w:r>
      <w:proofErr w:type="spellStart"/>
      <w:r w:rsidR="002D4465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 w:rsidR="002D4465">
        <w:rPr>
          <w:rFonts w:ascii="Times New Roman" w:hAnsi="Times New Roman" w:cs="Times New Roman"/>
          <w:sz w:val="28"/>
          <w:szCs w:val="28"/>
        </w:rPr>
        <w:t xml:space="preserve"> в текст. Теперь необходимо выяснить целесообразность данного встраивания. Изначальный объем текста равен 12 КБ.</w:t>
      </w:r>
    </w:p>
    <w:p w14:paraId="2343C884" w14:textId="00024EB0" w:rsidR="002D4465" w:rsidRDefault="002D4465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случае </w:t>
      </w:r>
      <w:r w:rsidR="00225FC9">
        <w:rPr>
          <w:rFonts w:ascii="Times New Roman" w:hAnsi="Times New Roman" w:cs="Times New Roman"/>
          <w:sz w:val="28"/>
          <w:szCs w:val="28"/>
        </w:rPr>
        <w:t>фай</w:t>
      </w:r>
      <w:r w:rsidR="00EF3940">
        <w:rPr>
          <w:rFonts w:ascii="Times New Roman" w:hAnsi="Times New Roman" w:cs="Times New Roman"/>
          <w:sz w:val="28"/>
          <w:szCs w:val="28"/>
        </w:rPr>
        <w:t>л</w:t>
      </w:r>
      <w:r w:rsidR="00225FC9">
        <w:rPr>
          <w:rFonts w:ascii="Times New Roman" w:hAnsi="Times New Roman" w:cs="Times New Roman"/>
          <w:sz w:val="28"/>
          <w:szCs w:val="28"/>
        </w:rPr>
        <w:t xml:space="preserve"> </w:t>
      </w:r>
      <w:r w:rsidR="00C777CF">
        <w:rPr>
          <w:rFonts w:ascii="Times New Roman" w:hAnsi="Times New Roman" w:cs="Times New Roman"/>
          <w:sz w:val="28"/>
          <w:szCs w:val="28"/>
        </w:rPr>
        <w:t>размер</w:t>
      </w:r>
      <w:r w:rsidR="00225FC9">
        <w:rPr>
          <w:rFonts w:ascii="Times New Roman" w:hAnsi="Times New Roman" w:cs="Times New Roman"/>
          <w:sz w:val="28"/>
          <w:szCs w:val="28"/>
        </w:rPr>
        <w:t xml:space="preserve">а </w:t>
      </w:r>
      <w:r w:rsidR="00C777CF">
        <w:rPr>
          <w:rFonts w:ascii="Times New Roman" w:hAnsi="Times New Roman" w:cs="Times New Roman"/>
          <w:sz w:val="28"/>
          <w:szCs w:val="28"/>
        </w:rPr>
        <w:t>не изменился – 12 КБ</w:t>
      </w:r>
      <w:r w:rsidR="00C777CF" w:rsidRPr="00C777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3A9CB" w14:textId="098F89E1" w:rsidR="00C777CF" w:rsidRDefault="00C03C2D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9427F" wp14:editId="5A8812A2">
            <wp:extent cx="5940425" cy="14693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CC03" w14:textId="4D08B739" w:rsidR="00C777CF" w:rsidRDefault="00C777CF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</w:t>
      </w:r>
      <w:r w:rsidR="00EF3940">
        <w:rPr>
          <w:rFonts w:ascii="Times New Roman" w:hAnsi="Times New Roman" w:cs="Times New Roman"/>
          <w:sz w:val="28"/>
          <w:szCs w:val="28"/>
        </w:rPr>
        <w:t>файл размера не изменился</w:t>
      </w:r>
      <w:r>
        <w:rPr>
          <w:rFonts w:ascii="Times New Roman" w:hAnsi="Times New Roman" w:cs="Times New Roman"/>
          <w:sz w:val="28"/>
          <w:szCs w:val="28"/>
        </w:rPr>
        <w:t xml:space="preserve"> – 12КБ </w:t>
      </w:r>
    </w:p>
    <w:p w14:paraId="7D684803" w14:textId="1282313E" w:rsidR="00C777CF" w:rsidRDefault="00EF3940" w:rsidP="00B0078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C995DF" wp14:editId="384C5B70">
            <wp:extent cx="5940425" cy="14693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93D0" w14:textId="02E07161" w:rsidR="00C777CF" w:rsidRDefault="00C777CF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случае размер файла увеличился</w:t>
      </w:r>
      <w:r w:rsidRPr="00C77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D13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КБ </w:t>
      </w:r>
    </w:p>
    <w:p w14:paraId="21250955" w14:textId="69CA5A60" w:rsidR="00C777CF" w:rsidRDefault="00E94A12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A03EC" wp14:editId="1C752F8E">
            <wp:extent cx="5915025" cy="1143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C89D" w14:textId="7FBB516A" w:rsidR="00C777CF" w:rsidRDefault="00C13F3E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77CF">
        <w:rPr>
          <w:rFonts w:ascii="Times New Roman" w:hAnsi="Times New Roman" w:cs="Times New Roman"/>
          <w:sz w:val="28"/>
          <w:szCs w:val="28"/>
        </w:rPr>
        <w:t xml:space="preserve"> первых двух случаях встраивание целесообразно, из-за чего сообщение скрыто, а вот в третьем случае – нет</w:t>
      </w:r>
      <w:r>
        <w:rPr>
          <w:rFonts w:ascii="Times New Roman" w:hAnsi="Times New Roman" w:cs="Times New Roman"/>
          <w:sz w:val="28"/>
          <w:szCs w:val="28"/>
        </w:rPr>
        <w:t xml:space="preserve"> хотя размер изменился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1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сначала файл большой поэтому размер много изменился .</w:t>
      </w:r>
    </w:p>
    <w:p w14:paraId="32A00547" w14:textId="4E6748F8" w:rsidR="002C3463" w:rsidRDefault="007048C4" w:rsidP="007048C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просмотра сообщения пользоваться программой, которая не поддерживает отображение всех знаков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Создается впечатление, что это просто такой стиль письма. Но если иметь исходный текст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полученный с помощью третьего метода, то можно с легкостью сделать вывод, что что-то было встроено, посмотрев на размеры файлов. Этот факт стал для меня решающим при проведении экспертной оценки – данный метод скрытия я не могу назвать успешным.</w:t>
      </w:r>
    </w:p>
    <w:p w14:paraId="21AF2748" w14:textId="77777777" w:rsidR="002C3463" w:rsidRDefault="002C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16A302" w14:textId="11B2A3A3" w:rsidR="007256B1" w:rsidRDefault="007256B1" w:rsidP="007256B1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D3C500D" w14:textId="77777777" w:rsidR="00434E6E" w:rsidRDefault="00434E6E" w:rsidP="007256B1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F80D070" w14:textId="018B7219" w:rsidR="007256B1" w:rsidRDefault="007256B1" w:rsidP="007256B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мною были изучены основные методы текстовой стеганографии.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5DA4EC4B" w14:textId="28ACEB6E" w:rsidR="007256B1" w:rsidRDefault="007256B1" w:rsidP="007256B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замены символов одинакового начертания легко обнаружим при использовании многофункциональных текстовых редакторов, метод хвостовых пробелов трудно заметить даже при использовании таких редакторов, а реализованный мною метод добавления служебных символов вовсе не целесообразен, хоть и обнаружить его при отсутствии исходного текста довольно сложно.</w:t>
      </w:r>
    </w:p>
    <w:p w14:paraId="0CD0B388" w14:textId="026F2C0B" w:rsidR="007256B1" w:rsidRDefault="007256B1" w:rsidP="007256B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 захочу в будущем поместить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текст, то, скорее всего, воспользуюсь </w:t>
      </w:r>
      <w:r w:rsidR="00D813CC">
        <w:rPr>
          <w:rFonts w:ascii="Times New Roman" w:hAnsi="Times New Roman" w:cs="Times New Roman"/>
          <w:sz w:val="28"/>
          <w:szCs w:val="28"/>
        </w:rPr>
        <w:t>м</w:t>
      </w:r>
      <w:r w:rsidR="00370C2C" w:rsidRPr="00390D79">
        <w:rPr>
          <w:rFonts w:ascii="Times New Roman" w:hAnsi="Times New Roman" w:cs="Times New Roman"/>
          <w:sz w:val="28"/>
          <w:szCs w:val="28"/>
        </w:rPr>
        <w:t xml:space="preserve">етод знаков одинакового </w:t>
      </w:r>
      <w:proofErr w:type="gramStart"/>
      <w:r w:rsidR="00370C2C" w:rsidRPr="00390D79">
        <w:rPr>
          <w:rFonts w:ascii="Times New Roman" w:hAnsi="Times New Roman" w:cs="Times New Roman"/>
          <w:sz w:val="28"/>
          <w:szCs w:val="28"/>
        </w:rPr>
        <w:t xml:space="preserve">начертания </w:t>
      </w:r>
      <w:r w:rsidR="00D813CC">
        <w:rPr>
          <w:rFonts w:ascii="Times New Roman" w:hAnsi="Times New Roman" w:cs="Times New Roman"/>
          <w:sz w:val="28"/>
          <w:szCs w:val="28"/>
        </w:rPr>
        <w:t>,который</w:t>
      </w:r>
      <w:proofErr w:type="gramEnd"/>
      <w:r w:rsidR="00370C2C">
        <w:rPr>
          <w:rFonts w:ascii="Times New Roman" w:hAnsi="Times New Roman" w:cs="Times New Roman"/>
          <w:sz w:val="28"/>
          <w:szCs w:val="28"/>
        </w:rPr>
        <w:t xml:space="preserve"> </w:t>
      </w:r>
      <w:r w:rsidR="00370C2C" w:rsidRPr="00390D79">
        <w:rPr>
          <w:rFonts w:ascii="Times New Roman" w:hAnsi="Times New Roman" w:cs="Times New Roman"/>
          <w:sz w:val="28"/>
          <w:szCs w:val="28"/>
        </w:rPr>
        <w:t>предполагает замену символа из текста на его аналог из другого языка, которые выглядит точно так же, но имеет другую кодировку</w:t>
      </w:r>
    </w:p>
    <w:p w14:paraId="4E40B5D8" w14:textId="238D0DFD" w:rsidR="002C3463" w:rsidRDefault="002C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5E79AD" w14:textId="1AC66FC9" w:rsidR="002C3463" w:rsidRDefault="002C3463" w:rsidP="002C3463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3C616694" w14:textId="22C5023C" w:rsidR="00884F3F" w:rsidRPr="00884F3F" w:rsidRDefault="00884F3F" w:rsidP="00241B7C">
      <w:pPr>
        <w:pStyle w:val="a4"/>
        <w:spacing w:after="20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14:paraId="29B5B6A4" w14:textId="2B2CE21B" w:rsidR="009C4D95" w:rsidRPr="003B6D25" w:rsidRDefault="009C4D95" w:rsidP="003B6D25">
      <w:pPr>
        <w:pStyle w:val="a4"/>
        <w:numPr>
          <w:ilvl w:val="0"/>
          <w:numId w:val="10"/>
        </w:numPr>
        <w:spacing w:after="200" w:line="360" w:lineRule="auto"/>
        <w:jc w:val="both"/>
        <w:rPr>
          <w:rStyle w:val="a3"/>
          <w:rFonts w:ascii="Times New Roman" w:hAnsi="Times New Roman"/>
          <w:sz w:val="28"/>
          <w:szCs w:val="28"/>
        </w:rPr>
      </w:pPr>
      <w:r w:rsidRPr="003B6D25">
        <w:rPr>
          <w:rFonts w:ascii="Times New Roman" w:hAnsi="Times New Roman" w:cs="Times New Roman"/>
          <w:sz w:val="28"/>
          <w:szCs w:val="28"/>
        </w:rPr>
        <w:t xml:space="preserve">Стеганография. Алгоритмы и практическая реализация </w:t>
      </w:r>
      <w:r w:rsidRPr="003B6D25">
        <w:rPr>
          <w:rFonts w:ascii="Times New Roman" w:hAnsi="Times New Roman"/>
          <w:sz w:val="28"/>
          <w:szCs w:val="28"/>
        </w:rPr>
        <w:t>[Электронный ресурс]. – Электрон</w:t>
      </w:r>
      <w:proofErr w:type="gramStart"/>
      <w:r w:rsidRPr="003B6D25">
        <w:rPr>
          <w:rFonts w:ascii="Times New Roman" w:hAnsi="Times New Roman"/>
          <w:sz w:val="28"/>
          <w:szCs w:val="28"/>
        </w:rPr>
        <w:t>.</w:t>
      </w:r>
      <w:proofErr w:type="gramEnd"/>
      <w:r w:rsidRPr="003B6D25">
        <w:rPr>
          <w:rFonts w:ascii="Times New Roman" w:hAnsi="Times New Roman"/>
          <w:sz w:val="28"/>
          <w:szCs w:val="28"/>
        </w:rPr>
        <w:t xml:space="preserve"> дан. – </w:t>
      </w:r>
      <w:r w:rsidRPr="003B6D25">
        <w:rPr>
          <w:rFonts w:ascii="Times New Roman" w:hAnsi="Times New Roman"/>
          <w:sz w:val="28"/>
          <w:szCs w:val="28"/>
          <w:lang w:val="en-US"/>
        </w:rPr>
        <w:t>URL</w:t>
      </w:r>
      <w:r w:rsidRPr="003B6D25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3B6D25">
          <w:rPr>
            <w:rStyle w:val="a3"/>
            <w:rFonts w:ascii="Times New Roman" w:hAnsi="Times New Roman"/>
            <w:sz w:val="28"/>
            <w:szCs w:val="28"/>
          </w:rPr>
          <w:t>https://www.nestego.ru/2012/04/blog-post_28.html</w:t>
        </w:r>
      </w:hyperlink>
      <w:r w:rsidRPr="003B6D25">
        <w:rPr>
          <w:rFonts w:ascii="Times New Roman" w:hAnsi="Times New Roman"/>
          <w:sz w:val="28"/>
          <w:szCs w:val="28"/>
        </w:rPr>
        <w:t xml:space="preserve"> (дата обращения: 08.04.2020) </w:t>
      </w:r>
      <w:hyperlink r:id="rId19" w:history="1">
        <w:r w:rsidRPr="003B6D25">
          <w:rPr>
            <w:rStyle w:val="a3"/>
            <w:rFonts w:ascii="Times New Roman" w:hAnsi="Times New Roman"/>
            <w:sz w:val="28"/>
            <w:szCs w:val="28"/>
          </w:rPr>
          <w:t>http://ru-steganography.narod.ru/</w:t>
        </w:r>
      </w:hyperlink>
    </w:p>
    <w:p w14:paraId="7AD12B78" w14:textId="1063F835" w:rsidR="003B6D25" w:rsidRPr="003B6D25" w:rsidRDefault="007A3257" w:rsidP="003B6D25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7A3257">
        <w:rPr>
          <w:rFonts w:ascii="Times New Roman" w:hAnsi="Times New Roman"/>
          <w:sz w:val="28"/>
          <w:szCs w:val="28"/>
        </w:rPr>
        <w:t xml:space="preserve">Стеганография &amp; путешествия </w:t>
      </w:r>
      <w:r w:rsidR="003B6D25" w:rsidRPr="003B6D25">
        <w:rPr>
          <w:rFonts w:ascii="Times New Roman" w:hAnsi="Times New Roman"/>
          <w:sz w:val="28"/>
          <w:szCs w:val="28"/>
        </w:rPr>
        <w:t>(http://www.nestego.ru/2012/05/blog-post_03.html)</w:t>
      </w:r>
    </w:p>
    <w:p w14:paraId="457D934E" w14:textId="1186B7C7" w:rsidR="003B6D25" w:rsidRDefault="007A3257" w:rsidP="003B6D25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7A3257">
        <w:rPr>
          <w:rFonts w:ascii="Times New Roman" w:hAnsi="Times New Roman"/>
          <w:sz w:val="28"/>
          <w:szCs w:val="28"/>
        </w:rPr>
        <w:t xml:space="preserve">Стеганография &amp; путешествия </w:t>
      </w:r>
      <w:r w:rsidR="003B6D25" w:rsidRPr="003B6D25">
        <w:rPr>
          <w:rFonts w:ascii="Times New Roman" w:hAnsi="Times New Roman"/>
          <w:sz w:val="28"/>
          <w:szCs w:val="28"/>
        </w:rPr>
        <w:t>(</w:t>
      </w:r>
      <w:hyperlink r:id="rId20" w:history="1">
        <w:r w:rsidR="00CB3705" w:rsidRPr="00956A45">
          <w:rPr>
            <w:rStyle w:val="a3"/>
            <w:rFonts w:ascii="Times New Roman" w:hAnsi="Times New Roman"/>
            <w:sz w:val="28"/>
            <w:szCs w:val="28"/>
          </w:rPr>
          <w:t>http://www.nestego.ru/2012/05/blog-post_05.html</w:t>
        </w:r>
      </w:hyperlink>
      <w:r w:rsidR="003B6D25" w:rsidRPr="003B6D25">
        <w:rPr>
          <w:rFonts w:ascii="Times New Roman" w:hAnsi="Times New Roman"/>
          <w:sz w:val="28"/>
          <w:szCs w:val="28"/>
        </w:rPr>
        <w:t>)</w:t>
      </w:r>
    </w:p>
    <w:p w14:paraId="07013A6B" w14:textId="0C5EE197" w:rsidR="00CB3705" w:rsidRDefault="00CB3705" w:rsidP="003B6D25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B3705">
        <w:rPr>
          <w:rFonts w:ascii="Times New Roman" w:hAnsi="Times New Roman"/>
          <w:sz w:val="28"/>
          <w:szCs w:val="28"/>
        </w:rPr>
        <w:t>Текстовая</w:t>
      </w:r>
      <w:r w:rsidR="003B163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3705">
        <w:rPr>
          <w:rFonts w:ascii="Times New Roman" w:hAnsi="Times New Roman"/>
          <w:sz w:val="28"/>
          <w:szCs w:val="28"/>
        </w:rPr>
        <w:t xml:space="preserve">стеганография </w:t>
      </w:r>
    </w:p>
    <w:p w14:paraId="666EBBAD" w14:textId="77777777" w:rsidR="00CB3705" w:rsidRDefault="00CB3705" w:rsidP="00CB3705">
      <w:pPr>
        <w:pStyle w:val="a4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85950C" w14:textId="5C48FFE4" w:rsidR="00CB3705" w:rsidRPr="003B6D25" w:rsidRDefault="00CB3705" w:rsidP="00CB3705">
      <w:pPr>
        <w:pStyle w:val="a4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B3705">
        <w:rPr>
          <w:rFonts w:ascii="Times New Roman" w:hAnsi="Times New Roman"/>
          <w:sz w:val="28"/>
          <w:szCs w:val="28"/>
        </w:rPr>
        <w:t>(</w:t>
      </w:r>
      <w:hyperlink r:id="rId21" w:history="1">
        <w:r>
          <w:rPr>
            <w:rStyle w:val="a3"/>
          </w:rPr>
          <w:t>https://ru.wikipedia.org/wiki</w:t>
        </w:r>
      </w:hyperlink>
      <w:r w:rsidR="003B1634" w:rsidRPr="003B1634">
        <w:t xml:space="preserve">/ </w:t>
      </w:r>
      <w:proofErr w:type="spellStart"/>
      <w:r w:rsidR="003B1634" w:rsidRPr="003B1634">
        <w:t>Текстовая_стеганография</w:t>
      </w:r>
      <w:proofErr w:type="spellEnd"/>
      <w:r w:rsidRPr="00CB3705">
        <w:t>)</w:t>
      </w:r>
    </w:p>
    <w:p w14:paraId="25EF4271" w14:textId="2B78B8B2" w:rsidR="009C4D95" w:rsidRDefault="009C4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5253F0" w14:textId="4C3B4C86" w:rsidR="002C3463" w:rsidRDefault="009C4D95" w:rsidP="009C4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9F383A1" w14:textId="778DBE98" w:rsidR="009C4D95" w:rsidRPr="003B1634" w:rsidRDefault="009C4D95" w:rsidP="003B163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634">
        <w:rPr>
          <w:rFonts w:ascii="Times New Roman" w:hAnsi="Times New Roman" w:cs="Times New Roman"/>
          <w:sz w:val="28"/>
          <w:szCs w:val="28"/>
        </w:rPr>
        <w:t>Метод замены символов одинакового начертания.</w:t>
      </w:r>
    </w:p>
    <w:p w14:paraId="422FB9CE" w14:textId="77777777" w:rsidR="009C4D95" w:rsidRPr="009C4D95" w:rsidRDefault="009C4D95" w:rsidP="009C4D95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C4D95">
        <w:rPr>
          <w:rFonts w:ascii="Consolas" w:hAnsi="Consolas" w:cs="Times New Roman"/>
          <w:sz w:val="18"/>
          <w:szCs w:val="18"/>
          <w:lang w:val="en-US"/>
        </w:rPr>
        <w:t>import codecs</w:t>
      </w:r>
    </w:p>
    <w:p w14:paraId="3BF7E2BC" w14:textId="77777777" w:rsidR="009C4D95" w:rsidRPr="009C4D95" w:rsidRDefault="009C4D95" w:rsidP="009C4D95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8ABBEC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C27119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#=============Программа </w:t>
      </w:r>
      <w:proofErr w:type="gramStart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1:Метод</w:t>
      </w:r>
      <w:proofErr w:type="gramEnd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замены символов одинакового начертания============</w:t>
      </w:r>
    </w:p>
    <w:p w14:paraId="01798448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B16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codecs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модуль для открыта файла</w:t>
      </w:r>
    </w:p>
    <w:p w14:paraId="2DD47A7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#-----------------</w:t>
      </w:r>
    </w:p>
    <w:p w14:paraId="4B6B5644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changesym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#encode symbol in file </w:t>
      </w:r>
    </w:p>
    <w:p w14:paraId="6FD939AB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temp1 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B8637E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temp2 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71A75CC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D2602D3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(word)):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range(</w:t>
      </w:r>
      <w:proofErr w:type="gramEnd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start, stop[, step])</w:t>
      </w:r>
    </w:p>
    <w:p w14:paraId="3647523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temp1 += </w:t>
      </w:r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proofErr w:type="gramStart"/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::]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alphabet-&gt; </w:t>
      </w:r>
      <w:proofErr w:type="spellStart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binany</w:t>
      </w:r>
      <w:proofErr w:type="spellEnd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6928C6E3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#русская о = 1, русская е = 0</w:t>
      </w:r>
    </w:p>
    <w:p w14:paraId="5C62EF4B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 =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A83019C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&lt; </w:t>
      </w:r>
      <w:proofErr w:type="spell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(temp1):</w:t>
      </w:r>
    </w:p>
    <w:p w14:paraId="6EE1B70E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3877D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</w:p>
    <w:p w14:paraId="65595DC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06F4E6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1F4DE3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</w:p>
    <w:p w14:paraId="00FBC51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5C51C6F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E0ABB1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s[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7274A51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AD4EC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temp2 += </w:t>
      </w:r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s[</w:t>
      </w:r>
      <w:proofErr w:type="spellStart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::]</w:t>
      </w:r>
    </w:p>
    <w:p w14:paraId="0CA7573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C9F85B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(temp2)</w:t>
      </w:r>
    </w:p>
    <w:p w14:paraId="01497BF3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</w:t>
      </w:r>
    </w:p>
    <w:p w14:paraId="7B24D84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8A85DF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#-------------------------    </w:t>
      </w:r>
    </w:p>
    <w:p w14:paraId="103E8C1D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91EEAE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7E614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A65BE8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49FDB4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 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D96CDFD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D69367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(s)):</w:t>
      </w:r>
    </w:p>
    <w:p w14:paraId="385AEE49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7440D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 +=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6DE71A51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E97C74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 +=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79583EAF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s1 = [temp[x:x+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(temp),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969C9E4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16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s1:</w:t>
      </w:r>
    </w:p>
    <w:p w14:paraId="7A7315A7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+=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B16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binany</w:t>
      </w:r>
      <w:proofErr w:type="spellEnd"/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-&gt; alphabet</w:t>
      </w:r>
    </w:p>
    <w:p w14:paraId="2C12A21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'decoded.txt'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191CA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</w:t>
      </w:r>
    </w:p>
    <w:p w14:paraId="25A2E42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</w:t>
      </w:r>
    </w:p>
    <w:p w14:paraId="75166F1F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1EDBF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#-------------------------------</w:t>
      </w:r>
    </w:p>
    <w:p w14:paraId="5CFAB16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B16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#open file input.txt</w:t>
      </w:r>
    </w:p>
    <w:p w14:paraId="1874570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3B20CD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16624F9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 = </w:t>
      </w:r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 1 for encode and 2 for decode: 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A54FC0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B16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EF17D26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 = </w:t>
      </w:r>
      <w:proofErr w:type="gramStart"/>
      <w:r w:rsidRPr="003B16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 word: 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5AF32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changesym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s, word)</w:t>
      </w:r>
    </w:p>
    <w:p w14:paraId="292EB234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B16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 == </w:t>
      </w:r>
      <w:r w:rsidRPr="003B16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772D9C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decode(</w:t>
      </w:r>
      <w:proofErr w:type="gramEnd"/>
      <w:r w:rsidRPr="003B16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1DA6C5" w14:textId="77777777" w:rsidR="003B1634" w:rsidRPr="003B1634" w:rsidRDefault="003B1634" w:rsidP="003B1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86BCC7" w14:textId="6304DCB5" w:rsidR="009C4D95" w:rsidRPr="00947A30" w:rsidRDefault="009C4D95" w:rsidP="009C4D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3F15B" w14:textId="629F1596" w:rsidR="009C4D95" w:rsidRPr="00947A30" w:rsidRDefault="009C4D95" w:rsidP="009C4D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BFA0E" w14:textId="545497F7" w:rsidR="009C4D95" w:rsidRPr="00947A30" w:rsidRDefault="009C4D95" w:rsidP="00947A3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A30">
        <w:rPr>
          <w:rFonts w:ascii="Times New Roman" w:hAnsi="Times New Roman" w:cs="Times New Roman"/>
          <w:sz w:val="28"/>
          <w:szCs w:val="28"/>
        </w:rPr>
        <w:t>Метод</w:t>
      </w:r>
      <w:r w:rsidRPr="0094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30">
        <w:rPr>
          <w:rFonts w:ascii="Times New Roman" w:hAnsi="Times New Roman" w:cs="Times New Roman"/>
          <w:sz w:val="28"/>
          <w:szCs w:val="28"/>
        </w:rPr>
        <w:t>хвостовых</w:t>
      </w:r>
      <w:r w:rsidRPr="0094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30">
        <w:rPr>
          <w:rFonts w:ascii="Times New Roman" w:hAnsi="Times New Roman" w:cs="Times New Roman"/>
          <w:sz w:val="28"/>
          <w:szCs w:val="28"/>
        </w:rPr>
        <w:t>пробелов</w:t>
      </w:r>
      <w:r w:rsidRPr="00947A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FA2CA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codecs</w:t>
      </w:r>
    </w:p>
    <w:p w14:paraId="2EB510C0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068C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gap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D0314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temp1 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400017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temp2 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F44BF0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(word)):</w:t>
      </w:r>
    </w:p>
    <w:p w14:paraId="1B61E529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temp1 += </w:t>
      </w:r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proofErr w:type="gramStart"/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::]  </w:t>
      </w:r>
    </w:p>
    <w:p w14:paraId="15A11968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0587782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CED9011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#2 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пробела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1, 1 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0</w:t>
      </w:r>
    </w:p>
    <w:p w14:paraId="00BCADDA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&lt; 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(temp1):</w:t>
      </w:r>
    </w:p>
    <w:p w14:paraId="61663738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6153EF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proofErr w:type="gramStart"/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 </w:t>
      </w:r>
      <w:r w:rsidRPr="00947A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947A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5DDCF0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95C9CF4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E332D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947A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2FE2CF9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C102E63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</w:t>
      </w:r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chr</w:t>
      </w:r>
      <w:proofErr w:type="spellEnd"/>
      <w:r w:rsidRPr="00947A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(13) - \r -carriage return</w:t>
      </w:r>
    </w:p>
    <w:p w14:paraId="23D07551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s[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F3166BE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53F30F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temp2 += </w:t>
      </w:r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s[</w:t>
      </w:r>
      <w:proofErr w:type="spellStart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::]   </w:t>
      </w:r>
    </w:p>
    <w:p w14:paraId="14470299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3B7357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(temp2)</w:t>
      </w:r>
    </w:p>
    <w:p w14:paraId="1AC47639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    </w:t>
      </w:r>
    </w:p>
    <w:p w14:paraId="7DF8233A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C5398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CFBADE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40CFE3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73E6E6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6DB83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 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3409B00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0872F5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(s)):</w:t>
      </w:r>
    </w:p>
    <w:p w14:paraId="6D30A686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A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71552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s[i-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DD4170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s[i-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245867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temp +=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206044C8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3B6C92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temp +=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0AC0F48F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s1 = [temp[x:x+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(temp),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772CB6C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47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s1:</w:t>
      </w:r>
    </w:p>
    <w:p w14:paraId="79F2ADEC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+=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947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071FB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'decoded.txt'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584F07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</w:t>
      </w:r>
    </w:p>
    <w:p w14:paraId="30DC8527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</w:t>
      </w:r>
    </w:p>
    <w:p w14:paraId="16ECF932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0A658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9A33C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C0D013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FB5BFE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 = </w:t>
      </w:r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 1 for encode and 2 for decode: 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04F91D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D59F3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word = </w:t>
      </w:r>
      <w:proofErr w:type="gramStart"/>
      <w:r w:rsidRPr="00947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 word: 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498DA5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gap(</w:t>
      </w:r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s, word)</w:t>
      </w:r>
    </w:p>
    <w:p w14:paraId="25CBC12B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47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 == </w:t>
      </w:r>
      <w:r w:rsidRPr="00947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BE5A60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7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decode</w:t>
      </w:r>
      <w:proofErr w:type="spell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47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59DE0DA" w14:textId="77777777" w:rsidR="00947A30" w:rsidRPr="00947A30" w:rsidRDefault="00947A30" w:rsidP="00947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56F6A3" w14:textId="4340959E" w:rsidR="009C4D95" w:rsidRPr="009C4D95" w:rsidRDefault="009C4D95" w:rsidP="009C4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B8B667" w14:textId="0C3A4565" w:rsidR="009C4D95" w:rsidRPr="009C4D95" w:rsidRDefault="009C4D95" w:rsidP="009C4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4DB1B" w14:textId="0F2F1068" w:rsidR="009C4D95" w:rsidRPr="00824910" w:rsidRDefault="009C4D95" w:rsidP="0082491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910">
        <w:rPr>
          <w:rFonts w:ascii="Times New Roman" w:hAnsi="Times New Roman" w:cs="Times New Roman"/>
          <w:sz w:val="28"/>
          <w:szCs w:val="28"/>
        </w:rPr>
        <w:t>Добавление служебных символов.</w:t>
      </w:r>
    </w:p>
    <w:p w14:paraId="2FBD2F5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codecs</w:t>
      </w:r>
    </w:p>
    <w:p w14:paraId="07CE7FB8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</w:t>
      </w:r>
    </w:p>
    <w:p w14:paraId="1806582A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70FE1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spec_</w:t>
      </w:r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D00F4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temp1 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3E79BC6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temp2 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74FA13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(word)):</w:t>
      </w:r>
    </w:p>
    <w:p w14:paraId="74E8B436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temp1 += </w:t>
      </w:r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proofErr w:type="gramStart"/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::]    </w:t>
      </w:r>
    </w:p>
    <w:p w14:paraId="1E5677C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3DC00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9FC5888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#long dash = 1, short dash = 0</w:t>
      </w:r>
    </w:p>
    <w:p w14:paraId="20DD35A5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&lt; 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(temp1):</w:t>
      </w:r>
    </w:p>
    <w:p w14:paraId="615FC56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2588D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'—–'</w:t>
      </w:r>
    </w:p>
    <w:p w14:paraId="64FF7A5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80469F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temp1[k]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610756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'–—'</w:t>
      </w:r>
    </w:p>
    <w:p w14:paraId="51633E5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75B701C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</w:t>
      </w:r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E8E09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FC51A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D53CE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temp2 +=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8195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8D229C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j =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77758E3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(s)):</w:t>
      </w:r>
    </w:p>
    <w:p w14:paraId="73DDC21F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s[j]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random.getrandbits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6D201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'—–'</w:t>
      </w:r>
    </w:p>
    <w:p w14:paraId="7E73E8F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s[j]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random.getrandbits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BC4B4E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'–—'</w:t>
      </w:r>
    </w:p>
    <w:p w14:paraId="35A1BC9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CCAAC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+= s[j]</w:t>
      </w:r>
    </w:p>
    <w:p w14:paraId="7EBF3C92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983AF6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D5173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(temp2)</w:t>
      </w:r>
    </w:p>
    <w:p w14:paraId="7A5A576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    </w:t>
      </w:r>
    </w:p>
    <w:p w14:paraId="76D723B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1161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3953A3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4A618A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8CD65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08382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F5E000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4334B82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EE47A9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s.find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8195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E3FCDD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k:</w:t>
      </w:r>
    </w:p>
    <w:p w14:paraId="70C7B865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'—'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F9E31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6588DE1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EBBF25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4BD37C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46FD0F8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5492220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AF2A67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7FA5FCD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s1 = [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[x:x+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B39FFA9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s1:</w:t>
      </w:r>
    </w:p>
    <w:p w14:paraId="6B11B51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+=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824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848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5DCE49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'decoded.txt'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BF9B91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</w:t>
      </w:r>
    </w:p>
    <w:p w14:paraId="1FBFC35F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  </w:t>
      </w:r>
    </w:p>
    <w:p w14:paraId="1AB6E81C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F3306B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codecs.open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956632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7E403D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734738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 = </w:t>
      </w:r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 1 for encode and 2 for decode: 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7FE7C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EB1B6D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word = </w:t>
      </w:r>
      <w:proofErr w:type="gramStart"/>
      <w:r w:rsidRPr="00824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 word: 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880602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spec_</w:t>
      </w:r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s, word)</w:t>
      </w:r>
    </w:p>
    <w:p w14:paraId="1E5B334D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4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 == </w:t>
      </w:r>
      <w:r w:rsidRPr="00824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CBC9C5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decode</w:t>
      </w:r>
      <w:proofErr w:type="spell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4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085844" w14:textId="77777777" w:rsidR="00824910" w:rsidRPr="00824910" w:rsidRDefault="00824910" w:rsidP="00824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E53B43" w14:textId="696424FC" w:rsidR="009C4D95" w:rsidRPr="009C4D95" w:rsidRDefault="009C4D95" w:rsidP="009C4D95">
      <w:pPr>
        <w:jc w:val="both"/>
        <w:rPr>
          <w:rFonts w:ascii="Consolas" w:hAnsi="Consolas" w:cs="Times New Roman"/>
          <w:sz w:val="18"/>
          <w:szCs w:val="18"/>
        </w:rPr>
      </w:pPr>
    </w:p>
    <w:sectPr w:rsidR="009C4D95" w:rsidRPr="009C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74D48"/>
    <w:multiLevelType w:val="hybridMultilevel"/>
    <w:tmpl w:val="ECDEB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539"/>
    <w:multiLevelType w:val="hybridMultilevel"/>
    <w:tmpl w:val="B81E0F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36545"/>
    <w:multiLevelType w:val="hybridMultilevel"/>
    <w:tmpl w:val="995A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A380BC0"/>
    <w:multiLevelType w:val="hybridMultilevel"/>
    <w:tmpl w:val="F886B8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EDC06CD"/>
    <w:multiLevelType w:val="hybridMultilevel"/>
    <w:tmpl w:val="6CF2F8CA"/>
    <w:lvl w:ilvl="0" w:tplc="929CD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D9027CA"/>
    <w:multiLevelType w:val="hybridMultilevel"/>
    <w:tmpl w:val="DC6CC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44F40"/>
    <w:multiLevelType w:val="hybridMultilevel"/>
    <w:tmpl w:val="44F4C9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7A59"/>
    <w:multiLevelType w:val="hybridMultilevel"/>
    <w:tmpl w:val="17683A02"/>
    <w:lvl w:ilvl="0" w:tplc="EDDA59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E310DBD"/>
    <w:multiLevelType w:val="hybridMultilevel"/>
    <w:tmpl w:val="498CFDC4"/>
    <w:lvl w:ilvl="0" w:tplc="06E285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3EA17A3"/>
    <w:multiLevelType w:val="hybridMultilevel"/>
    <w:tmpl w:val="5610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B6F5E"/>
    <w:multiLevelType w:val="hybridMultilevel"/>
    <w:tmpl w:val="3814C45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77C04B35"/>
    <w:multiLevelType w:val="hybridMultilevel"/>
    <w:tmpl w:val="FCEEE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C"/>
    <w:rsid w:val="00064DEA"/>
    <w:rsid w:val="00097598"/>
    <w:rsid w:val="000B31F9"/>
    <w:rsid w:val="001052B8"/>
    <w:rsid w:val="00127F65"/>
    <w:rsid w:val="001532F9"/>
    <w:rsid w:val="00190280"/>
    <w:rsid w:val="00223B01"/>
    <w:rsid w:val="00225FC9"/>
    <w:rsid w:val="0022697F"/>
    <w:rsid w:val="00226CDB"/>
    <w:rsid w:val="00241B7C"/>
    <w:rsid w:val="0024743E"/>
    <w:rsid w:val="002C3463"/>
    <w:rsid w:val="002D4465"/>
    <w:rsid w:val="002E2EDA"/>
    <w:rsid w:val="00350A30"/>
    <w:rsid w:val="00370C2C"/>
    <w:rsid w:val="00390D79"/>
    <w:rsid w:val="003B0663"/>
    <w:rsid w:val="003B1634"/>
    <w:rsid w:val="003B6D25"/>
    <w:rsid w:val="003B7933"/>
    <w:rsid w:val="003C6799"/>
    <w:rsid w:val="003D6C20"/>
    <w:rsid w:val="003F6E1D"/>
    <w:rsid w:val="00413E97"/>
    <w:rsid w:val="00434E6E"/>
    <w:rsid w:val="004B75E1"/>
    <w:rsid w:val="004F3D78"/>
    <w:rsid w:val="0054099B"/>
    <w:rsid w:val="0055398B"/>
    <w:rsid w:val="00565BFB"/>
    <w:rsid w:val="00565DFA"/>
    <w:rsid w:val="005F0B68"/>
    <w:rsid w:val="005F473B"/>
    <w:rsid w:val="006E288B"/>
    <w:rsid w:val="007048C4"/>
    <w:rsid w:val="007256B1"/>
    <w:rsid w:val="007A3257"/>
    <w:rsid w:val="007F5ED4"/>
    <w:rsid w:val="00803161"/>
    <w:rsid w:val="00824910"/>
    <w:rsid w:val="00884F3F"/>
    <w:rsid w:val="008D133E"/>
    <w:rsid w:val="008F45D9"/>
    <w:rsid w:val="00915951"/>
    <w:rsid w:val="00947A30"/>
    <w:rsid w:val="00993A79"/>
    <w:rsid w:val="009A0CD0"/>
    <w:rsid w:val="009C4D95"/>
    <w:rsid w:val="00A804B4"/>
    <w:rsid w:val="00AB7B38"/>
    <w:rsid w:val="00AD5B78"/>
    <w:rsid w:val="00B00789"/>
    <w:rsid w:val="00B258B3"/>
    <w:rsid w:val="00B9552D"/>
    <w:rsid w:val="00BD2795"/>
    <w:rsid w:val="00C03C2D"/>
    <w:rsid w:val="00C13F3E"/>
    <w:rsid w:val="00C4659A"/>
    <w:rsid w:val="00C777CF"/>
    <w:rsid w:val="00CA15C1"/>
    <w:rsid w:val="00CB3705"/>
    <w:rsid w:val="00D0452C"/>
    <w:rsid w:val="00D6254F"/>
    <w:rsid w:val="00D813CC"/>
    <w:rsid w:val="00E94A12"/>
    <w:rsid w:val="00EF3940"/>
    <w:rsid w:val="00F040C3"/>
    <w:rsid w:val="00F61FD5"/>
    <w:rsid w:val="00F81BC3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145B"/>
  <w15:chartTrackingRefBased/>
  <w15:docId w15:val="{A93F913D-1136-4DE7-9772-0E44FF0E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161"/>
  </w:style>
  <w:style w:type="paragraph" w:styleId="1">
    <w:name w:val="heading 1"/>
    <w:basedOn w:val="a"/>
    <w:next w:val="a"/>
    <w:link w:val="10"/>
    <w:uiPriority w:val="9"/>
    <w:qFormat/>
    <w:rsid w:val="009C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E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C34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3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2C346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C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4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nestego.ru/2012/04/blog-post_28.html?m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5%D0%BA%D1%81%D1%82%D0%BE%D0%B2%D0%B0%D1%8F_%D1%81%D1%82%D0%B5%D0%B3%D0%B0%D0%BD%D0%BE%D0%B3%D1%80%D0%B0%D1%84%D0%B8%D1%8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nestego.ru/2012/05/blog-post_0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ru-steganography.narod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Ле Тиен Зунг</cp:lastModifiedBy>
  <cp:revision>20</cp:revision>
  <cp:lastPrinted>2020-04-11T14:18:00Z</cp:lastPrinted>
  <dcterms:created xsi:type="dcterms:W3CDTF">2020-04-11T11:21:00Z</dcterms:created>
  <dcterms:modified xsi:type="dcterms:W3CDTF">2020-04-11T14:18:00Z</dcterms:modified>
</cp:coreProperties>
</file>