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75A2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93087EA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/>
          <w:sz w:val="24"/>
          <w:szCs w:val="24"/>
          <w:lang w:eastAsia="ja-JP"/>
        </w:rPr>
      </w:pPr>
    </w:p>
    <w:p w14:paraId="05DB0177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3DD3F1D8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06F1CD7B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05648B47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</w:p>
    <w:p w14:paraId="7D3FE0FB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</w:p>
    <w:p w14:paraId="16A6F43F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 xml:space="preserve">факультет БЕЗОПАСНОСТИ ИНФОРМАЦИОННЫХ </w:t>
      </w:r>
    </w:p>
    <w:p w14:paraId="1DF4E07E" w14:textId="77777777" w:rsidR="006B35AE" w:rsidRPr="006B35AE" w:rsidRDefault="006B35AE" w:rsidP="006B35AE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>ТЕХНОЛОГИЙ</w:t>
      </w:r>
    </w:p>
    <w:p w14:paraId="5654FFD0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E6B7B1" w14:textId="77777777" w:rsidR="006B35AE" w:rsidRPr="006B35AE" w:rsidRDefault="006B35AE" w:rsidP="006B35AE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21AEB5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стеганографии</w:t>
      </w:r>
    </w:p>
    <w:p w14:paraId="5A383270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38F3E6FA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текстовой стеганографии»</w:t>
      </w:r>
    </w:p>
    <w:p w14:paraId="7FF0DB0F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10D146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3949F6" w14:textId="77777777" w:rsidR="006B35AE" w:rsidRPr="006B35AE" w:rsidRDefault="006B35AE" w:rsidP="006B35A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B09E37" w14:textId="72B2889B" w:rsid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1D9487BE" w14:textId="7EF27E0E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3351</w:t>
      </w:r>
    </w:p>
    <w:p w14:paraId="6628485B" w14:textId="5BC5549C" w:rsid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Нгуен Туан Ань</w:t>
      </w:r>
    </w:p>
    <w:p w14:paraId="10C4B1C7" w14:textId="63D24BDA" w:rsid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676105" wp14:editId="68BC67E6">
            <wp:extent cx="601980" cy="37785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5" cy="388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4D772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E4CEB8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DB6839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3A2474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 ФБИТ,</w:t>
      </w:r>
    </w:p>
    <w:p w14:paraId="5595567F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ИТМО,</w:t>
      </w:r>
    </w:p>
    <w:p w14:paraId="5D24369A" w14:textId="77777777" w:rsidR="006B35AE" w:rsidRPr="006B35AE" w:rsidRDefault="006B35AE" w:rsidP="006B35AE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 Вадим Валерьевич</w:t>
      </w:r>
    </w:p>
    <w:p w14:paraId="514FA46F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642524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1C8B8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AE1162" w14:textId="77777777" w:rsidR="006B35AE" w:rsidRPr="006B35AE" w:rsidRDefault="006B35AE" w:rsidP="006B35AE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DDD4F0" w14:textId="77777777" w:rsidR="006B35AE" w:rsidRPr="006B35AE" w:rsidRDefault="006B35AE" w:rsidP="006B35AE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3DE151D7" w14:textId="2621DD9E" w:rsidR="006B35AE" w:rsidRPr="006B35AE" w:rsidRDefault="006B35AE" w:rsidP="006B35AE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73F93B2D" w14:textId="77777777" w:rsidR="00217969" w:rsidRPr="00217969" w:rsidRDefault="00217969" w:rsidP="00217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FB832" w14:textId="18030B3B" w:rsidR="00064DEA" w:rsidRPr="009E7E3E" w:rsidRDefault="00064DEA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0135903" w14:textId="77777777" w:rsidR="00226CDB" w:rsidRPr="009E7E3E" w:rsidRDefault="00064DEA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</w:t>
      </w:r>
      <w:r w:rsidR="00226CDB" w:rsidRPr="009E7E3E">
        <w:rPr>
          <w:rFonts w:ascii="Times New Roman" w:hAnsi="Times New Roman" w:cs="Times New Roman"/>
          <w:sz w:val="24"/>
          <w:szCs w:val="24"/>
        </w:rPr>
        <w:t>:</w:t>
      </w:r>
    </w:p>
    <w:p w14:paraId="4293B218" w14:textId="50D58065" w:rsidR="00226CDB" w:rsidRPr="009E7E3E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П</w:t>
      </w:r>
      <w:r w:rsidR="00064DEA" w:rsidRPr="009E7E3E">
        <w:rPr>
          <w:rFonts w:ascii="Times New Roman" w:hAnsi="Times New Roman" w:cs="Times New Roman"/>
          <w:sz w:val="24"/>
          <w:szCs w:val="24"/>
        </w:rPr>
        <w:t xml:space="preserve">рименение текстовых стеганографических методов для сокрытия </w:t>
      </w:r>
    </w:p>
    <w:p w14:paraId="60BB8E2F" w14:textId="4499F1E6" w:rsidR="00226CDB" w:rsidRPr="009E7E3E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И</w:t>
      </w:r>
      <w:r w:rsidR="00064DEA" w:rsidRPr="009E7E3E">
        <w:rPr>
          <w:rFonts w:ascii="Times New Roman" w:hAnsi="Times New Roman" w:cs="Times New Roman"/>
          <w:sz w:val="24"/>
          <w:szCs w:val="24"/>
        </w:rPr>
        <w:t>звлечени</w:t>
      </w:r>
      <w:r w:rsidRPr="009E7E3E">
        <w:rPr>
          <w:rFonts w:ascii="Times New Roman" w:hAnsi="Times New Roman" w:cs="Times New Roman"/>
          <w:sz w:val="24"/>
          <w:szCs w:val="24"/>
        </w:rPr>
        <w:t>е</w:t>
      </w:r>
      <w:r w:rsidR="00064DEA" w:rsidRPr="009E7E3E">
        <w:rPr>
          <w:rFonts w:ascii="Times New Roman" w:hAnsi="Times New Roman" w:cs="Times New Roman"/>
          <w:sz w:val="24"/>
          <w:szCs w:val="24"/>
        </w:rPr>
        <w:t xml:space="preserve"> сообщения из стегоконтейнера</w:t>
      </w:r>
    </w:p>
    <w:p w14:paraId="036C6A0D" w14:textId="2C1F704E" w:rsidR="00064DEA" w:rsidRDefault="00226CDB" w:rsidP="00CF4D0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А</w:t>
      </w:r>
      <w:r w:rsidR="00064DEA" w:rsidRPr="009E7E3E">
        <w:rPr>
          <w:rFonts w:ascii="Times New Roman" w:hAnsi="Times New Roman" w:cs="Times New Roman"/>
          <w:sz w:val="24"/>
          <w:szCs w:val="24"/>
        </w:rPr>
        <w:t>нализ исходного текста и стегоконтейнера.</w:t>
      </w:r>
    </w:p>
    <w:p w14:paraId="4D242E7C" w14:textId="77777777" w:rsidR="009E7E3E" w:rsidRPr="009E7E3E" w:rsidRDefault="009E7E3E" w:rsidP="009E7E3E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8B046C9" w14:textId="5A90BEC4" w:rsidR="005F473B" w:rsidRPr="009E7E3E" w:rsidRDefault="00190280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72AC3C9F" w14:textId="3EEF43AE" w:rsidR="004D230C" w:rsidRPr="009E7E3E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Стеганография - это метод организации связи, который собственно скрывает само наличие связи. В отличие от криптографии, где неприятель точно может определить является ли передаваемое сообщение зашифрованным текстом, методы стеганографии позволяют встраивать секретные сообщения в безобидные послания так, чтобы невозможно было заподозрить существование встроенного тайного послания.</w:t>
      </w:r>
    </w:p>
    <w:p w14:paraId="549EA3DC" w14:textId="77777777" w:rsidR="004D230C" w:rsidRPr="009E7E3E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Слово "стеганография" в переводе с греческого буквально означает "тайнопись" (steganos - секрет, тайна; graphy - запись). К ней относится огромное множество секретных средств связи, таких как невидимые чернила, микрофотоснимки, условное расположение знаков, тайные каналы и средства связи на плавающих частотах и т. д.</w:t>
      </w:r>
    </w:p>
    <w:p w14:paraId="650111C0" w14:textId="77777777" w:rsidR="004D230C" w:rsidRPr="009E7E3E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Стеганография занимает свою нишу в обеспечении безопасности: она не заменяет, а дополняет криптографию. Сокрытие сообщения методами стеганографии значительно снижает вероятность обнаружения самого факта передачи сообщения. А если это сообщение к тому же зашифровано, то оно имеет еще один, дополнительный, уровень защиты.</w:t>
      </w:r>
    </w:p>
    <w:p w14:paraId="7512E2FD" w14:textId="7C044000" w:rsidR="004D230C" w:rsidRPr="009E7E3E" w:rsidRDefault="004D230C" w:rsidP="00CF4D0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В настоящее время в связи с бурным развитием вычислительной техники и новых каналов передачи информации появились новые стеганографические методы, в основе которых лежат особенности представления информации в компьютерных файлах, вычислительных сетях и т. п. Это дает нам возможность говорить о становлении нового направления - компьютерной стеганографии.</w:t>
      </w:r>
    </w:p>
    <w:p w14:paraId="16E5DEFC" w14:textId="77777777" w:rsidR="00390D79" w:rsidRPr="009E7E3E" w:rsidRDefault="00190280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В</w:t>
      </w:r>
      <w:r w:rsidR="00390D79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 xml:space="preserve">лабораторной работе рассматриваются три метода сокрытия информации: </w:t>
      </w:r>
    </w:p>
    <w:p w14:paraId="29F270B9" w14:textId="6DB7299D" w:rsidR="00390D79" w:rsidRPr="009E7E3E" w:rsidRDefault="00DB40F7" w:rsidP="009E7E3E">
      <w:pPr>
        <w:pStyle w:val="ListParagraph"/>
        <w:numPr>
          <w:ilvl w:val="0"/>
          <w:numId w:val="15"/>
        </w:numPr>
        <w:spacing w:line="276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М</w:t>
      </w:r>
      <w:r w:rsidR="007F5ED4" w:rsidRPr="009E7E3E">
        <w:rPr>
          <w:rFonts w:ascii="Times New Roman" w:hAnsi="Times New Roman" w:cs="Times New Roman"/>
          <w:sz w:val="24"/>
          <w:szCs w:val="24"/>
        </w:rPr>
        <w:t>етод знаков одинакового начертания</w:t>
      </w:r>
    </w:p>
    <w:p w14:paraId="7586F0A4" w14:textId="7E29F448" w:rsidR="00390D79" w:rsidRPr="009E7E3E" w:rsidRDefault="00DB40F7" w:rsidP="009E7E3E">
      <w:pPr>
        <w:pStyle w:val="ListParagraph"/>
        <w:numPr>
          <w:ilvl w:val="0"/>
          <w:numId w:val="15"/>
        </w:numPr>
        <w:spacing w:line="276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М</w:t>
      </w:r>
      <w:r w:rsidR="00190280" w:rsidRPr="009E7E3E">
        <w:rPr>
          <w:rFonts w:ascii="Times New Roman" w:hAnsi="Times New Roman" w:cs="Times New Roman"/>
          <w:sz w:val="24"/>
          <w:szCs w:val="24"/>
        </w:rPr>
        <w:t>етод хвостовых пробелов</w:t>
      </w:r>
    </w:p>
    <w:p w14:paraId="646DB327" w14:textId="4922D67F" w:rsidR="00190280" w:rsidRPr="009E7E3E" w:rsidRDefault="00DB40F7" w:rsidP="009E7E3E">
      <w:pPr>
        <w:pStyle w:val="ListParagraph"/>
        <w:numPr>
          <w:ilvl w:val="0"/>
          <w:numId w:val="15"/>
        </w:numPr>
        <w:spacing w:line="276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Д</w:t>
      </w:r>
      <w:r w:rsidR="0055398B" w:rsidRPr="009E7E3E">
        <w:rPr>
          <w:rFonts w:ascii="Times New Roman" w:hAnsi="Times New Roman" w:cs="Times New Roman"/>
          <w:sz w:val="24"/>
          <w:szCs w:val="24"/>
        </w:rPr>
        <w:t>обавление служебных символов</w:t>
      </w:r>
    </w:p>
    <w:p w14:paraId="72E6CD37" w14:textId="77777777" w:rsidR="00CF4D0A" w:rsidRPr="009E7E3E" w:rsidRDefault="00CF4D0A" w:rsidP="00CF4D0A">
      <w:pPr>
        <w:pStyle w:val="ListParagraph"/>
        <w:spacing w:line="276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14:paraId="2A5D4035" w14:textId="6F93FEF3" w:rsidR="00390D79" w:rsidRPr="009E7E3E" w:rsidRDefault="00F61FD5" w:rsidP="00C66D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7F5ED4" w:rsidRPr="009E7E3E">
        <w:rPr>
          <w:rFonts w:ascii="Times New Roman" w:hAnsi="Times New Roman" w:cs="Times New Roman"/>
          <w:sz w:val="24"/>
          <w:szCs w:val="24"/>
        </w:rPr>
        <w:t>знаков одинакового начертания</w:t>
      </w:r>
      <w:r w:rsidRPr="009E7E3E">
        <w:rPr>
          <w:rFonts w:ascii="Times New Roman" w:hAnsi="Times New Roman" w:cs="Times New Roman"/>
          <w:sz w:val="24"/>
          <w:szCs w:val="24"/>
        </w:rPr>
        <w:t xml:space="preserve"> предполагает замену символа из текста на его аналог из другого языка, которые выглядит точно так же, но имеет другую кодировку.</w:t>
      </w:r>
      <w:r w:rsidR="001D1984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="006E288B" w:rsidRPr="009E7E3E">
        <w:rPr>
          <w:rFonts w:ascii="Times New Roman" w:hAnsi="Times New Roman" w:cs="Times New Roman"/>
          <w:sz w:val="24"/>
          <w:szCs w:val="24"/>
        </w:rPr>
        <w:t>Каждая такая буква будет обозначать единичный или нулевой бит.</w:t>
      </w:r>
    </w:p>
    <w:p w14:paraId="67B13B0D" w14:textId="77777777" w:rsidR="00A443CC" w:rsidRPr="009E7E3E" w:rsidRDefault="006B67C9" w:rsidP="00026D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Метод хвостовых пробелов предполагает дописывание в конце каждой строки файла-контейнера одного пробела, в случае кодирования единичного бита стеганосообщения. Если нужно закодировать нулевой бит, пробел в конце строки не дописывается.</w:t>
      </w:r>
    </w:p>
    <w:p w14:paraId="7747225F" w14:textId="3072AB6B" w:rsidR="00A443CC" w:rsidRPr="009E7E3E" w:rsidRDefault="00A443CC" w:rsidP="00A443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     </w:t>
      </w:r>
      <w:r w:rsidR="006B67C9" w:rsidRPr="009E7E3E">
        <w:rPr>
          <w:rFonts w:ascii="Times New Roman" w:hAnsi="Times New Roman" w:cs="Times New Roman"/>
          <w:sz w:val="24"/>
          <w:szCs w:val="24"/>
        </w:rPr>
        <w:t xml:space="preserve">При сокрытии стего текстовый файл считывается построчно. Из конца строки удаляются все пробельный символы (пробелы, знаки табуляции, символы возврата </w:t>
      </w:r>
      <w:r w:rsidR="006B67C9" w:rsidRPr="009E7E3E">
        <w:rPr>
          <w:rFonts w:ascii="Times New Roman" w:hAnsi="Times New Roman" w:cs="Times New Roman"/>
          <w:sz w:val="24"/>
          <w:szCs w:val="24"/>
        </w:rPr>
        <w:lastRenderedPageBreak/>
        <w:t>каретки и новой строки), а затем в зависимости от значения текущего бита стеганосообщения, представленного в двоичном виде, принимается решение о дописывании в конец строки одного пробела. Преобразованная таким образом строка записывается в файл-результат.</w:t>
      </w:r>
    </w:p>
    <w:p w14:paraId="6F5BF473" w14:textId="6E9D8D2D" w:rsidR="00BD2795" w:rsidRPr="009E7E3E" w:rsidRDefault="00BD2795" w:rsidP="00026D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Добавление служебных символов же предполагает встраивание в текст символов, которые мы используем в повседневной жизни, например запятые, тире, двоеточия и так далее, а также</w:t>
      </w:r>
      <w:r w:rsidR="001532F9" w:rsidRPr="009E7E3E">
        <w:rPr>
          <w:rFonts w:ascii="Times New Roman" w:hAnsi="Times New Roman" w:cs="Times New Roman"/>
          <w:sz w:val="24"/>
          <w:szCs w:val="24"/>
        </w:rPr>
        <w:t xml:space="preserve"> некоторых</w:t>
      </w:r>
      <w:r w:rsidRPr="009E7E3E">
        <w:rPr>
          <w:rFonts w:ascii="Times New Roman" w:hAnsi="Times New Roman" w:cs="Times New Roman"/>
          <w:sz w:val="24"/>
          <w:szCs w:val="24"/>
        </w:rPr>
        <w:t xml:space="preserve"> непечатных символов, которые невозможно увидеть.</w:t>
      </w:r>
    </w:p>
    <w:p w14:paraId="24562232" w14:textId="65084B85" w:rsidR="009E7E3E" w:rsidRDefault="00A443CC" w:rsidP="008D4427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5398B" w:rsidRPr="009E7E3E">
        <w:rPr>
          <w:rFonts w:ascii="Times New Roman" w:hAnsi="Times New Roman" w:cs="Times New Roman"/>
          <w:sz w:val="24"/>
          <w:szCs w:val="24"/>
        </w:rPr>
        <w:t>Каждый из данных методов имеет свои преимущества и недостатки</w:t>
      </w:r>
      <w:r w:rsidR="003F6E1D" w:rsidRPr="009E7E3E">
        <w:rPr>
          <w:rFonts w:ascii="Times New Roman" w:hAnsi="Times New Roman" w:cs="Times New Roman"/>
          <w:sz w:val="24"/>
          <w:szCs w:val="24"/>
        </w:rPr>
        <w:t>.</w:t>
      </w:r>
    </w:p>
    <w:p w14:paraId="6936592F" w14:textId="77777777" w:rsidR="008D4427" w:rsidRPr="009E7E3E" w:rsidRDefault="008D4427" w:rsidP="00CF4D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CD42D4" w14:textId="3E3AF84D" w:rsidR="0024743E" w:rsidRPr="009E7E3E" w:rsidRDefault="00A804B4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14:paraId="77546F25" w14:textId="0B98186C" w:rsidR="00A804B4" w:rsidRPr="009E7E3E" w:rsidRDefault="00127F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Для</w:t>
      </w:r>
      <w:r w:rsidR="005A18AB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>реализова</w:t>
      </w:r>
      <w:r w:rsidR="005A18AB" w:rsidRPr="009E7E3E">
        <w:rPr>
          <w:rFonts w:ascii="Times New Roman" w:hAnsi="Times New Roman" w:cs="Times New Roman"/>
          <w:sz w:val="24"/>
          <w:szCs w:val="24"/>
        </w:rPr>
        <w:t>ния</w:t>
      </w:r>
      <w:r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="005A18AB" w:rsidRPr="009E7E3E">
        <w:rPr>
          <w:rFonts w:ascii="Times New Roman" w:hAnsi="Times New Roman" w:cs="Times New Roman"/>
          <w:sz w:val="24"/>
          <w:szCs w:val="24"/>
        </w:rPr>
        <w:t xml:space="preserve">таких </w:t>
      </w:r>
      <w:r w:rsidRPr="009E7E3E">
        <w:rPr>
          <w:rFonts w:ascii="Times New Roman" w:hAnsi="Times New Roman" w:cs="Times New Roman"/>
          <w:sz w:val="24"/>
          <w:szCs w:val="24"/>
        </w:rPr>
        <w:t>метод</w:t>
      </w:r>
      <w:r w:rsidR="005A18AB" w:rsidRPr="009E7E3E">
        <w:rPr>
          <w:rFonts w:ascii="Times New Roman" w:hAnsi="Times New Roman" w:cs="Times New Roman"/>
          <w:sz w:val="24"/>
          <w:szCs w:val="24"/>
        </w:rPr>
        <w:t>ов</w:t>
      </w:r>
      <w:r w:rsidRPr="009E7E3E">
        <w:rPr>
          <w:rFonts w:ascii="Times New Roman" w:hAnsi="Times New Roman" w:cs="Times New Roman"/>
          <w:sz w:val="24"/>
          <w:szCs w:val="24"/>
        </w:rPr>
        <w:t>, написа</w:t>
      </w:r>
      <w:r w:rsidR="005A18AB" w:rsidRPr="009E7E3E">
        <w:rPr>
          <w:rFonts w:ascii="Times New Roman" w:hAnsi="Times New Roman" w:cs="Times New Roman"/>
          <w:sz w:val="24"/>
          <w:szCs w:val="24"/>
        </w:rPr>
        <w:t xml:space="preserve">л </w:t>
      </w:r>
      <w:r w:rsidRPr="009E7E3E">
        <w:rPr>
          <w:rFonts w:ascii="Times New Roman" w:hAnsi="Times New Roman" w:cs="Times New Roman"/>
          <w:sz w:val="24"/>
          <w:szCs w:val="24"/>
        </w:rPr>
        <w:t>3 программы</w:t>
      </w:r>
      <w:r w:rsidR="00F81BC3" w:rsidRPr="009E7E3E">
        <w:rPr>
          <w:rFonts w:ascii="Times New Roman" w:hAnsi="Times New Roman" w:cs="Times New Roman"/>
          <w:sz w:val="24"/>
          <w:szCs w:val="24"/>
        </w:rPr>
        <w:t>,</w:t>
      </w:r>
      <w:r w:rsidR="005A18AB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="00F81BC3" w:rsidRPr="009E7E3E">
        <w:rPr>
          <w:rFonts w:ascii="Times New Roman" w:hAnsi="Times New Roman" w:cs="Times New Roman"/>
          <w:sz w:val="24"/>
          <w:szCs w:val="24"/>
        </w:rPr>
        <w:t>котор</w:t>
      </w:r>
      <w:r w:rsidR="005A18AB" w:rsidRPr="009E7E3E">
        <w:rPr>
          <w:rFonts w:ascii="Times New Roman" w:hAnsi="Times New Roman" w:cs="Times New Roman"/>
          <w:sz w:val="24"/>
          <w:szCs w:val="24"/>
        </w:rPr>
        <w:t xml:space="preserve">ые </w:t>
      </w:r>
      <w:r w:rsidR="00F81BC3" w:rsidRPr="009E7E3E">
        <w:rPr>
          <w:rFonts w:ascii="Times New Roman" w:hAnsi="Times New Roman" w:cs="Times New Roman"/>
          <w:sz w:val="24"/>
          <w:szCs w:val="24"/>
        </w:rPr>
        <w:t>приведен</w:t>
      </w:r>
      <w:r w:rsidR="00796A02" w:rsidRPr="009E7E3E">
        <w:rPr>
          <w:rFonts w:ascii="Times New Roman" w:hAnsi="Times New Roman" w:cs="Times New Roman"/>
          <w:sz w:val="24"/>
          <w:szCs w:val="24"/>
        </w:rPr>
        <w:t>ы</w:t>
      </w:r>
      <w:r w:rsidR="00F81BC3" w:rsidRPr="009E7E3E">
        <w:rPr>
          <w:rFonts w:ascii="Times New Roman" w:hAnsi="Times New Roman" w:cs="Times New Roman"/>
          <w:sz w:val="24"/>
          <w:szCs w:val="24"/>
        </w:rPr>
        <w:t xml:space="preserve"> после списка литературы.</w:t>
      </w:r>
    </w:p>
    <w:p w14:paraId="58D05BE3" w14:textId="6D166DFF" w:rsidR="00127F65" w:rsidRPr="009E7E3E" w:rsidRDefault="00127F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Для написания программ использовался язык </w:t>
      </w:r>
      <w:r w:rsidRPr="009E7E3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D1AFF" w:rsidRPr="009E7E3E">
        <w:rPr>
          <w:rFonts w:ascii="Times New Roman" w:hAnsi="Times New Roman" w:cs="Times New Roman"/>
          <w:sz w:val="24"/>
          <w:szCs w:val="24"/>
        </w:rPr>
        <w:t xml:space="preserve"> 3</w:t>
      </w:r>
      <w:r w:rsidR="00D73AE1" w:rsidRPr="009E7E3E">
        <w:rPr>
          <w:rFonts w:ascii="Times New Roman" w:hAnsi="Times New Roman" w:cs="Times New Roman"/>
          <w:sz w:val="24"/>
          <w:szCs w:val="24"/>
        </w:rPr>
        <w:t>,</w:t>
      </w:r>
      <w:r w:rsidR="003D1AFF" w:rsidRPr="009E7E3E">
        <w:rPr>
          <w:rFonts w:ascii="Times New Roman" w:hAnsi="Times New Roman" w:cs="Times New Roman"/>
          <w:sz w:val="24"/>
          <w:szCs w:val="24"/>
        </w:rPr>
        <w:t xml:space="preserve"> кодировался на </w:t>
      </w:r>
      <w:r w:rsidR="003D1AFF" w:rsidRPr="009E7E3E">
        <w:rPr>
          <w:rFonts w:ascii="Times New Roman" w:hAnsi="Times New Roman" w:cs="Times New Roman"/>
          <w:sz w:val="24"/>
          <w:szCs w:val="24"/>
          <w:lang w:val="en-US"/>
        </w:rPr>
        <w:t>Atom</w:t>
      </w:r>
      <w:r w:rsidRPr="009E7E3E">
        <w:rPr>
          <w:rFonts w:ascii="Times New Roman" w:hAnsi="Times New Roman" w:cs="Times New Roman"/>
          <w:sz w:val="24"/>
          <w:szCs w:val="24"/>
        </w:rPr>
        <w:t>.</w:t>
      </w:r>
    </w:p>
    <w:p w14:paraId="27AFCDF3" w14:textId="2C5D2784" w:rsidR="00127F65" w:rsidRPr="009E7E3E" w:rsidRDefault="0038495B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Использовал</w:t>
      </w:r>
      <w:r w:rsidR="00127F65" w:rsidRPr="009E7E3E">
        <w:rPr>
          <w:rFonts w:ascii="Times New Roman" w:hAnsi="Times New Roman" w:cs="Times New Roman"/>
          <w:sz w:val="24"/>
          <w:szCs w:val="24"/>
        </w:rPr>
        <w:t xml:space="preserve"> принципу: в начале мы переводим наше сообщение</w:t>
      </w:r>
      <w:r w:rsidR="004B75E1" w:rsidRPr="009E7E3E">
        <w:rPr>
          <w:rFonts w:ascii="Times New Roman" w:hAnsi="Times New Roman" w:cs="Times New Roman"/>
          <w:sz w:val="24"/>
          <w:szCs w:val="24"/>
        </w:rPr>
        <w:t>, которое хотим спрятать,</w:t>
      </w:r>
      <w:r w:rsidR="00127F65" w:rsidRPr="009E7E3E">
        <w:rPr>
          <w:rFonts w:ascii="Times New Roman" w:hAnsi="Times New Roman" w:cs="Times New Roman"/>
          <w:sz w:val="24"/>
          <w:szCs w:val="24"/>
        </w:rPr>
        <w:t xml:space="preserve"> в двоичный код</w:t>
      </w:r>
      <w:r w:rsidR="005F0B68" w:rsidRPr="009E7E3E">
        <w:rPr>
          <w:rFonts w:ascii="Times New Roman" w:hAnsi="Times New Roman" w:cs="Times New Roman"/>
          <w:sz w:val="24"/>
          <w:szCs w:val="24"/>
        </w:rPr>
        <w:t>,</w:t>
      </w:r>
      <w:r w:rsidR="00B258B3" w:rsidRPr="009E7E3E">
        <w:rPr>
          <w:rFonts w:ascii="Times New Roman" w:hAnsi="Times New Roman" w:cs="Times New Roman"/>
          <w:sz w:val="24"/>
          <w:szCs w:val="24"/>
        </w:rPr>
        <w:t xml:space="preserve"> и сохраняем его в строке</w:t>
      </w:r>
      <w:r w:rsidR="00127F65" w:rsidRPr="009E7E3E">
        <w:rPr>
          <w:rFonts w:ascii="Times New Roman" w:hAnsi="Times New Roman" w:cs="Times New Roman"/>
          <w:sz w:val="24"/>
          <w:szCs w:val="24"/>
        </w:rPr>
        <w:t>, после чего начинаем посимвольно копировать исходный текст в новый файл, который станет стегоконтейнером. Как только в исходном тексте встречается символ, который следует заменить, программа вставляет вместо него в стегоконтейнер нужный нам символ, означающий единичный или нулевой бит</w:t>
      </w:r>
      <w:r w:rsidR="00B258B3" w:rsidRPr="009E7E3E">
        <w:rPr>
          <w:rFonts w:ascii="Times New Roman" w:hAnsi="Times New Roman" w:cs="Times New Roman"/>
          <w:sz w:val="24"/>
          <w:szCs w:val="24"/>
        </w:rPr>
        <w:t>, после чего продолжает свою работу. Так, в первой программе русская «</w:t>
      </w:r>
      <w:r w:rsidR="00350907" w:rsidRPr="009E7E3E">
        <w:rPr>
          <w:rFonts w:ascii="Times New Roman" w:hAnsi="Times New Roman" w:cs="Times New Roman"/>
          <w:sz w:val="24"/>
          <w:szCs w:val="24"/>
        </w:rPr>
        <w:t>р</w:t>
      </w:r>
      <w:r w:rsidR="00B258B3" w:rsidRPr="009E7E3E">
        <w:rPr>
          <w:rFonts w:ascii="Times New Roman" w:hAnsi="Times New Roman" w:cs="Times New Roman"/>
          <w:sz w:val="24"/>
          <w:szCs w:val="24"/>
        </w:rPr>
        <w:t>» заменяется английской, и это означает 1. Русская «</w:t>
      </w:r>
      <w:r w:rsidR="00350907" w:rsidRPr="009E7E3E">
        <w:rPr>
          <w:rFonts w:ascii="Times New Roman" w:hAnsi="Times New Roman" w:cs="Times New Roman"/>
          <w:sz w:val="24"/>
          <w:szCs w:val="24"/>
        </w:rPr>
        <w:t>с</w:t>
      </w:r>
      <w:r w:rsidR="00B258B3" w:rsidRPr="009E7E3E">
        <w:rPr>
          <w:rFonts w:ascii="Times New Roman" w:hAnsi="Times New Roman" w:cs="Times New Roman"/>
          <w:sz w:val="24"/>
          <w:szCs w:val="24"/>
        </w:rPr>
        <w:t>» заменяется английской, и это означает 0. Во второй программе один пробел после знака абзаца равняется 0, 2 пробела равняются 1. В третьей программе знак короткого тире «–» перед длинным «—» означает 0, наоборот – 1.</w:t>
      </w:r>
    </w:p>
    <w:p w14:paraId="08BA7409" w14:textId="616CDC15" w:rsidR="00B21D69" w:rsidRPr="009E7E3E" w:rsidRDefault="00B258B3" w:rsidP="00B21D69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После того, как наше сообщение полностью помещено в текст, программа прекращает посимвольное сравнение и просто вставляет оставшуюся часть текста в стегоконтейнер. Так, в тексте я измен</w:t>
      </w:r>
      <w:r w:rsidR="0027180B" w:rsidRPr="009E7E3E">
        <w:rPr>
          <w:rFonts w:ascii="Times New Roman" w:hAnsi="Times New Roman" w:cs="Times New Roman"/>
          <w:sz w:val="24"/>
          <w:szCs w:val="24"/>
        </w:rPr>
        <w:t>ил</w:t>
      </w:r>
      <w:r w:rsidRPr="009E7E3E">
        <w:rPr>
          <w:rFonts w:ascii="Times New Roman" w:hAnsi="Times New Roman" w:cs="Times New Roman"/>
          <w:sz w:val="24"/>
          <w:szCs w:val="24"/>
        </w:rPr>
        <w:t xml:space="preserve"> все </w:t>
      </w:r>
      <w:r w:rsidR="008F45D9" w:rsidRPr="009E7E3E">
        <w:rPr>
          <w:rFonts w:ascii="Times New Roman" w:hAnsi="Times New Roman" w:cs="Times New Roman"/>
          <w:sz w:val="24"/>
          <w:szCs w:val="24"/>
        </w:rPr>
        <w:t xml:space="preserve">длинные тире </w:t>
      </w:r>
      <w:r w:rsidRPr="009E7E3E">
        <w:rPr>
          <w:rFonts w:ascii="Times New Roman" w:hAnsi="Times New Roman" w:cs="Times New Roman"/>
          <w:sz w:val="24"/>
          <w:szCs w:val="24"/>
        </w:rPr>
        <w:t>«—»</w:t>
      </w:r>
      <w:r w:rsidR="008F45D9" w:rsidRPr="009E7E3E">
        <w:rPr>
          <w:rFonts w:ascii="Times New Roman" w:hAnsi="Times New Roman" w:cs="Times New Roman"/>
          <w:sz w:val="24"/>
          <w:szCs w:val="24"/>
        </w:rPr>
        <w:t xml:space="preserve">, добавляя к ним обычное тире «–», а не только те, которые нужны для кодирования сообщения . Я использовал функцию </w:t>
      </w:r>
      <w:r w:rsidR="008F45D9" w:rsidRPr="009E7E3E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8F45D9" w:rsidRPr="009E7E3E">
        <w:rPr>
          <w:rFonts w:ascii="Times New Roman" w:hAnsi="Times New Roman" w:cs="Times New Roman"/>
          <w:sz w:val="24"/>
          <w:szCs w:val="24"/>
        </w:rPr>
        <w:t xml:space="preserve"> для определения порядка вставки (вставить короткий до длинного или же после). Сделано это для того, чтобы при визуальном осмотре стегоконтейнера не бросалось в глаза то, что в начале текста все тире гораздо длиннее тире в конце текста. Для того, чтобы программа понимала, где заканчивается сообщение и начинается случайная абракадабра, я использовал символ длинного пробела, вставляя его после последнего измененного знака тире. Таким образом, программа извлекает из стегоконтейнера стего верно. Далее мы можем видеть примеры работы моих программ:</w:t>
      </w:r>
    </w:p>
    <w:p w14:paraId="3B3F396D" w14:textId="76B04E6D" w:rsidR="005A4E3E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t>Метод 1:</w:t>
      </w:r>
      <w:r w:rsidR="00925E43" w:rsidRPr="009E7E3E">
        <w:rPr>
          <w:rFonts w:ascii="Times New Roman" w:hAnsi="Times New Roman" w:cs="Times New Roman"/>
          <w:b/>
          <w:bCs/>
          <w:sz w:val="24"/>
          <w:szCs w:val="24"/>
        </w:rPr>
        <w:t xml:space="preserve"> Метод знаков одинакового начертания</w:t>
      </w:r>
    </w:p>
    <w:p w14:paraId="64BD916C" w14:textId="60FD984E" w:rsidR="00B21D69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96618" wp14:editId="2CC407F9">
            <wp:extent cx="5372100" cy="5583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98" cy="55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D8AD" w14:textId="307EA539" w:rsidR="005A4E3E" w:rsidRPr="009E7E3E" w:rsidRDefault="00DA2722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558B2" wp14:editId="6C75C2EB">
            <wp:extent cx="4818806" cy="11049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023" cy="11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BF75" w14:textId="19505A33" w:rsidR="00925E43" w:rsidRPr="009E7E3E" w:rsidRDefault="00DA2722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9A2DA" wp14:editId="02AE19C4">
            <wp:extent cx="4831080" cy="2283595"/>
            <wp:effectExtent l="0" t="0" r="762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366" cy="22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076" w14:textId="77777777" w:rsidR="00925E43" w:rsidRPr="009E7E3E" w:rsidRDefault="00925E43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5E490" w14:textId="5F4BCFFE" w:rsidR="005A4E3E" w:rsidRPr="009E7E3E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t>Метод 2:</w:t>
      </w:r>
      <w:r w:rsidR="00925E43" w:rsidRPr="009E7E3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Метод хвостовых пробелов</w:t>
      </w:r>
    </w:p>
    <w:p w14:paraId="6FAE6D15" w14:textId="35168D63" w:rsidR="005A4E3E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77FE5" wp14:editId="17BF93FB">
            <wp:extent cx="4518660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4A9C" w14:textId="1AE7DAB7" w:rsidR="00657683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DF7D7" wp14:editId="5A7D5D51">
            <wp:extent cx="4518660" cy="2023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9" cy="20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B9BD" w14:textId="71DF2C49" w:rsidR="005A4E3E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9B2D246" wp14:editId="7E5DBF41">
            <wp:extent cx="5151640" cy="473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921" cy="47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D1CE" w14:textId="77777777" w:rsidR="00A443CC" w:rsidRPr="009E7E3E" w:rsidRDefault="00A443CC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A626A" w14:textId="70602C53" w:rsidR="005A4E3E" w:rsidRPr="009E7E3E" w:rsidRDefault="005A4E3E" w:rsidP="00CF4D0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3:</w:t>
      </w:r>
      <w:r w:rsidR="00925E43" w:rsidRPr="009E7E3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Добавление служебных символов</w:t>
      </w:r>
    </w:p>
    <w:p w14:paraId="2EDE79DD" w14:textId="7FF8338C" w:rsidR="005A4E3E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F835A" wp14:editId="26AE18C0">
            <wp:extent cx="4770120" cy="1120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E8B5" w14:textId="45909894" w:rsidR="005A4E3E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A8F3E4" wp14:editId="795DD7DA">
            <wp:extent cx="4792980" cy="206466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56" cy="207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F373" w14:textId="4D68BBE8" w:rsidR="005A4E3E" w:rsidRPr="009E7E3E" w:rsidRDefault="00B21D69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022B48" wp14:editId="7D9C5845">
            <wp:extent cx="5046330" cy="4229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03" cy="42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1658" w14:textId="77777777" w:rsidR="00D60F94" w:rsidRPr="009E7E3E" w:rsidRDefault="00D60F94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801F2" w14:textId="2A1C6467" w:rsidR="002D4465" w:rsidRPr="009E7E3E" w:rsidRDefault="002D44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Мы видим, что программы работают корректно, обеспечивая встраивание стего в текст. Теперь необходимо выяснить целесообразность данного встраивания. Изначальный объем текста равен </w:t>
      </w:r>
      <w:r w:rsidR="009058A6">
        <w:rPr>
          <w:rFonts w:ascii="Times New Roman" w:hAnsi="Times New Roman" w:cs="Times New Roman"/>
          <w:sz w:val="24"/>
          <w:szCs w:val="24"/>
        </w:rPr>
        <w:t>4</w:t>
      </w:r>
      <w:r w:rsidR="005B280F" w:rsidRPr="009E7E3E">
        <w:rPr>
          <w:rFonts w:ascii="Times New Roman" w:hAnsi="Times New Roman" w:cs="Times New Roman"/>
          <w:sz w:val="24"/>
          <w:szCs w:val="24"/>
        </w:rPr>
        <w:t>8</w:t>
      </w:r>
      <w:r w:rsidRPr="009E7E3E">
        <w:rPr>
          <w:rFonts w:ascii="Times New Roman" w:hAnsi="Times New Roman" w:cs="Times New Roman"/>
          <w:sz w:val="24"/>
          <w:szCs w:val="24"/>
        </w:rPr>
        <w:t xml:space="preserve"> КБ.</w:t>
      </w:r>
    </w:p>
    <w:p w14:paraId="2343C884" w14:textId="3F3140F9" w:rsidR="002D4465" w:rsidRPr="009E7E3E" w:rsidRDefault="002D4465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lastRenderedPageBreak/>
        <w:t xml:space="preserve">В первом случае </w:t>
      </w:r>
      <w:r w:rsidR="00C777CF" w:rsidRPr="009E7E3E">
        <w:rPr>
          <w:rFonts w:ascii="Times New Roman" w:hAnsi="Times New Roman" w:cs="Times New Roman"/>
          <w:sz w:val="24"/>
          <w:szCs w:val="24"/>
        </w:rPr>
        <w:t xml:space="preserve">размер не изменился – </w:t>
      </w:r>
      <w:r w:rsidR="009058A6">
        <w:rPr>
          <w:rFonts w:ascii="Times New Roman" w:hAnsi="Times New Roman" w:cs="Times New Roman"/>
          <w:sz w:val="24"/>
          <w:szCs w:val="24"/>
        </w:rPr>
        <w:t>4</w:t>
      </w:r>
      <w:r w:rsidR="005B280F" w:rsidRPr="009E7E3E">
        <w:rPr>
          <w:rFonts w:ascii="Times New Roman" w:hAnsi="Times New Roman" w:cs="Times New Roman"/>
          <w:sz w:val="24"/>
          <w:szCs w:val="24"/>
        </w:rPr>
        <w:t>8</w:t>
      </w:r>
      <w:r w:rsidR="00C777CF" w:rsidRPr="009E7E3E">
        <w:rPr>
          <w:rFonts w:ascii="Times New Roman" w:hAnsi="Times New Roman" w:cs="Times New Roman"/>
          <w:sz w:val="24"/>
          <w:szCs w:val="24"/>
        </w:rPr>
        <w:t xml:space="preserve"> КБ </w:t>
      </w:r>
    </w:p>
    <w:p w14:paraId="31EBA6DA" w14:textId="6E8E5F0E" w:rsidR="009E7E3E" w:rsidRPr="009E7E3E" w:rsidRDefault="002027A6" w:rsidP="009058A6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18D27" wp14:editId="495DBEBC">
            <wp:extent cx="4579620" cy="20741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194" cy="2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CC03" w14:textId="5F96753C" w:rsidR="00C777CF" w:rsidRPr="009E7E3E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Во втором случае размер также не изменился – </w:t>
      </w:r>
      <w:r w:rsidR="009058A6">
        <w:rPr>
          <w:rFonts w:ascii="Times New Roman" w:hAnsi="Times New Roman" w:cs="Times New Roman"/>
          <w:sz w:val="24"/>
          <w:szCs w:val="24"/>
        </w:rPr>
        <w:t>4</w:t>
      </w:r>
      <w:r w:rsidR="003C1299" w:rsidRPr="009E7E3E">
        <w:rPr>
          <w:rFonts w:ascii="Times New Roman" w:hAnsi="Times New Roman" w:cs="Times New Roman"/>
          <w:sz w:val="24"/>
          <w:szCs w:val="24"/>
        </w:rPr>
        <w:t xml:space="preserve">8 </w:t>
      </w:r>
      <w:r w:rsidRPr="009E7E3E">
        <w:rPr>
          <w:rFonts w:ascii="Times New Roman" w:hAnsi="Times New Roman" w:cs="Times New Roman"/>
          <w:sz w:val="24"/>
          <w:szCs w:val="24"/>
        </w:rPr>
        <w:t xml:space="preserve">КБ </w:t>
      </w:r>
    </w:p>
    <w:p w14:paraId="27423311" w14:textId="65CA9ABC" w:rsidR="00C777CF" w:rsidRPr="009E7E3E" w:rsidRDefault="002027A6" w:rsidP="009C24C8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EF8AA" wp14:editId="641FC619">
            <wp:extent cx="4617720" cy="2084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808" cy="20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93D0" w14:textId="333E1987" w:rsidR="00C777CF" w:rsidRPr="009E7E3E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В третьем случае размер файла увеличился на </w:t>
      </w:r>
      <w:r w:rsidR="002027A6">
        <w:rPr>
          <w:rFonts w:ascii="Times New Roman" w:hAnsi="Times New Roman" w:cs="Times New Roman"/>
          <w:sz w:val="24"/>
          <w:szCs w:val="24"/>
        </w:rPr>
        <w:t>3</w:t>
      </w:r>
      <w:r w:rsidR="00491D2D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>КБ</w:t>
      </w:r>
      <w:r w:rsidR="00491D2D" w:rsidRPr="009E7E3E">
        <w:rPr>
          <w:rFonts w:ascii="Times New Roman" w:hAnsi="Times New Roman" w:cs="Times New Roman"/>
          <w:sz w:val="24"/>
          <w:szCs w:val="24"/>
        </w:rPr>
        <w:t>.</w:t>
      </w:r>
    </w:p>
    <w:p w14:paraId="21250955" w14:textId="234D91B4" w:rsidR="00C777CF" w:rsidRPr="009E7E3E" w:rsidRDefault="002027A6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E4DDC" wp14:editId="20A82802">
            <wp:extent cx="4648200" cy="2366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37" cy="23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A0B8" w14:textId="77777777" w:rsidR="00C26486" w:rsidRPr="009E7E3E" w:rsidRDefault="00C26486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AAF8566" w14:textId="36DE600D" w:rsidR="000E58EC" w:rsidRPr="009E7E3E" w:rsidRDefault="00C777C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Можно сделать вывод, что в первых двух случаях встраивание целесообразно</w:t>
      </w:r>
      <w:r w:rsidR="000E58EC" w:rsidRPr="009E7E3E">
        <w:rPr>
          <w:rFonts w:ascii="Times New Roman" w:hAnsi="Times New Roman" w:cs="Times New Roman"/>
          <w:sz w:val="24"/>
          <w:szCs w:val="24"/>
        </w:rPr>
        <w:t xml:space="preserve">, из-за чего сообщение скрыто, а вот в третьем случае – нет хотя размер изменился 2 </w:t>
      </w:r>
      <w:r w:rsidR="000E58EC" w:rsidRPr="009E7E3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E58EC" w:rsidRPr="009E7E3E">
        <w:rPr>
          <w:rFonts w:ascii="Times New Roman" w:hAnsi="Times New Roman" w:cs="Times New Roman"/>
          <w:sz w:val="24"/>
          <w:szCs w:val="24"/>
        </w:rPr>
        <w:t>b.</w:t>
      </w:r>
      <w:r w:rsidR="00234C19" w:rsidRPr="009E7E3E">
        <w:rPr>
          <w:rFonts w:ascii="Times New Roman" w:hAnsi="Times New Roman" w:cs="Times New Roman"/>
          <w:sz w:val="24"/>
          <w:szCs w:val="24"/>
        </w:rPr>
        <w:t xml:space="preserve"> Для использования данного метода следует либо отказываться от случайного распределения служебных символов после помещения сообщения в текст, либо использовать текст с меньшим количеством тире.</w:t>
      </w:r>
    </w:p>
    <w:p w14:paraId="05B8AD0F" w14:textId="72361F3C" w:rsidR="00C778A6" w:rsidRPr="009E7E3E" w:rsidRDefault="00C778A6" w:rsidP="00C778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lastRenderedPageBreak/>
        <w:t xml:space="preserve">      Если смотреть сообщения пользованием программой, которая не поддерживает отображение всех знаков (например, Блокнот),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</w:t>
      </w:r>
    </w:p>
    <w:p w14:paraId="21AF2748" w14:textId="11E9910E" w:rsidR="002C3463" w:rsidRPr="009E7E3E" w:rsidRDefault="00C778A6" w:rsidP="00C778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      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Но если иметь исходный текст и стегоконтейнер, полученный с помощью третьего метода, то можно с легкостью сделать вывод, что что-то было встроено, посмотрев на размеры файлов. Этот факт следует что, при проведении экспертной оценки – данный метод скрытия я не могу назвать успешным.</w:t>
      </w:r>
    </w:p>
    <w:p w14:paraId="2216A302" w14:textId="2968AB4F" w:rsidR="007256B1" w:rsidRPr="009E7E3E" w:rsidRDefault="007256B1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F80D070" w14:textId="7210E718" w:rsidR="007256B1" w:rsidRPr="009E7E3E" w:rsidRDefault="007256B1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При выполнении лабораторной работы были изучены основные методы текстовой стеганографии</w:t>
      </w:r>
      <w:r w:rsidR="00C778A6" w:rsidRPr="009E7E3E">
        <w:rPr>
          <w:rFonts w:ascii="Times New Roman" w:hAnsi="Times New Roman" w:cs="Times New Roman"/>
          <w:sz w:val="24"/>
          <w:szCs w:val="24"/>
        </w:rPr>
        <w:t xml:space="preserve"> и изучены </w:t>
      </w:r>
      <w:r w:rsidRPr="009E7E3E">
        <w:rPr>
          <w:rFonts w:ascii="Times New Roman" w:hAnsi="Times New Roman" w:cs="Times New Roman"/>
          <w:sz w:val="24"/>
          <w:szCs w:val="24"/>
        </w:rPr>
        <w:t>применять их</w:t>
      </w:r>
      <w:r w:rsidR="00C778A6" w:rsidRPr="009E7E3E">
        <w:rPr>
          <w:rFonts w:ascii="Times New Roman" w:hAnsi="Times New Roman" w:cs="Times New Roman"/>
          <w:sz w:val="24"/>
          <w:szCs w:val="24"/>
        </w:rPr>
        <w:t xml:space="preserve">, </w:t>
      </w:r>
      <w:r w:rsidRPr="009E7E3E">
        <w:rPr>
          <w:rFonts w:ascii="Times New Roman" w:hAnsi="Times New Roman" w:cs="Times New Roman"/>
          <w:sz w:val="24"/>
          <w:szCs w:val="24"/>
        </w:rPr>
        <w:t>проводить последующую оценку их применению. По результатам работы были сделаны следующие выводы:</w:t>
      </w:r>
    </w:p>
    <w:p w14:paraId="370EEED6" w14:textId="0AAEB979" w:rsidR="00FA51FF" w:rsidRPr="009E7E3E" w:rsidRDefault="00FA51FF" w:rsidP="00CF4D0A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Свойства контейнера должны быть модифицированы, чтобы изменение невозможно было выявить при визуальном контроле. Это требование определяет качество сокрытия внедряемого сообщения: для обеспечения беспрепятственного прохождения стегосообщения по каналу связи оно никоим образом не должно привлечь внимание атакующего.</w:t>
      </w:r>
    </w:p>
    <w:p w14:paraId="70FC4BFC" w14:textId="77777777" w:rsidR="00C66D7C" w:rsidRPr="009E7E3E" w:rsidRDefault="007256B1" w:rsidP="00C778A6">
      <w:pPr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Если я захочу в будущем поместить стего в текст, то, скорее всего, воспользуюсь методом </w:t>
      </w:r>
      <w:r w:rsidR="00C778A6" w:rsidRPr="009E7E3E">
        <w:rPr>
          <w:rFonts w:ascii="Times New Roman" w:hAnsi="Times New Roman" w:cs="Times New Roman"/>
          <w:sz w:val="24"/>
          <w:szCs w:val="24"/>
        </w:rPr>
        <w:t>знаков одинакового начертания ,который предполагает замену символа из текста на его аналог из другого языка, которые выглядит точно так же, но имеет другую кодировку</w:t>
      </w:r>
      <w:r w:rsidR="00C66D7C" w:rsidRPr="009E7E3E">
        <w:rPr>
          <w:rFonts w:ascii="Times New Roman" w:hAnsi="Times New Roman" w:cs="Times New Roman"/>
          <w:sz w:val="24"/>
          <w:szCs w:val="24"/>
        </w:rPr>
        <w:t>.</w:t>
      </w:r>
    </w:p>
    <w:p w14:paraId="4E40B5D8" w14:textId="19FBF7AA" w:rsidR="002C3463" w:rsidRPr="009E7E3E" w:rsidRDefault="002C3463" w:rsidP="00C66D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E79AD" w14:textId="1AC66FC9" w:rsidR="002C3463" w:rsidRPr="009E7E3E" w:rsidRDefault="002C3463" w:rsidP="00CF4D0A">
      <w:pPr>
        <w:spacing w:line="276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49BB3F58" w14:textId="32CB7C2B" w:rsidR="002C3463" w:rsidRPr="009E7E3E" w:rsidRDefault="002C3463" w:rsidP="00CF4D0A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 xml:space="preserve">1. </w:t>
      </w:r>
      <w:r w:rsidR="00A443CC" w:rsidRPr="009E7E3E">
        <w:rPr>
          <w:rFonts w:ascii="Times New Roman" w:hAnsi="Times New Roman" w:cs="Times New Roman"/>
          <w:sz w:val="24"/>
          <w:szCs w:val="24"/>
        </w:rPr>
        <w:tab/>
        <w:t>Стеганография &amp; путешествия</w:t>
      </w:r>
      <w:r w:rsidR="00025459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025459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 xml:space="preserve">– </w:t>
      </w:r>
      <w:r w:rsidRPr="009E7E3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7E3E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9E7E3E">
          <w:rPr>
            <w:rStyle w:val="Hyperlink"/>
            <w:rFonts w:ascii="Times New Roman" w:hAnsi="Times New Roman" w:cs="Times New Roman"/>
            <w:sz w:val="24"/>
            <w:szCs w:val="24"/>
          </w:rPr>
          <w:t>http://www.nestego.ru/2012/05/blog-post_05.html</w:t>
        </w:r>
      </w:hyperlink>
      <w:r w:rsidRPr="009E7E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16694" w14:textId="24A5F6BC" w:rsidR="00884F3F" w:rsidRPr="009E7E3E" w:rsidRDefault="002C3463" w:rsidP="00A443CC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2.</w:t>
      </w:r>
      <w:r w:rsidR="00A443CC" w:rsidRPr="009E7E3E">
        <w:rPr>
          <w:rFonts w:ascii="Times New Roman" w:hAnsi="Times New Roman" w:cs="Times New Roman"/>
          <w:sz w:val="24"/>
          <w:szCs w:val="24"/>
        </w:rPr>
        <w:t xml:space="preserve"> Стеганография &amp; путешествия</w:t>
      </w:r>
      <w:r w:rsidR="00025459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025459" w:rsidRPr="009E7E3E">
        <w:rPr>
          <w:rFonts w:ascii="Times New Roman" w:hAnsi="Times New Roman" w:cs="Times New Roman"/>
          <w:sz w:val="24"/>
          <w:szCs w:val="24"/>
        </w:rPr>
        <w:t xml:space="preserve"> </w:t>
      </w:r>
      <w:r w:rsidRPr="009E7E3E">
        <w:rPr>
          <w:rFonts w:ascii="Times New Roman" w:hAnsi="Times New Roman" w:cs="Times New Roman"/>
          <w:sz w:val="24"/>
          <w:szCs w:val="24"/>
        </w:rPr>
        <w:t xml:space="preserve">– </w:t>
      </w:r>
      <w:r w:rsidRPr="009E7E3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7E3E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C66D7C" w:rsidRPr="009E7E3E">
          <w:rPr>
            <w:rStyle w:val="Hyperlink"/>
            <w:rFonts w:ascii="Times New Roman" w:hAnsi="Times New Roman" w:cs="Times New Roman"/>
            <w:sz w:val="24"/>
            <w:szCs w:val="24"/>
          </w:rPr>
          <w:t>http://www.nestego.ru/2012/05/blog-post_03.html</w:t>
        </w:r>
      </w:hyperlink>
      <w:r w:rsidRPr="009E7E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58E84" w14:textId="0DF75CB9" w:rsidR="00025459" w:rsidRPr="009E7E3E" w:rsidRDefault="00A443CC" w:rsidP="00025459">
      <w:pPr>
        <w:pStyle w:val="ListParagraph"/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sz w:val="24"/>
          <w:szCs w:val="24"/>
        </w:rPr>
        <w:t>3</w:t>
      </w:r>
      <w:r w:rsidR="00884F3F" w:rsidRPr="009E7E3E">
        <w:rPr>
          <w:rFonts w:ascii="Times New Roman" w:hAnsi="Times New Roman" w:cs="Times New Roman"/>
          <w:sz w:val="24"/>
          <w:szCs w:val="24"/>
        </w:rPr>
        <w:t xml:space="preserve">. </w:t>
      </w:r>
      <w:r w:rsidR="00025459" w:rsidRPr="009E7E3E">
        <w:rPr>
          <w:rFonts w:ascii="Times New Roman" w:hAnsi="Times New Roman" w:cs="Times New Roman"/>
          <w:sz w:val="24"/>
          <w:szCs w:val="24"/>
        </w:rPr>
        <w:t xml:space="preserve">Основные положения стеганографии  [Электронный ресурс] – </w:t>
      </w:r>
      <w:r w:rsidR="00025459" w:rsidRPr="009E7E3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25459" w:rsidRPr="009E7E3E">
        <w:rPr>
          <w:rFonts w:ascii="Times New Roman" w:hAnsi="Times New Roman" w:cs="Times New Roman"/>
          <w:sz w:val="24"/>
          <w:szCs w:val="24"/>
        </w:rPr>
        <w:t>:</w:t>
      </w:r>
    </w:p>
    <w:p w14:paraId="25EF4271" w14:textId="14ED3E11" w:rsidR="009C4D95" w:rsidRDefault="00924627" w:rsidP="009E7E3E">
      <w:pPr>
        <w:spacing w:after="200" w:line="276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025459" w:rsidRPr="009E7E3E">
          <w:rPr>
            <w:rStyle w:val="Hyperlink"/>
            <w:rFonts w:ascii="Times New Roman" w:hAnsi="Times New Roman" w:cs="Times New Roman"/>
            <w:sz w:val="24"/>
            <w:szCs w:val="24"/>
          </w:rPr>
          <w:t>http://citforum.ru/internet/securities/stegano.shtml</w:t>
        </w:r>
      </w:hyperlink>
    </w:p>
    <w:p w14:paraId="6C72DED3" w14:textId="07CDC37F" w:rsidR="009E7E3E" w:rsidRDefault="009E7E3E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A39E" w14:textId="347EE55A" w:rsidR="00924627" w:rsidRDefault="00924627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17867" w14:textId="1BE4BE91" w:rsidR="00924627" w:rsidRDefault="00924627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F8E88" w14:textId="1FBBB753" w:rsidR="00924627" w:rsidRDefault="00924627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49C4D" w14:textId="379D3C2C" w:rsidR="00924627" w:rsidRDefault="00924627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A23C0" w14:textId="77777777" w:rsidR="00924627" w:rsidRPr="009E7E3E" w:rsidRDefault="00924627" w:rsidP="009E7E3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253F0" w14:textId="4C3B4C86" w:rsidR="002C3463" w:rsidRPr="009E7E3E" w:rsidRDefault="009C4D95" w:rsidP="00CF4D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E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629409C" w14:textId="0DDB3DE4" w:rsidR="00363DAF" w:rsidRPr="009E7E3E" w:rsidRDefault="009C4D95" w:rsidP="00363D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t>Программа 1. Метод замены символов одинакового начертания.</w:t>
      </w:r>
    </w:p>
    <w:p w14:paraId="1E45709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</w:rPr>
        <w:t>#Программа 1: Метод знаков одинакового начертания</w:t>
      </w:r>
    </w:p>
    <w:p w14:paraId="68FD5540" w14:textId="419FA6E0" w:rsidR="00346AD8" w:rsidRPr="00B21D69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</w:rPr>
        <w:t>#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codes</w:t>
      </w:r>
      <w:r w:rsidRPr="00346AD8">
        <w:rPr>
          <w:rFonts w:ascii="Times New Roman" w:hAnsi="Times New Roman" w:cs="Times New Roman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modules</w:t>
      </w:r>
      <w:r w:rsidRPr="00346AD8">
        <w:rPr>
          <w:rFonts w:ascii="Times New Roman" w:hAnsi="Times New Roman" w:cs="Times New Roman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46AD8">
        <w:rPr>
          <w:rFonts w:ascii="Times New Roman" w:hAnsi="Times New Roman" w:cs="Times New Roman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6AD8">
        <w:rPr>
          <w:rFonts w:ascii="Times New Roman" w:hAnsi="Times New Roman" w:cs="Times New Roman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24D1A62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96E88" w14:textId="5AA68741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import codecs</w:t>
      </w:r>
    </w:p>
    <w:p w14:paraId="0682144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def change_sym(sym, word): #encode symbol in file</w:t>
      </w:r>
    </w:p>
    <w:p w14:paraId="474FA19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tmp1 = ''</w:t>
      </w:r>
    </w:p>
    <w:p w14:paraId="54F7A6A7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tmp2 = ''</w:t>
      </w:r>
    </w:p>
    <w:p w14:paraId="3BC12B5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j = 0</w:t>
      </w:r>
    </w:p>
    <w:p w14:paraId="7CA9485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# convert symbol to binary</w:t>
      </w:r>
    </w:p>
    <w:p w14:paraId="0548AB8A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range(len(word)):</w:t>
      </w:r>
    </w:p>
    <w:p w14:paraId="4FE98BB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tmp1 += bin(ord(word[i])-848)[2::]</w:t>
      </w:r>
    </w:p>
    <w:p w14:paraId="4DA11F3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6AD8">
        <w:rPr>
          <w:rFonts w:ascii="Times New Roman" w:hAnsi="Times New Roman" w:cs="Times New Roman"/>
          <w:sz w:val="24"/>
          <w:szCs w:val="24"/>
        </w:rPr>
        <w:t xml:space="preserve">#русская р = 1, русская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6A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936EB2D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</w:rPr>
        <w:t xml:space="preserve">   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46A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AE8FCA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</w:rPr>
        <w:t xml:space="preserve">   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while j &lt; len(tmp1):</w:t>
      </w:r>
    </w:p>
    <w:p w14:paraId="273194A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'р' and tmp1[j] == '1':</w:t>
      </w:r>
    </w:p>
    <w:p w14:paraId="34214395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'p'</w:t>
      </w:r>
    </w:p>
    <w:p w14:paraId="7B2A6E5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j += 1</w:t>
      </w:r>
    </w:p>
    <w:p w14:paraId="25D7D6D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elif sym[i] == 'с' and tmp1[j] == '0':</w:t>
      </w:r>
    </w:p>
    <w:p w14:paraId="6459209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'c'</w:t>
      </w:r>
    </w:p>
    <w:p w14:paraId="4A44F735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j += 1</w:t>
      </w:r>
    </w:p>
    <w:p w14:paraId="52CC93B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D4C40D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sym[i]</w:t>
      </w:r>
    </w:p>
    <w:p w14:paraId="4160D5D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14:paraId="3AF79EF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tmp2 += sym[i::]</w:t>
      </w:r>
    </w:p>
    <w:p w14:paraId="489A8D7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'w', 'utf-8')</w:t>
      </w:r>
    </w:p>
    <w:p w14:paraId="6C314A31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f.write(tmp2)</w:t>
      </w:r>
    </w:p>
    <w:p w14:paraId="033D8575" w14:textId="19E12581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6A359897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BD6D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lastRenderedPageBreak/>
        <w:t>def decode():</w:t>
      </w:r>
    </w:p>
    <w:p w14:paraId="1DDCC10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'r', 'utf-8')</w:t>
      </w:r>
    </w:p>
    <w:p w14:paraId="38E51C3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sym = f.read()</w:t>
      </w:r>
    </w:p>
    <w:p w14:paraId="4878C73E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5C807E1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 = ''</w:t>
      </w:r>
    </w:p>
    <w:p w14:paraId="48735AF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res = ''</w:t>
      </w:r>
    </w:p>
    <w:p w14:paraId="0C76225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range(len(sym)):</w:t>
      </w:r>
    </w:p>
    <w:p w14:paraId="2B10C85D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'p':</w:t>
      </w:r>
    </w:p>
    <w:p w14:paraId="3DE36051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 += '1'</w:t>
      </w:r>
    </w:p>
    <w:p w14:paraId="56F2D6A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'c':</w:t>
      </w:r>
    </w:p>
    <w:p w14:paraId="3D2256C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 += '0'</w:t>
      </w:r>
    </w:p>
    <w:p w14:paraId="696714E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sym1 = [tmp[x:x+8] for x in range(0, len(tmp), 8)]</w:t>
      </w:r>
    </w:p>
    <w:p w14:paraId="32991C1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sym1:</w:t>
      </w:r>
    </w:p>
    <w:p w14:paraId="36D746BE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res += chr(int(i, 2)+848)</w:t>
      </w:r>
    </w:p>
    <w:p w14:paraId="7BC1BD3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codecs.open('decoded.txt', 'w', 'utf-8')</w:t>
      </w:r>
    </w:p>
    <w:p w14:paraId="5283D64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f.write(res)</w:t>
      </w:r>
    </w:p>
    <w:p w14:paraId="26C0DED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09B8DEF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D4F6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f = codecs.open('input.txt', 'r', 'utf-8')</w:t>
      </w:r>
    </w:p>
    <w:p w14:paraId="74EB7DA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sym = f.read()</w:t>
      </w:r>
    </w:p>
    <w:p w14:paraId="093F5C3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5EC14B7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opt = input('Type 1 for encode and 2 for decode: ')</w:t>
      </w:r>
    </w:p>
    <w:p w14:paraId="38794237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if opt == '1':</w:t>
      </w:r>
    </w:p>
    <w:p w14:paraId="1EEE08F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word = input('Input word: ')</w:t>
      </w:r>
    </w:p>
    <w:p w14:paraId="2CDB463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change_sym(sym, word)</w:t>
      </w:r>
    </w:p>
    <w:p w14:paraId="7321C5A8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elif opt == '2':</w:t>
      </w:r>
    </w:p>
    <w:p w14:paraId="64779546" w14:textId="6D6883D4" w:rsidR="00346AD8" w:rsidRPr="00B21D69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decode</w:t>
      </w:r>
      <w:r w:rsidRPr="00B21D69">
        <w:rPr>
          <w:rFonts w:ascii="Times New Roman" w:hAnsi="Times New Roman" w:cs="Times New Roman"/>
          <w:sz w:val="24"/>
          <w:szCs w:val="24"/>
        </w:rPr>
        <w:t>()</w:t>
      </w:r>
    </w:p>
    <w:p w14:paraId="5D963E2C" w14:textId="77777777" w:rsidR="00346AD8" w:rsidRPr="00B21D69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BFA0E" w14:textId="6EF913C0" w:rsidR="009C4D95" w:rsidRPr="009E7E3E" w:rsidRDefault="009C4D95" w:rsidP="00346A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t>Программа 2. Метод хвостовых пробелов.</w:t>
      </w:r>
    </w:p>
    <w:p w14:paraId="1C285018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</w:rPr>
        <w:t>#Программа 2: Извлечение сообщения из стегоконтейнера</w:t>
      </w:r>
    </w:p>
    <w:p w14:paraId="51955A65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r w:rsidRPr="00346AD8">
        <w:rPr>
          <w:rFonts w:ascii="Times New Roman" w:hAnsi="Times New Roman" w:cs="Times New Roman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sz w:val="24"/>
          <w:szCs w:val="24"/>
          <w:lang w:val="en-US"/>
        </w:rPr>
        <w:t>codecs</w:t>
      </w:r>
    </w:p>
    <w:p w14:paraId="69B9BEF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EECC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def probel(sym, word):</w:t>
      </w:r>
    </w:p>
    <w:p w14:paraId="242D93B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tmp1 = ''</w:t>
      </w:r>
    </w:p>
    <w:p w14:paraId="038880A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tmp2 = ''</w:t>
      </w:r>
    </w:p>
    <w:p w14:paraId="26BCC18A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# convert symbol to binary</w:t>
      </w:r>
    </w:p>
    <w:p w14:paraId="3259A56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range(len(word)):</w:t>
      </w:r>
    </w:p>
    <w:p w14:paraId="342BF55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tmp1 += bin(ord(word[i])-848)[2::]</w:t>
      </w:r>
    </w:p>
    <w:p w14:paraId="157064BA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i = 0</w:t>
      </w:r>
    </w:p>
    <w:p w14:paraId="13D4DDA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k = 0</w:t>
      </w:r>
    </w:p>
    <w:p w14:paraId="6849393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#2 пробела = 1, 1 пробел = 0</w:t>
      </w:r>
    </w:p>
    <w:p w14:paraId="5C241CF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while k &lt; len(tmp1):</w:t>
      </w:r>
    </w:p>
    <w:p w14:paraId="7077F57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if ord(sym[i]) == 10 and tmp1[k] == '1':</w:t>
      </w:r>
    </w:p>
    <w:p w14:paraId="45119A5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  \n'</w:t>
      </w:r>
    </w:p>
    <w:p w14:paraId="4F5BFFF5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177744D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elif ord(sym[i]) == 10 and tmp1[k] == '0':</w:t>
      </w:r>
    </w:p>
    <w:p w14:paraId="559939C8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 \n'</w:t>
      </w:r>
    </w:p>
    <w:p w14:paraId="724A9EA5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33B51CD9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elif ord(sym[i]) != 13:</w:t>
      </w:r>
    </w:p>
    <w:p w14:paraId="462082E1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sym[i]</w:t>
      </w:r>
    </w:p>
    <w:p w14:paraId="6849C79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14:paraId="717B654A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tmp2 += sym[i::]</w:t>
      </w:r>
    </w:p>
    <w:p w14:paraId="25E9BBE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'w', 'utf-8')</w:t>
      </w:r>
    </w:p>
    <w:p w14:paraId="12D93AB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f.write(tmp2)</w:t>
      </w:r>
    </w:p>
    <w:p w14:paraId="32AF77F8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109A42F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8618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def decode():</w:t>
      </w:r>
    </w:p>
    <w:p w14:paraId="2191BFA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'r', 'utf-8')</w:t>
      </w:r>
    </w:p>
    <w:p w14:paraId="6F711937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sym = f.read()</w:t>
      </w:r>
    </w:p>
    <w:p w14:paraId="60E146BE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3D63D94A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temp = ''</w:t>
      </w:r>
    </w:p>
    <w:p w14:paraId="3A93C5C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result = ''</w:t>
      </w:r>
    </w:p>
    <w:p w14:paraId="5217FBC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range(len(sym)):</w:t>
      </w:r>
    </w:p>
    <w:p w14:paraId="7D21CA0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'\n':</w:t>
      </w:r>
    </w:p>
    <w:p w14:paraId="144FF06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if sym[i-1] == ' ':</w:t>
      </w:r>
    </w:p>
    <w:p w14:paraId="59C7012D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sym[i-2] == ' ':</w:t>
      </w:r>
    </w:p>
    <w:p w14:paraId="4285000D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temp += '1'</w:t>
      </w:r>
    </w:p>
    <w:p w14:paraId="035FD15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0DEF79B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temp += '0'</w:t>
      </w:r>
    </w:p>
    <w:p w14:paraId="371CF2F1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sym1 = [temp[x:x+8] for x in range(0, len(temp), 8)]</w:t>
      </w:r>
    </w:p>
    <w:p w14:paraId="6CA0C76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for i in sym1:</w:t>
      </w:r>
    </w:p>
    <w:p w14:paraId="6F0E17E0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    result += chr(int(i, 2)+848)</w:t>
      </w:r>
    </w:p>
    <w:p w14:paraId="0AB6D068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codecs.open('decoded.txt', 'w', 'utf-8')</w:t>
      </w:r>
    </w:p>
    <w:p w14:paraId="2265EC24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f.write(result)</w:t>
      </w:r>
    </w:p>
    <w:p w14:paraId="3B20EA0F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78C0182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AFCF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f = codecs.open('input.txt', 'r', 'utf-8')</w:t>
      </w:r>
    </w:p>
    <w:p w14:paraId="2F783C92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sym = f.read()</w:t>
      </w:r>
    </w:p>
    <w:p w14:paraId="32B86B9B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6804E67C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opt = input('Type 1 for encode and 2 for decode: ')</w:t>
      </w:r>
    </w:p>
    <w:p w14:paraId="1F0B0056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if opt == '1':</w:t>
      </w:r>
    </w:p>
    <w:p w14:paraId="04189C31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word = input('Input word: ')</w:t>
      </w:r>
    </w:p>
    <w:p w14:paraId="3F2CB913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probel(sym, word)</w:t>
      </w:r>
    </w:p>
    <w:p w14:paraId="31C4ED5D" w14:textId="77777777" w:rsidR="00346AD8" w:rsidRPr="00346AD8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>elif opt == '2':</w:t>
      </w:r>
    </w:p>
    <w:p w14:paraId="2FA993BC" w14:textId="4BB32F8E" w:rsidR="009E7E3E" w:rsidRPr="00B21D69" w:rsidRDefault="00346AD8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AD8">
        <w:rPr>
          <w:rFonts w:ascii="Times New Roman" w:hAnsi="Times New Roman" w:cs="Times New Roman"/>
          <w:sz w:val="24"/>
          <w:szCs w:val="24"/>
          <w:lang w:val="en-US"/>
        </w:rPr>
        <w:t xml:space="preserve">    decode</w:t>
      </w:r>
      <w:r w:rsidRPr="00B21D69">
        <w:rPr>
          <w:rFonts w:ascii="Times New Roman" w:hAnsi="Times New Roman" w:cs="Times New Roman"/>
          <w:sz w:val="24"/>
          <w:szCs w:val="24"/>
        </w:rPr>
        <w:t>()</w:t>
      </w:r>
    </w:p>
    <w:p w14:paraId="34344AAE" w14:textId="77777777" w:rsidR="00A41689" w:rsidRPr="009E7E3E" w:rsidRDefault="00A41689" w:rsidP="00346A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4DB1B" w14:textId="1BBA0C65" w:rsidR="009C4D95" w:rsidRPr="009E7E3E" w:rsidRDefault="009C4D95" w:rsidP="00CF4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E3E">
        <w:rPr>
          <w:rFonts w:ascii="Times New Roman" w:hAnsi="Times New Roman" w:cs="Times New Roman"/>
          <w:b/>
          <w:bCs/>
          <w:sz w:val="24"/>
          <w:szCs w:val="24"/>
        </w:rPr>
        <w:t>Программа 3. Добавление служебных символов</w:t>
      </w:r>
      <w:r w:rsidRPr="009E7E3E">
        <w:rPr>
          <w:rFonts w:ascii="Times New Roman" w:hAnsi="Times New Roman" w:cs="Times New Roman"/>
          <w:sz w:val="24"/>
          <w:szCs w:val="24"/>
        </w:rPr>
        <w:t>.</w:t>
      </w:r>
    </w:p>
    <w:p w14:paraId="0B4ECEAC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1EF">
        <w:rPr>
          <w:rFonts w:ascii="Times New Roman" w:hAnsi="Times New Roman" w:cs="Times New Roman"/>
          <w:sz w:val="24"/>
          <w:szCs w:val="24"/>
        </w:rPr>
        <w:t>#Программа 3: Анализ исходного текста и стегоконтейнера.</w:t>
      </w:r>
    </w:p>
    <w:p w14:paraId="695B62B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import codecs</w:t>
      </w:r>
    </w:p>
    <w:p w14:paraId="71E601B4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1FDC5BB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64E2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# Print hidden text</w:t>
      </w:r>
    </w:p>
    <w:p w14:paraId="63E1C2A7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def sym_spec(sym, word):</w:t>
      </w:r>
    </w:p>
    <w:p w14:paraId="66F5643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tmp1 = ''</w:t>
      </w:r>
    </w:p>
    <w:p w14:paraId="6F13AE15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tmp2 = ''</w:t>
      </w:r>
    </w:p>
    <w:p w14:paraId="610A5CB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# convert symbol to binary</w:t>
      </w:r>
    </w:p>
    <w:p w14:paraId="65944A92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range(len(word)):</w:t>
      </w:r>
    </w:p>
    <w:p w14:paraId="04FDBEAD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tmp1 += bin(ord(word[i])-848)[2::]</w:t>
      </w:r>
    </w:p>
    <w:p w14:paraId="15889B16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i = 0</w:t>
      </w:r>
    </w:p>
    <w:p w14:paraId="34B26339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k = 0</w:t>
      </w:r>
    </w:p>
    <w:p w14:paraId="3A955F7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#long dash = 1, short dash = 0</w:t>
      </w:r>
    </w:p>
    <w:p w14:paraId="0F7B54C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while k &lt; len(tmp1):</w:t>
      </w:r>
    </w:p>
    <w:p w14:paraId="09714C1D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'—' and tmp1[k] == '1':</w:t>
      </w:r>
    </w:p>
    <w:p w14:paraId="5A81AFE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'—–'</w:t>
      </w:r>
    </w:p>
    <w:p w14:paraId="3C451F2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42CA1CC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elif sym[i] == '—' and tmp1[k] == '0':</w:t>
      </w:r>
    </w:p>
    <w:p w14:paraId="5EBDC0F3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'–—'</w:t>
      </w:r>
    </w:p>
    <w:p w14:paraId="30A003E5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05C224F6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elif ord(sym[i]) != 13:  #carriage return</w:t>
      </w:r>
    </w:p>
    <w:p w14:paraId="0410B0C3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sym[i]</w:t>
      </w:r>
    </w:p>
    <w:p w14:paraId="0F59CF95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14:paraId="037D3716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tmp2 += chr(8195)</w:t>
      </w:r>
    </w:p>
    <w:p w14:paraId="75B7040E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j = i</w:t>
      </w:r>
    </w:p>
    <w:p w14:paraId="09238EB7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range(len(sym)):</w:t>
      </w:r>
    </w:p>
    <w:p w14:paraId="3426BF4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if sym[j] == '—' and random.getrandbits(1) == 0:</w:t>
      </w:r>
    </w:p>
    <w:p w14:paraId="4D83B9A4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'—–'</w:t>
      </w:r>
    </w:p>
    <w:p w14:paraId="517595AE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elif sym[j] == '—' and random.getrandbits(1) == 1:</w:t>
      </w:r>
    </w:p>
    <w:p w14:paraId="26FC0A88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'–—'</w:t>
      </w:r>
    </w:p>
    <w:p w14:paraId="2E2CC079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5E0BD39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tmp2 += sym[j]</w:t>
      </w:r>
    </w:p>
    <w:p w14:paraId="19C7F054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B77F8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# open file ouput.txt</w:t>
      </w:r>
    </w:p>
    <w:p w14:paraId="1E163A7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'w', 'utf-8')</w:t>
      </w:r>
    </w:p>
    <w:p w14:paraId="55CCB04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f.write(tmp2)</w:t>
      </w:r>
    </w:p>
    <w:p w14:paraId="28929817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1AE1621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D5EAE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def decode():</w:t>
      </w:r>
    </w:p>
    <w:p w14:paraId="0BA60DE2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codecs.open('output.txt', 'r', 'utf-8')</w:t>
      </w:r>
    </w:p>
    <w:p w14:paraId="7C6F5451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sym = f.read()</w:t>
      </w:r>
    </w:p>
    <w:p w14:paraId="560290A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3B7324DD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tmp = ''</w:t>
      </w:r>
    </w:p>
    <w:p w14:paraId="4B5A0ADA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res = ''</w:t>
      </w:r>
    </w:p>
    <w:p w14:paraId="585F1B7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i = 0</w:t>
      </w:r>
    </w:p>
    <w:p w14:paraId="53AEA9D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k = sym.find(chr(8195))</w:t>
      </w:r>
    </w:p>
    <w:p w14:paraId="6EB724C7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while i &lt; k:</w:t>
      </w:r>
    </w:p>
    <w:p w14:paraId="030AC78E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if sym[i] == '—':</w:t>
      </w:r>
    </w:p>
    <w:p w14:paraId="4F963D5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 += '1'</w:t>
      </w:r>
    </w:p>
    <w:p w14:paraId="51BD347D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i += 2</w:t>
      </w:r>
    </w:p>
    <w:p w14:paraId="62937B1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elif sym[i] == '–':</w:t>
      </w:r>
    </w:p>
    <w:p w14:paraId="4EE73AB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tmp += '0'</w:t>
      </w:r>
    </w:p>
    <w:p w14:paraId="17C35765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i += 2</w:t>
      </w:r>
    </w:p>
    <w:p w14:paraId="3BFC6EE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E38142C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    i += 1</w:t>
      </w:r>
    </w:p>
    <w:p w14:paraId="286ABDE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sym1 = [tmp[x:x+8] for x in range(0, len(tmp), 8)]</w:t>
      </w:r>
    </w:p>
    <w:p w14:paraId="2204A35C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for i in sym1:</w:t>
      </w:r>
    </w:p>
    <w:p w14:paraId="26FBC2BC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    res += chr(int(i, 2)+848)</w:t>
      </w:r>
    </w:p>
    <w:p w14:paraId="236A769F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 = codecs.open('decoded.txt', 'w', 'utf-8')</w:t>
      </w:r>
    </w:p>
    <w:p w14:paraId="465580D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f.write(result)</w:t>
      </w:r>
    </w:p>
    <w:p w14:paraId="593B773D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595A4A88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A2868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lastRenderedPageBreak/>
        <w:t>f = codecs.open('input.txt', 'r', 'utf-8')</w:t>
      </w:r>
    </w:p>
    <w:p w14:paraId="6D1D1849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sym = f.read()</w:t>
      </w:r>
    </w:p>
    <w:p w14:paraId="1039A82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0EF393FE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opt = input('Type 1 for encode and 2 for decode: ')</w:t>
      </w:r>
    </w:p>
    <w:p w14:paraId="31812BE0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if opt == '1':</w:t>
      </w:r>
    </w:p>
    <w:p w14:paraId="437CF77B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word = input('Input word: ')</w:t>
      </w:r>
    </w:p>
    <w:p w14:paraId="2C2F11FC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sym_spec(sym, word)</w:t>
      </w:r>
    </w:p>
    <w:p w14:paraId="24D1C465" w14:textId="77777777" w:rsidR="003101EF" w:rsidRPr="003101EF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>elif opt == '2':</w:t>
      </w:r>
    </w:p>
    <w:p w14:paraId="4FE53B43" w14:textId="1E6813FC" w:rsidR="009C4D95" w:rsidRPr="009E7E3E" w:rsidRDefault="003101EF" w:rsidP="003101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1EF">
        <w:rPr>
          <w:rFonts w:ascii="Times New Roman" w:hAnsi="Times New Roman" w:cs="Times New Roman"/>
          <w:sz w:val="24"/>
          <w:szCs w:val="24"/>
          <w:lang w:val="en-US"/>
        </w:rPr>
        <w:t xml:space="preserve">    decode()</w:t>
      </w:r>
    </w:p>
    <w:sectPr w:rsidR="009C4D95" w:rsidRPr="009E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35B8"/>
    <w:multiLevelType w:val="hybridMultilevel"/>
    <w:tmpl w:val="0264F3CE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E267A3D"/>
    <w:multiLevelType w:val="hybridMultilevel"/>
    <w:tmpl w:val="909C3954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E7368AD"/>
    <w:multiLevelType w:val="hybridMultilevel"/>
    <w:tmpl w:val="1B48DBBA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0841D4C"/>
    <w:multiLevelType w:val="hybridMultilevel"/>
    <w:tmpl w:val="446659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845"/>
    <w:multiLevelType w:val="hybridMultilevel"/>
    <w:tmpl w:val="E3EC5B12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A8D0D9E"/>
    <w:multiLevelType w:val="hybridMultilevel"/>
    <w:tmpl w:val="45B0FF50"/>
    <w:lvl w:ilvl="0" w:tplc="042A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3A0E6EDC"/>
    <w:multiLevelType w:val="hybridMultilevel"/>
    <w:tmpl w:val="53E8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CEA7EAE"/>
    <w:multiLevelType w:val="hybridMultilevel"/>
    <w:tmpl w:val="BB74014A"/>
    <w:lvl w:ilvl="0" w:tplc="AEBE218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DC06CD"/>
    <w:multiLevelType w:val="hybridMultilevel"/>
    <w:tmpl w:val="6CF2F8CA"/>
    <w:lvl w:ilvl="0" w:tplc="929CD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D9027CA"/>
    <w:multiLevelType w:val="hybridMultilevel"/>
    <w:tmpl w:val="DC6CC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77A59"/>
    <w:multiLevelType w:val="hybridMultilevel"/>
    <w:tmpl w:val="17683A02"/>
    <w:lvl w:ilvl="0" w:tplc="EDDA59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310DBD"/>
    <w:multiLevelType w:val="hybridMultilevel"/>
    <w:tmpl w:val="498CFDC4"/>
    <w:lvl w:ilvl="0" w:tplc="06E285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47B6F5E"/>
    <w:multiLevelType w:val="hybridMultilevel"/>
    <w:tmpl w:val="3814C45C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7EF71879"/>
    <w:multiLevelType w:val="hybridMultilevel"/>
    <w:tmpl w:val="402ADA9A"/>
    <w:lvl w:ilvl="0" w:tplc="042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C"/>
    <w:rsid w:val="00025459"/>
    <w:rsid w:val="00026D9A"/>
    <w:rsid w:val="00064DEA"/>
    <w:rsid w:val="00097598"/>
    <w:rsid w:val="000E58EC"/>
    <w:rsid w:val="001052B8"/>
    <w:rsid w:val="00127F65"/>
    <w:rsid w:val="001532F9"/>
    <w:rsid w:val="00185E51"/>
    <w:rsid w:val="00190280"/>
    <w:rsid w:val="001D1984"/>
    <w:rsid w:val="001E01A9"/>
    <w:rsid w:val="002027A6"/>
    <w:rsid w:val="00217969"/>
    <w:rsid w:val="00223B01"/>
    <w:rsid w:val="00226CDB"/>
    <w:rsid w:val="00234C19"/>
    <w:rsid w:val="0024743E"/>
    <w:rsid w:val="0027180B"/>
    <w:rsid w:val="002C3463"/>
    <w:rsid w:val="002C72B5"/>
    <w:rsid w:val="002D4465"/>
    <w:rsid w:val="002E2EDA"/>
    <w:rsid w:val="003101EF"/>
    <w:rsid w:val="00346AD8"/>
    <w:rsid w:val="00350907"/>
    <w:rsid w:val="00363DAF"/>
    <w:rsid w:val="0038495B"/>
    <w:rsid w:val="00390D79"/>
    <w:rsid w:val="003B0663"/>
    <w:rsid w:val="003C1299"/>
    <w:rsid w:val="003C6799"/>
    <w:rsid w:val="003D1AFF"/>
    <w:rsid w:val="003D6C20"/>
    <w:rsid w:val="003F6E1D"/>
    <w:rsid w:val="00427F79"/>
    <w:rsid w:val="00461A47"/>
    <w:rsid w:val="00491D2D"/>
    <w:rsid w:val="00492001"/>
    <w:rsid w:val="004B75E1"/>
    <w:rsid w:val="004D230C"/>
    <w:rsid w:val="00516880"/>
    <w:rsid w:val="0055398B"/>
    <w:rsid w:val="00565BFB"/>
    <w:rsid w:val="00565DFA"/>
    <w:rsid w:val="005749C7"/>
    <w:rsid w:val="005A18AB"/>
    <w:rsid w:val="005A4E3E"/>
    <w:rsid w:val="005B280F"/>
    <w:rsid w:val="005F0B68"/>
    <w:rsid w:val="005F473B"/>
    <w:rsid w:val="00657683"/>
    <w:rsid w:val="006658AE"/>
    <w:rsid w:val="006A7328"/>
    <w:rsid w:val="006B35AE"/>
    <w:rsid w:val="006B67C9"/>
    <w:rsid w:val="006E288B"/>
    <w:rsid w:val="007048C4"/>
    <w:rsid w:val="007256B1"/>
    <w:rsid w:val="007659C8"/>
    <w:rsid w:val="00796A02"/>
    <w:rsid w:val="007C0064"/>
    <w:rsid w:val="007F5ED4"/>
    <w:rsid w:val="00803161"/>
    <w:rsid w:val="00884F3F"/>
    <w:rsid w:val="008A1C5E"/>
    <w:rsid w:val="008D264C"/>
    <w:rsid w:val="008D4427"/>
    <w:rsid w:val="008F45D9"/>
    <w:rsid w:val="009058A6"/>
    <w:rsid w:val="00924627"/>
    <w:rsid w:val="00925E43"/>
    <w:rsid w:val="00966F77"/>
    <w:rsid w:val="009B185E"/>
    <w:rsid w:val="009C24C8"/>
    <w:rsid w:val="009C4D95"/>
    <w:rsid w:val="009E7E3E"/>
    <w:rsid w:val="00A3059E"/>
    <w:rsid w:val="00A41689"/>
    <w:rsid w:val="00A443CC"/>
    <w:rsid w:val="00A804B4"/>
    <w:rsid w:val="00AA3032"/>
    <w:rsid w:val="00AD5B78"/>
    <w:rsid w:val="00B21D69"/>
    <w:rsid w:val="00B258B3"/>
    <w:rsid w:val="00B51E34"/>
    <w:rsid w:val="00B856B2"/>
    <w:rsid w:val="00B9552D"/>
    <w:rsid w:val="00BD2795"/>
    <w:rsid w:val="00C26486"/>
    <w:rsid w:val="00C266C3"/>
    <w:rsid w:val="00C4659A"/>
    <w:rsid w:val="00C66D7C"/>
    <w:rsid w:val="00C777CF"/>
    <w:rsid w:val="00C778A6"/>
    <w:rsid w:val="00CF4D0A"/>
    <w:rsid w:val="00D0452C"/>
    <w:rsid w:val="00D20150"/>
    <w:rsid w:val="00D60F94"/>
    <w:rsid w:val="00D6254F"/>
    <w:rsid w:val="00D73AE1"/>
    <w:rsid w:val="00DA2722"/>
    <w:rsid w:val="00DB40F7"/>
    <w:rsid w:val="00DE06E5"/>
    <w:rsid w:val="00E05237"/>
    <w:rsid w:val="00E55EB0"/>
    <w:rsid w:val="00EC0139"/>
    <w:rsid w:val="00ED34F0"/>
    <w:rsid w:val="00EE2F72"/>
    <w:rsid w:val="00F315E8"/>
    <w:rsid w:val="00F61FD5"/>
    <w:rsid w:val="00F81BC3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5145B"/>
  <w15:chartTrackingRefBased/>
  <w15:docId w15:val="{A93F913D-1136-4DE7-9772-0E44FF0E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61"/>
  </w:style>
  <w:style w:type="paragraph" w:styleId="Heading1">
    <w:name w:val="heading 1"/>
    <w:basedOn w:val="Normal"/>
    <w:next w:val="Normal"/>
    <w:link w:val="Heading1Char"/>
    <w:uiPriority w:val="9"/>
    <w:qFormat/>
    <w:rsid w:val="009C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4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4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30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5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nestego.ru/2012/05/blog-post_05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citforum.ru/internet/securities/stegano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nestego.ru/2012/05/blog-post_0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1922</Words>
  <Characters>10959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Tuan_Anh Nguyen</cp:lastModifiedBy>
  <cp:revision>130</cp:revision>
  <cp:lastPrinted>2020-04-11T16:21:00Z</cp:lastPrinted>
  <dcterms:created xsi:type="dcterms:W3CDTF">2020-04-11T11:21:00Z</dcterms:created>
  <dcterms:modified xsi:type="dcterms:W3CDTF">2020-04-11T19:11:00Z</dcterms:modified>
</cp:coreProperties>
</file>