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A116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7E6BCE5C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olor w:val="000000"/>
          <w:sz w:val="24"/>
          <w:szCs w:val="24"/>
          <w:lang w:eastAsia="ja-JP"/>
        </w:rPr>
      </w:pPr>
    </w:p>
    <w:p w14:paraId="08D8ABEB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7B47F9A9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1341B771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5B272505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</w:p>
    <w:p w14:paraId="07C408C9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</w:p>
    <w:p w14:paraId="0691C3F1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 xml:space="preserve">факультет БЕЗОПАСНОСТИ ИНФОРМАЦИОННЫХ </w:t>
      </w:r>
    </w:p>
    <w:p w14:paraId="21169B84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>ТЕХНОЛОГИЙ</w:t>
      </w:r>
    </w:p>
    <w:p w14:paraId="7B58DBCF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F591A2" w14:textId="77777777" w:rsidR="00AB3075" w:rsidRPr="006B35AE" w:rsidRDefault="00AB3075" w:rsidP="00AB3075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E0AA06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стеганографии</w:t>
      </w:r>
    </w:p>
    <w:p w14:paraId="1AE78E89" w14:textId="43EC6EF9" w:rsidR="00AB3075" w:rsidRPr="00EE18E4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C57CF0" w:rsidRPr="00EE18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4053D5E4" w14:textId="7EF746E9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30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Встраивание информации в картинки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41678A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2DFF8F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AB1F67A" w14:textId="77777777" w:rsidR="00AB3075" w:rsidRPr="006B35AE" w:rsidRDefault="00AB3075" w:rsidP="00AB307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984E2" w14:textId="77777777" w:rsidR="00AB3075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277B8E6C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3351</w:t>
      </w:r>
    </w:p>
    <w:p w14:paraId="4A13812D" w14:textId="7B3492F0" w:rsidR="00AB3075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 Хю Хоанг</w:t>
      </w:r>
    </w:p>
    <w:p w14:paraId="694F812C" w14:textId="25E6595A" w:rsidR="00AB3075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1B6F6B" w14:textId="0B0D96B3" w:rsidR="00AB3075" w:rsidRPr="006B35AE" w:rsidRDefault="00420BA8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6F40">
        <w:rPr>
          <w:noProof/>
        </w:rPr>
        <w:drawing>
          <wp:inline distT="0" distB="0" distL="0" distR="0" wp14:anchorId="3A717597" wp14:editId="2E571027">
            <wp:extent cx="847725" cy="30223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83" cy="30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2E10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E8A25FB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DFE5EC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 ФБИТ,</w:t>
      </w:r>
    </w:p>
    <w:p w14:paraId="4C848379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ИТМО,</w:t>
      </w:r>
    </w:p>
    <w:p w14:paraId="12B492CD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 Вадим Валерьевич</w:t>
      </w:r>
    </w:p>
    <w:p w14:paraId="6C503B3E" w14:textId="77777777" w:rsidR="00AB3075" w:rsidRPr="006B35AE" w:rsidRDefault="00AB3075" w:rsidP="00AB3075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FDABDD" w14:textId="77777777" w:rsidR="00AB3075" w:rsidRPr="006B35AE" w:rsidRDefault="00AB3075" w:rsidP="00AB3075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217DA831" w14:textId="2AF60E34" w:rsidR="00C91873" w:rsidRDefault="00AB3075" w:rsidP="00AB3075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3C8BB509" w14:textId="77777777" w:rsidR="00AB3075" w:rsidRPr="00AB3075" w:rsidRDefault="00AB3075" w:rsidP="00AB3075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1AD49F" w14:textId="3B6C2D7B" w:rsidR="0004486C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</w:p>
    <w:p w14:paraId="6944ABB1" w14:textId="77777777" w:rsidR="00F6444F" w:rsidRPr="00F6444F" w:rsidRDefault="00F6444F" w:rsidP="00F6444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Целью данной лабораторной работы :</w:t>
      </w:r>
    </w:p>
    <w:p w14:paraId="0A7B976C" w14:textId="18DC2D6B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Применение метод</w:t>
      </w:r>
      <w:r w:rsidR="0034051A">
        <w:rPr>
          <w:rFonts w:ascii="Times New Roman" w:hAnsi="Times New Roman" w:cs="Times New Roman"/>
          <w:sz w:val="24"/>
          <w:szCs w:val="24"/>
        </w:rPr>
        <w:t>а</w:t>
      </w:r>
      <w:r w:rsidR="00F3056B" w:rsidRPr="00F3056B">
        <w:rPr>
          <w:rFonts w:ascii="Times New Roman" w:hAnsi="Times New Roman" w:cs="Times New Roman"/>
          <w:sz w:val="24"/>
          <w:szCs w:val="24"/>
        </w:rPr>
        <w:t xml:space="preserve"> </w:t>
      </w:r>
      <w:r w:rsidR="00F3056B">
        <w:rPr>
          <w:rFonts w:ascii="Times New Roman" w:hAnsi="Times New Roman" w:cs="Times New Roman"/>
          <w:sz w:val="24"/>
          <w:szCs w:val="24"/>
          <w:lang w:val="en-US"/>
        </w:rPr>
        <w:t>LSB</w:t>
      </w:r>
      <w:r w:rsidRPr="00F6444F">
        <w:rPr>
          <w:rFonts w:ascii="Times New Roman" w:hAnsi="Times New Roman" w:cs="Times New Roman"/>
          <w:sz w:val="24"/>
          <w:szCs w:val="24"/>
        </w:rPr>
        <w:t xml:space="preserve"> для сокрытия </w:t>
      </w:r>
    </w:p>
    <w:p w14:paraId="426CAFD9" w14:textId="337654F8" w:rsid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Извлечение сообщения из стегоконтейнера</w:t>
      </w:r>
    </w:p>
    <w:p w14:paraId="5DA68C6D" w14:textId="09541A3F" w:rsidR="00956AC4" w:rsidRPr="00F6444F" w:rsidRDefault="00956AC4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Учет </w:t>
      </w:r>
      <w:r>
        <w:rPr>
          <w:rFonts w:ascii="Times New Roman" w:hAnsi="Times New Roman" w:cs="Times New Roman"/>
          <w:sz w:val="24"/>
          <w:szCs w:val="24"/>
          <w:lang w:val="en-US"/>
        </w:rPr>
        <w:t>PSNR</w:t>
      </w:r>
    </w:p>
    <w:p w14:paraId="645B9460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Теоретическая часть:</w:t>
      </w:r>
    </w:p>
    <w:p w14:paraId="4AA20E05" w14:textId="4D73A427" w:rsidR="00C57CF0" w:rsidRPr="00C57CF0" w:rsidRDefault="0004486C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ab/>
      </w:r>
      <w:r w:rsidR="00C57CF0" w:rsidRPr="00C57CF0">
        <w:rPr>
          <w:rFonts w:ascii="Times New Roman" w:hAnsi="Times New Roman" w:cs="Times New Roman"/>
          <w:sz w:val="24"/>
          <w:szCs w:val="24"/>
        </w:rPr>
        <w:t>LSB</w:t>
      </w:r>
      <w:r w:rsidR="0034051A" w:rsidRPr="00B22FC1">
        <w:rPr>
          <w:rFonts w:ascii="Times New Roman" w:hAnsi="Times New Roman" w:cs="Times New Roman"/>
          <w:color w:val="4472C4" w:themeColor="accent1"/>
          <w:sz w:val="24"/>
          <w:szCs w:val="24"/>
        </w:rPr>
        <w:t>[1]</w:t>
      </w:r>
      <w:r w:rsidR="00C57CF0" w:rsidRPr="00B22F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57CF0" w:rsidRPr="00C57CF0">
        <w:rPr>
          <w:rFonts w:ascii="Times New Roman" w:hAnsi="Times New Roman" w:cs="Times New Roman"/>
          <w:sz w:val="24"/>
          <w:szCs w:val="24"/>
        </w:rPr>
        <w:t>-суть этого метода заключается в замене последних значащих битов в контейнере (изображения, аудио или видеозаписи) на биты скрываемого сообщения. Разница между пустым и заполненным контейнерами должна быть не ощутима для органов восприятия человека.</w:t>
      </w:r>
    </w:p>
    <w:p w14:paraId="4FAE602F" w14:textId="54E886D1" w:rsidR="00C57CF0" w:rsidRPr="00C57CF0" w:rsidRDefault="00C57CF0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F0">
        <w:rPr>
          <w:rFonts w:ascii="Times New Roman" w:hAnsi="Times New Roman" w:cs="Times New Roman"/>
          <w:sz w:val="24"/>
          <w:szCs w:val="24"/>
        </w:rPr>
        <w:t>Методы LSB являются неустойчивыми ко всем видам атак и могут быть использованы только при отсутствии шума в канале передачи данных.</w:t>
      </w:r>
    </w:p>
    <w:p w14:paraId="551EB33E" w14:textId="7788D3C4" w:rsidR="00C57CF0" w:rsidRPr="00C57CF0" w:rsidRDefault="00C57CF0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F0">
        <w:rPr>
          <w:rFonts w:ascii="Times New Roman" w:hAnsi="Times New Roman" w:cs="Times New Roman"/>
          <w:sz w:val="24"/>
          <w:szCs w:val="24"/>
        </w:rPr>
        <w:t>Обнаружение LSB-кодированного стего осуществляется по аномальным характеристикам распределения значений диапазона младших битов отсчётов цифрового сигнала.</w:t>
      </w:r>
    </w:p>
    <w:p w14:paraId="4AEFBBBA" w14:textId="29E8ABCA" w:rsidR="00C57CF0" w:rsidRPr="006423D0" w:rsidRDefault="00C57CF0" w:rsidP="006423D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57CF0">
        <w:rPr>
          <w:rFonts w:ascii="Times New Roman" w:hAnsi="Times New Roman" w:cs="Times New Roman"/>
          <w:sz w:val="24"/>
          <w:szCs w:val="24"/>
        </w:rPr>
        <w:t>Все методы LSB являются, как правило, аддитивными (А17 (Cox), L18D (Lange)).</w:t>
      </w:r>
      <w:r w:rsidR="006423D0" w:rsidRPr="006423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75E7D29F" w14:textId="3DE202C7" w:rsidR="00C57CF0" w:rsidRDefault="00C57CF0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34051A" w:rsidRPr="00B22FC1">
        <w:rPr>
          <w:rFonts w:ascii="Times New Roman" w:hAnsi="Times New Roman" w:cs="Times New Roman"/>
          <w:color w:val="4472C4" w:themeColor="accent1"/>
          <w:sz w:val="24"/>
          <w:szCs w:val="24"/>
        </w:rPr>
        <w:t>[2]</w:t>
      </w:r>
      <w:r w:rsidRPr="00B22FC1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r w:rsidRPr="00C57CF0">
        <w:rPr>
          <w:rFonts w:ascii="Times New Roman" w:hAnsi="Times New Roman" w:cs="Times New Roman"/>
          <w:sz w:val="24"/>
          <w:szCs w:val="24"/>
        </w:rPr>
        <w:t>формат хранения растровых изображений, разработанный компанией Microsoft.В данном формате можно хранить только однослойные растры. На каждый пиксель в разных файлах может приходиться разное количество бит (глубина цвета). Microsoft предлагает битности 1, 2, 4, 8, 16, 24, 32, 48 и 64. В битностях 8 и ниже цвет указывается индексом из таблицы цветов (палитры), а при бо́льших — непосредственным значением. Цвет же в любом случае можно задать только в цветовой модели RGB (как при непосредственном указании в пикселе, так и в таблице цветов), но в битностях 16 и 32 можно получить Grayscale с глубиной до 16 и 32 бит, соответственно. Частичная прозрачность реализована альфа-каналом различных битностей, но при этом прозрачность без градаций можно косвенно получить RLE-кодированием.</w:t>
      </w:r>
    </w:p>
    <w:p w14:paraId="32A7D215" w14:textId="4B1DFF1B" w:rsidR="00CD61C5" w:rsidRDefault="00CD61C5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PSNR</w:t>
      </w:r>
      <w:r w:rsidR="0034051A" w:rsidRPr="00B22FC1">
        <w:rPr>
          <w:rFonts w:ascii="Times New Roman" w:hAnsi="Times New Roman" w:cs="Times New Roman"/>
          <w:color w:val="4472C4" w:themeColor="accent1"/>
          <w:sz w:val="24"/>
          <w:szCs w:val="24"/>
        </w:rPr>
        <w:t>[3]</w:t>
      </w:r>
      <w:r w:rsidRPr="00B22FC1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r w:rsidRPr="00CD61C5">
        <w:rPr>
          <w:rFonts w:ascii="Times New Roman" w:hAnsi="Times New Roman" w:cs="Times New Roman"/>
          <w:sz w:val="24"/>
          <w:szCs w:val="24"/>
        </w:rPr>
        <w:t>Пиковое отношение сигнала к шуму обозначается аббревиатурой PSNR и является инженерным термином, означающим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в логарифмической шкале в децибелах.</w:t>
      </w:r>
    </w:p>
    <w:p w14:paraId="6E792094" w14:textId="6D0F9925" w:rsidR="00CD61C5" w:rsidRDefault="00CD61C5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1C5">
        <w:rPr>
          <w:rFonts w:ascii="Times New Roman" w:hAnsi="Times New Roman" w:cs="Times New Roman"/>
          <w:sz w:val="24"/>
          <w:szCs w:val="24"/>
        </w:rPr>
        <w:t>PSNR наиболее часто используется для измерения уровня искажений при сжатии изображений. Проще всего его определить через среднеквадратичную ошибку (СКО) или MSE</w:t>
      </w:r>
    </w:p>
    <w:p w14:paraId="21B42A46" w14:textId="77777777" w:rsidR="00EF509D" w:rsidRDefault="00EF509D" w:rsidP="00EF509D">
      <w:pPr>
        <w:shd w:val="clear" w:color="auto" w:fill="FFFFFF"/>
        <w:spacing w:before="5" w:line="240" w:lineRule="auto"/>
        <w:rPr>
          <w:rFonts w:ascii="Times New Roman" w:hAnsi="Times New Roman" w:cs="Times New Roman"/>
          <w:sz w:val="24"/>
          <w:szCs w:val="24"/>
        </w:rPr>
      </w:pPr>
    </w:p>
    <w:p w14:paraId="26DBCF30" w14:textId="3D63A16C" w:rsidR="00797BA5" w:rsidRDefault="00797BA5" w:rsidP="00CD61C5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AC095" w14:textId="5405728D" w:rsidR="00797BA5" w:rsidRPr="00CD61C5" w:rsidRDefault="00797BA5" w:rsidP="00CD61C5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D14F8" w14:textId="77777777" w:rsidR="00CD61C5" w:rsidRPr="00C91873" w:rsidRDefault="00CD61C5" w:rsidP="00C57CF0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CCF85" w14:textId="4804B146" w:rsidR="0004486C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Практическая часть: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32DA" w14:textId="77777777" w:rsidR="003029FE" w:rsidRDefault="003029FE" w:rsidP="003029FE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7BCD3" w14:textId="77777777" w:rsidR="003029FE" w:rsidRDefault="003029FE" w:rsidP="003029FE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09D">
        <w:rPr>
          <w:rFonts w:ascii="Times New Roman" w:hAnsi="Times New Roman" w:cs="Times New Roman"/>
          <w:b/>
          <w:bCs/>
          <w:sz w:val="24"/>
          <w:szCs w:val="24"/>
        </w:rPr>
        <w:t>Описание метода</w:t>
      </w:r>
    </w:p>
    <w:p w14:paraId="5EC3A638" w14:textId="77777777" w:rsidR="003029FE" w:rsidRPr="00C57CF0" w:rsidRDefault="003029FE" w:rsidP="003029FE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F0">
        <w:rPr>
          <w:rFonts w:ascii="Times New Roman" w:hAnsi="Times New Roman" w:cs="Times New Roman"/>
          <w:sz w:val="24"/>
          <w:szCs w:val="24"/>
        </w:rPr>
        <w:t>Суть метода заключается в следующем: Допустим, имеется 8-битное изображение в градациях серого. 00h обозначает чёрный цвет, FFh (11111111b)  белый. Всего имеется 256 . Также предположим, что сообщение состоит из 1 байта  например, 01101011b. При использовании 2 младших бит в описаниях пикселей, нам потребуется 4 пикселя. Допустим, они чёрного цвета. Тогда пиксели, содержащие скрытое сообщение, будут выглядеть следующим образом: 00000001 00000010 00000010 00000011. Тогда цвет пикселей изменится: первого — на 1/255, второго и третьего — на 2/255 и четвёртого — на 3/255. Такие градации, мало того, что незаметны для человека, могут вообще не отобразиться при использовании низкокачественных устройств вывода.</w:t>
      </w:r>
    </w:p>
    <w:p w14:paraId="12CC9BB2" w14:textId="77777777" w:rsidR="003029FE" w:rsidRPr="00282A89" w:rsidRDefault="003029FE" w:rsidP="003029FE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Например с</w:t>
      </w:r>
      <w:r w:rsidRPr="00282A89">
        <w:rPr>
          <w:rFonts w:ascii="Times New Roman" w:hAnsi="Times New Roman" w:cs="Times New Roman"/>
          <w:b/>
          <w:bCs/>
          <w:sz w:val="24"/>
          <w:szCs w:val="24"/>
        </w:rPr>
        <w:t>окрытие информации в изображении</w:t>
      </w:r>
    </w:p>
    <w:p w14:paraId="4E7DBDFA" w14:textId="77777777" w:rsidR="003029FE" w:rsidRDefault="003029FE" w:rsidP="003029FE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28A7D" wp14:editId="2727CF74">
            <wp:extent cx="3800475" cy="3314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025" w14:textId="77777777" w:rsidR="003029FE" w:rsidRPr="0084092C" w:rsidRDefault="003029FE" w:rsidP="003029FE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092C">
        <w:rPr>
          <w:rFonts w:ascii="Times New Roman" w:hAnsi="Times New Roman" w:cs="Times New Roman"/>
          <w:i/>
          <w:iCs/>
          <w:sz w:val="24"/>
          <w:szCs w:val="24"/>
        </w:rPr>
        <w:t xml:space="preserve">Рисунок1.Пример использования НЗБ </w:t>
      </w:r>
    </w:p>
    <w:p w14:paraId="77119774" w14:textId="77777777" w:rsidR="003029FE" w:rsidRDefault="003029F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9DAC7" w14:textId="3CB2A6FF" w:rsidR="001645B0" w:rsidRPr="0084092C" w:rsidRDefault="001645B0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092C">
        <w:rPr>
          <w:rFonts w:ascii="Times New Roman" w:hAnsi="Times New Roman" w:cs="Times New Roman"/>
          <w:b/>
          <w:bCs/>
          <w:sz w:val="24"/>
          <w:szCs w:val="24"/>
        </w:rPr>
        <w:t>Алгоритм встраивания секретного сообщения</w:t>
      </w:r>
    </w:p>
    <w:p w14:paraId="75227361" w14:textId="64DAF712" w:rsidR="006C469D" w:rsidRPr="006C469D" w:rsidRDefault="006C469D" w:rsidP="006C46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t>1.Загрузить копию картинки и текст секретного сообщения.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469D">
        <w:rPr>
          <w:rFonts w:ascii="Times New Roman" w:hAnsi="Times New Roman" w:cs="Times New Roman"/>
          <w:sz w:val="24"/>
          <w:szCs w:val="24"/>
        </w:rPr>
        <w:t>ообщение имеет необходимый размер, чтобы поместиться в изображение.</w:t>
      </w:r>
    </w:p>
    <w:p w14:paraId="439197FE" w14:textId="62AD24EE" w:rsidR="006C469D" w:rsidRPr="006C469D" w:rsidRDefault="006C469D" w:rsidP="006C46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t>2. Преобразовать секретное сообщение в его двоичное представление, добавив длину фактического сообщения, чтобы на будущее знать, когда останавливаться при извлечении сообщения из картинки.</w:t>
      </w:r>
    </w:p>
    <w:p w14:paraId="4380CA22" w14:textId="5C424C33" w:rsidR="006C469D" w:rsidRPr="006C469D" w:rsidRDefault="006C469D" w:rsidP="006C46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lastRenderedPageBreak/>
        <w:t>3. Перебрать каждый пиксель картинки:</w:t>
      </w:r>
    </w:p>
    <w:p w14:paraId="3ED7528B" w14:textId="767222FB" w:rsidR="006C469D" w:rsidRPr="006C469D" w:rsidRDefault="006C469D" w:rsidP="006C469D">
      <w:pPr>
        <w:pStyle w:val="ListParagraph"/>
        <w:numPr>
          <w:ilvl w:val="0"/>
          <w:numId w:val="6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t>Разделить пиксель на его RGB компоненты;</w:t>
      </w:r>
    </w:p>
    <w:p w14:paraId="65867051" w14:textId="13B4EAF3" w:rsidR="006C469D" w:rsidRPr="006C469D" w:rsidRDefault="006C469D" w:rsidP="006C469D">
      <w:pPr>
        <w:pStyle w:val="ListParagraph"/>
        <w:numPr>
          <w:ilvl w:val="0"/>
          <w:numId w:val="6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t>Заменить LSB каждого компонента битом сообщения;</w:t>
      </w:r>
    </w:p>
    <w:p w14:paraId="718FBAC0" w14:textId="1EA6382F" w:rsidR="006C469D" w:rsidRPr="006C469D" w:rsidRDefault="006C469D" w:rsidP="006C469D">
      <w:pPr>
        <w:pStyle w:val="ListParagraph"/>
        <w:numPr>
          <w:ilvl w:val="0"/>
          <w:numId w:val="6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t>Остановить перебор, если биты сообщения закончились.</w:t>
      </w:r>
    </w:p>
    <w:p w14:paraId="2CBD5EDA" w14:textId="52E30E38" w:rsidR="006C469D" w:rsidRDefault="006C469D" w:rsidP="006C46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69D">
        <w:rPr>
          <w:rFonts w:ascii="Times New Roman" w:hAnsi="Times New Roman" w:cs="Times New Roman"/>
          <w:sz w:val="24"/>
          <w:szCs w:val="24"/>
        </w:rPr>
        <w:t>4. Сохранить новую картинку, содержащую секретное сообщение.</w:t>
      </w:r>
    </w:p>
    <w:p w14:paraId="6BA559E0" w14:textId="64CC1D33" w:rsidR="006C469D" w:rsidRDefault="006C469D" w:rsidP="006C46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116ED" wp14:editId="1FA3F172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A98" w14:textId="631C8626" w:rsidR="0084092C" w:rsidRDefault="0084092C" w:rsidP="0084092C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092C">
        <w:rPr>
          <w:rFonts w:ascii="Times New Roman" w:hAnsi="Times New Roman" w:cs="Times New Roman"/>
          <w:i/>
          <w:iCs/>
          <w:sz w:val="24"/>
          <w:szCs w:val="24"/>
        </w:rPr>
        <w:t>Рисунок2.</w:t>
      </w:r>
      <w:r w:rsidRPr="0084092C">
        <w:rPr>
          <w:i/>
          <w:iCs/>
        </w:rPr>
        <w:t xml:space="preserve"> </w:t>
      </w:r>
      <w:r w:rsidRPr="0084092C">
        <w:rPr>
          <w:rFonts w:ascii="Times New Roman" w:hAnsi="Times New Roman" w:cs="Times New Roman"/>
          <w:i/>
          <w:iCs/>
          <w:sz w:val="24"/>
          <w:szCs w:val="24"/>
        </w:rPr>
        <w:t>Блок-схема алгоритма встраивания секретного сообщения</w:t>
      </w:r>
    </w:p>
    <w:p w14:paraId="03DDEC80" w14:textId="77777777" w:rsidR="0084092C" w:rsidRDefault="0084092C" w:rsidP="0084092C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4ADB0" w14:textId="77777777" w:rsidR="0084092C" w:rsidRDefault="0084092C" w:rsidP="0084092C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34F5F" w14:textId="73C68DA3" w:rsidR="0084092C" w:rsidRPr="0084092C" w:rsidRDefault="0084092C" w:rsidP="0084092C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092C">
        <w:rPr>
          <w:rFonts w:ascii="Times New Roman" w:hAnsi="Times New Roman" w:cs="Times New Roman"/>
          <w:b/>
          <w:bCs/>
          <w:sz w:val="24"/>
          <w:szCs w:val="24"/>
        </w:rPr>
        <w:t>Алгоритм извлечения секретного сообщения</w:t>
      </w:r>
    </w:p>
    <w:p w14:paraId="4D79277B" w14:textId="3C763600" w:rsidR="00531B16" w:rsidRPr="00531B16" w:rsidRDefault="00531B16" w:rsidP="00531B16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B16">
        <w:rPr>
          <w:rFonts w:ascii="Times New Roman" w:hAnsi="Times New Roman" w:cs="Times New Roman"/>
          <w:sz w:val="24"/>
          <w:szCs w:val="24"/>
        </w:rPr>
        <w:t xml:space="preserve">1.Загрузить секретную картинку </w:t>
      </w:r>
    </w:p>
    <w:p w14:paraId="7704E546" w14:textId="5916802B" w:rsidR="00531B16" w:rsidRPr="00531B16" w:rsidRDefault="00D611FD" w:rsidP="00531B16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31B16" w:rsidRPr="00531B16">
        <w:rPr>
          <w:rFonts w:ascii="Times New Roman" w:hAnsi="Times New Roman" w:cs="Times New Roman"/>
          <w:sz w:val="24"/>
          <w:szCs w:val="24"/>
        </w:rPr>
        <w:t>. Перебрать каждый пиксель картинки:</w:t>
      </w:r>
    </w:p>
    <w:p w14:paraId="11DCA951" w14:textId="3A95B0B3" w:rsidR="00531B16" w:rsidRPr="00531B16" w:rsidRDefault="00531B16" w:rsidP="00531B16">
      <w:pPr>
        <w:pStyle w:val="ListParagraph"/>
        <w:numPr>
          <w:ilvl w:val="0"/>
          <w:numId w:val="7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B16">
        <w:rPr>
          <w:rFonts w:ascii="Times New Roman" w:hAnsi="Times New Roman" w:cs="Times New Roman"/>
          <w:sz w:val="24"/>
          <w:szCs w:val="24"/>
        </w:rPr>
        <w:t>Разделить пиксель на его RGB компоненты</w:t>
      </w:r>
      <w:r w:rsidR="00D611FD">
        <w:rPr>
          <w:rFonts w:ascii="Times New Roman" w:hAnsi="Times New Roman" w:cs="Times New Roman"/>
          <w:sz w:val="24"/>
          <w:szCs w:val="24"/>
        </w:rPr>
        <w:t xml:space="preserve"> и запиисать в массиив </w:t>
      </w:r>
      <w:r w:rsidR="00D611FD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D611FD" w:rsidRPr="00D611FD">
        <w:rPr>
          <w:rFonts w:ascii="Times New Roman" w:hAnsi="Times New Roman" w:cs="Times New Roman"/>
          <w:sz w:val="24"/>
          <w:szCs w:val="24"/>
        </w:rPr>
        <w:t xml:space="preserve">  (</w:t>
      </w:r>
      <w:r w:rsidR="00D611FD">
        <w:rPr>
          <w:rFonts w:ascii="Times New Roman" w:hAnsi="Times New Roman" w:cs="Times New Roman"/>
          <w:sz w:val="24"/>
          <w:szCs w:val="24"/>
        </w:rPr>
        <w:t xml:space="preserve">объем равно </w:t>
      </w:r>
      <w:r w:rsidR="00D611FD" w:rsidRPr="00D611FD">
        <w:rPr>
          <w:rFonts w:ascii="Times New Roman" w:hAnsi="Times New Roman" w:cs="Times New Roman"/>
          <w:sz w:val="24"/>
          <w:szCs w:val="24"/>
        </w:rPr>
        <w:t>[</w:t>
      </w:r>
      <w:r w:rsidR="00D611FD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D611FD" w:rsidRPr="00D611FD">
        <w:rPr>
          <w:rFonts w:ascii="Times New Roman" w:hAnsi="Times New Roman" w:cs="Times New Roman"/>
          <w:sz w:val="24"/>
          <w:szCs w:val="24"/>
        </w:rPr>
        <w:t>*</w:t>
      </w:r>
      <w:r w:rsidR="00D611FD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="00D611FD" w:rsidRPr="00D611FD">
        <w:rPr>
          <w:rFonts w:ascii="Times New Roman" w:hAnsi="Times New Roman" w:cs="Times New Roman"/>
          <w:sz w:val="24"/>
          <w:szCs w:val="24"/>
        </w:rPr>
        <w:t>*3])</w:t>
      </w:r>
    </w:p>
    <w:p w14:paraId="595837B4" w14:textId="68FD15EE" w:rsidR="00531B16" w:rsidRDefault="00531B16" w:rsidP="00531B16">
      <w:pPr>
        <w:pStyle w:val="ListParagraph"/>
        <w:numPr>
          <w:ilvl w:val="0"/>
          <w:numId w:val="7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B16">
        <w:rPr>
          <w:rFonts w:ascii="Times New Roman" w:hAnsi="Times New Roman" w:cs="Times New Roman"/>
          <w:sz w:val="24"/>
          <w:szCs w:val="24"/>
        </w:rPr>
        <w:t xml:space="preserve">Считать LSB </w:t>
      </w:r>
      <w:r w:rsidR="00D611FD">
        <w:rPr>
          <w:rFonts w:ascii="Times New Roman" w:hAnsi="Times New Roman" w:cs="Times New Roman"/>
          <w:sz w:val="24"/>
          <w:szCs w:val="24"/>
        </w:rPr>
        <w:t xml:space="preserve">первых </w:t>
      </w:r>
      <w:r w:rsidR="00D611FD" w:rsidRPr="00D611FD">
        <w:rPr>
          <w:rFonts w:ascii="Times New Roman" w:hAnsi="Times New Roman" w:cs="Times New Roman"/>
          <w:sz w:val="24"/>
          <w:szCs w:val="24"/>
        </w:rPr>
        <w:t xml:space="preserve">16 </w:t>
      </w:r>
      <w:r w:rsidR="00D611FD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D611FD" w:rsidRPr="00531B16">
        <w:rPr>
          <w:rFonts w:ascii="Times New Roman" w:hAnsi="Times New Roman" w:cs="Times New Roman"/>
          <w:sz w:val="24"/>
          <w:szCs w:val="24"/>
        </w:rPr>
        <w:t xml:space="preserve"> </w:t>
      </w:r>
      <w:r w:rsidRPr="00531B16">
        <w:rPr>
          <w:rFonts w:ascii="Times New Roman" w:hAnsi="Times New Roman" w:cs="Times New Roman"/>
          <w:sz w:val="24"/>
          <w:szCs w:val="24"/>
        </w:rPr>
        <w:t>компонент</w:t>
      </w:r>
      <w:r w:rsidR="00D611FD">
        <w:rPr>
          <w:rFonts w:ascii="Times New Roman" w:hAnsi="Times New Roman" w:cs="Times New Roman"/>
          <w:sz w:val="24"/>
          <w:szCs w:val="24"/>
        </w:rPr>
        <w:t>ов и получить длину сообщения</w:t>
      </w:r>
      <w:r w:rsidR="00A85EF2" w:rsidRPr="00A85EF2">
        <w:rPr>
          <w:rFonts w:ascii="Times New Roman" w:hAnsi="Times New Roman" w:cs="Times New Roman"/>
          <w:sz w:val="24"/>
          <w:szCs w:val="24"/>
        </w:rPr>
        <w:t xml:space="preserve"> </w:t>
      </w:r>
      <w:r w:rsidR="00A85EF2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7A2CBB41" w14:textId="469B1CF8" w:rsidR="00D611FD" w:rsidRPr="00531B16" w:rsidRDefault="00A85EF2" w:rsidP="00531B16">
      <w:pPr>
        <w:pStyle w:val="ListParagraph"/>
        <w:numPr>
          <w:ilvl w:val="0"/>
          <w:numId w:val="7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Считать </w:t>
      </w:r>
      <w:r>
        <w:rPr>
          <w:rFonts w:ascii="Times New Roman" w:hAnsi="Times New Roman" w:cs="Times New Roman"/>
          <w:sz w:val="24"/>
          <w:szCs w:val="24"/>
          <w:lang w:val="en-US"/>
        </w:rPr>
        <w:t>LSB</w:t>
      </w:r>
      <w:r w:rsidRPr="00A85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A85EF2">
        <w:rPr>
          <w:rFonts w:ascii="Times New Roman" w:hAnsi="Times New Roman" w:cs="Times New Roman"/>
          <w:sz w:val="24"/>
          <w:szCs w:val="24"/>
        </w:rPr>
        <w:t xml:space="preserve">[16]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A85EF2">
        <w:rPr>
          <w:rFonts w:ascii="Times New Roman" w:hAnsi="Times New Roman" w:cs="Times New Roman"/>
          <w:sz w:val="24"/>
          <w:szCs w:val="24"/>
        </w:rPr>
        <w:t>[16+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85EF2">
        <w:rPr>
          <w:rFonts w:ascii="Times New Roman" w:hAnsi="Times New Roman" w:cs="Times New Roman"/>
          <w:sz w:val="24"/>
          <w:szCs w:val="24"/>
        </w:rPr>
        <w:t xml:space="preserve">*8] </w:t>
      </w:r>
      <w:r>
        <w:rPr>
          <w:rFonts w:ascii="Times New Roman" w:hAnsi="Times New Roman" w:cs="Times New Roman"/>
          <w:sz w:val="24"/>
          <w:szCs w:val="24"/>
        </w:rPr>
        <w:t xml:space="preserve">и записать в массив </w:t>
      </w:r>
      <w:r w:rsidRPr="006C469D">
        <w:rPr>
          <w:rFonts w:ascii="Times New Roman" w:hAnsi="Times New Roman" w:cs="Times New Roman"/>
          <w:sz w:val="24"/>
          <w:szCs w:val="24"/>
        </w:rPr>
        <w:t>двоично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6C469D">
        <w:rPr>
          <w:rFonts w:ascii="Times New Roman" w:hAnsi="Times New Roman" w:cs="Times New Roman"/>
          <w:sz w:val="24"/>
          <w:szCs w:val="24"/>
        </w:rPr>
        <w:t xml:space="preserve"> представлени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090150">
        <w:rPr>
          <w:rFonts w:ascii="Times New Roman" w:hAnsi="Times New Roman" w:cs="Times New Roman"/>
          <w:sz w:val="24"/>
          <w:szCs w:val="24"/>
        </w:rPr>
        <w:t>имвола</w:t>
      </w:r>
    </w:p>
    <w:p w14:paraId="31DA718E" w14:textId="477303B3" w:rsidR="001645B0" w:rsidRDefault="00531B16" w:rsidP="00531B16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B16">
        <w:rPr>
          <w:rFonts w:ascii="Times New Roman" w:hAnsi="Times New Roman" w:cs="Times New Roman"/>
          <w:sz w:val="24"/>
          <w:szCs w:val="24"/>
        </w:rPr>
        <w:t xml:space="preserve">4. </w:t>
      </w:r>
      <w:r w:rsidR="00A85EF2">
        <w:rPr>
          <w:rFonts w:ascii="Times New Roman" w:hAnsi="Times New Roman" w:cs="Times New Roman"/>
          <w:sz w:val="24"/>
          <w:szCs w:val="24"/>
        </w:rPr>
        <w:t xml:space="preserve">Переобразовать </w:t>
      </w:r>
      <w:r w:rsidR="00090150">
        <w:rPr>
          <w:rFonts w:ascii="Times New Roman" w:hAnsi="Times New Roman" w:cs="Times New Roman"/>
          <w:sz w:val="24"/>
          <w:szCs w:val="24"/>
        </w:rPr>
        <w:t>его в символ и  получить сообщение</w:t>
      </w:r>
    </w:p>
    <w:p w14:paraId="0812DB41" w14:textId="2414AE60" w:rsidR="00D611FD" w:rsidRDefault="006E3C93" w:rsidP="00531B16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D11CE" wp14:editId="24DF9CC2">
            <wp:extent cx="5943600" cy="5866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A53A" w14:textId="20A869F4" w:rsidR="006E3C93" w:rsidRDefault="0071786F" w:rsidP="0071786F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>Рисунок 3. Блок-схема алгоритма извлечения секретного сообщения</w:t>
      </w:r>
    </w:p>
    <w:p w14:paraId="77F57B3F" w14:textId="77777777" w:rsidR="0071786F" w:rsidRPr="0071786F" w:rsidRDefault="0071786F" w:rsidP="0071786F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9F2ED5" w14:textId="7183B2C6" w:rsidR="0004486C" w:rsidRDefault="00EE18E4" w:rsidP="00951FC0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4486C" w:rsidRPr="00C91873">
        <w:rPr>
          <w:rFonts w:ascii="Times New Roman" w:hAnsi="Times New Roman" w:cs="Times New Roman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4486C" w:rsidRPr="00C91873">
        <w:rPr>
          <w:rFonts w:ascii="Times New Roman" w:hAnsi="Times New Roman" w:cs="Times New Roman"/>
          <w:sz w:val="24"/>
          <w:szCs w:val="24"/>
        </w:rPr>
        <w:t xml:space="preserve"> написан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4486C" w:rsidRPr="00C91873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04486C" w:rsidRPr="00C9187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4486C" w:rsidRPr="00C918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Программа делится на  </w:t>
      </w:r>
      <w:r w:rsidR="00B22F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модул</w:t>
      </w:r>
      <w:r w:rsidR="00B22FC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F2F08E" w14:textId="7AAA8F25" w:rsidR="00EE18E4" w:rsidRDefault="00EE18E4" w:rsidP="00EE18E4">
      <w:pPr>
        <w:pStyle w:val="ListParagraph"/>
        <w:numPr>
          <w:ilvl w:val="0"/>
          <w:numId w:val="4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теганография</w:t>
      </w:r>
    </w:p>
    <w:p w14:paraId="7C4287A2" w14:textId="27134C84" w:rsidR="00EE18E4" w:rsidRDefault="00EE18E4" w:rsidP="00EE18E4">
      <w:pPr>
        <w:pStyle w:val="ListParagraph"/>
        <w:numPr>
          <w:ilvl w:val="0"/>
          <w:numId w:val="4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Пойск секретной информации</w:t>
      </w:r>
    </w:p>
    <w:p w14:paraId="7E2B3B72" w14:textId="1E211828" w:rsidR="00EE18E4" w:rsidRPr="00D2497C" w:rsidRDefault="00EE18E4" w:rsidP="00EE18E4">
      <w:pPr>
        <w:pStyle w:val="ListParagraph"/>
        <w:numPr>
          <w:ilvl w:val="0"/>
          <w:numId w:val="4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PSNR</w:t>
      </w:r>
    </w:p>
    <w:p w14:paraId="76A8788A" w14:textId="092AA069" w:rsidR="00D2497C" w:rsidRPr="00282A89" w:rsidRDefault="00D2497C" w:rsidP="00EE18E4">
      <w:pPr>
        <w:pStyle w:val="ListParagraph"/>
        <w:numPr>
          <w:ilvl w:val="0"/>
          <w:numId w:val="4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Attack</w:t>
      </w:r>
    </w:p>
    <w:p w14:paraId="2A3F103C" w14:textId="0BDC085C" w:rsidR="00282A89" w:rsidRDefault="00282A89" w:rsidP="00282A89">
      <w:pPr>
        <w:shd w:val="clear" w:color="auto" w:fill="FFFFFF"/>
        <w:spacing w:before="5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82A89">
        <w:rPr>
          <w:rFonts w:ascii="Times New Roman" w:hAnsi="Times New Roman" w:cs="Times New Roman"/>
          <w:sz w:val="24"/>
          <w:szCs w:val="24"/>
        </w:rPr>
        <w:t>Язык Python имеет множество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A89">
        <w:rPr>
          <w:rFonts w:ascii="Times New Roman" w:hAnsi="Times New Roman" w:cs="Times New Roman"/>
          <w:sz w:val="24"/>
          <w:szCs w:val="24"/>
        </w:rPr>
        <w:t>библиотек, которые существенно упрощают разработку, поэтому некоторыеиз этих библиотек были использованы в данной работе:</w:t>
      </w:r>
    </w:p>
    <w:p w14:paraId="1339576A" w14:textId="33D0C012" w:rsidR="00282A89" w:rsidRPr="00282A89" w:rsidRDefault="00282A89" w:rsidP="00282A89">
      <w:pPr>
        <w:pStyle w:val="ListParagraph"/>
        <w:numPr>
          <w:ilvl w:val="0"/>
          <w:numId w:val="5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A89">
        <w:rPr>
          <w:rFonts w:ascii="Times New Roman" w:hAnsi="Times New Roman" w:cs="Times New Roman"/>
          <w:sz w:val="24"/>
          <w:szCs w:val="24"/>
          <w:lang w:val="en-US"/>
        </w:rPr>
        <w:lastRenderedPageBreak/>
        <w:t>Pillow 7.1.1 (</w:t>
      </w:r>
      <w:hyperlink r:id="rId9" w:history="1">
        <w:r w:rsidRPr="00C04D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https://pypi.org/project/Pillow/</w:t>
        </w:r>
      </w:hyperlink>
      <w:r w:rsidRPr="00282A89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)</w:t>
      </w:r>
    </w:p>
    <w:p w14:paraId="7AB26947" w14:textId="615E8986" w:rsidR="001645B0" w:rsidRPr="004D70B3" w:rsidRDefault="001645B0" w:rsidP="001645B0">
      <w:pPr>
        <w:pStyle w:val="ListParagraph"/>
        <w:numPr>
          <w:ilvl w:val="0"/>
          <w:numId w:val="5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5B0">
        <w:rPr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(</w:t>
      </w:r>
      <w:hyperlink r:id="rId10" w:history="1">
        <w:r w:rsidRPr="00C04D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https://pypi.org/project/maths/</w:t>
        </w:r>
      </w:hyperlink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)</w:t>
      </w:r>
    </w:p>
    <w:p w14:paraId="6BBECDFD" w14:textId="6336EAD8" w:rsidR="00EE18E4" w:rsidRDefault="00C05C4A" w:rsidP="00EE18E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C05C4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Steganography</w:t>
      </w:r>
    </w:p>
    <w:p w14:paraId="51F758BE" w14:textId="71B9E3FA" w:rsidR="00C05C4A" w:rsidRDefault="0071786F" w:rsidP="00EE18E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6BEF3A" wp14:editId="194FD1B5">
            <wp:extent cx="5943600" cy="2468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4CE1" w14:textId="3EAD4D4E" w:rsidR="0071786F" w:rsidRPr="0071786F" w:rsidRDefault="0071786F" w:rsidP="0071786F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Pr="00B22FC1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71786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1786F">
        <w:t xml:space="preserve"> </w:t>
      </w:r>
      <w:r w:rsidRPr="0071786F">
        <w:rPr>
          <w:rFonts w:ascii="Times New Roman" w:hAnsi="Times New Roman" w:cs="Times New Roman"/>
          <w:i/>
          <w:iCs/>
          <w:sz w:val="24"/>
          <w:szCs w:val="24"/>
        </w:rPr>
        <w:t>Запуска программы</w:t>
      </w:r>
    </w:p>
    <w:p w14:paraId="665B66FE" w14:textId="0DA54AC2" w:rsidR="00C05C4A" w:rsidRPr="0071786F" w:rsidRDefault="00C05C4A" w:rsidP="00EE18E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C05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71786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bmp</w:t>
      </w:r>
    </w:p>
    <w:p w14:paraId="1931B0A6" w14:textId="4B0EDEC7" w:rsidR="00C05C4A" w:rsidRDefault="00C05C4A" w:rsidP="00C05C4A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E9534" wp14:editId="733ECB6C">
            <wp:extent cx="291465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E68" w14:textId="23E20643" w:rsidR="00C05C4A" w:rsidRPr="00B22FC1" w:rsidRDefault="0071786F" w:rsidP="0071786F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5 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bmp</w:t>
      </w:r>
    </w:p>
    <w:p w14:paraId="394865B6" w14:textId="77777777" w:rsidR="00C05C4A" w:rsidRPr="0071786F" w:rsidRDefault="00C05C4A" w:rsidP="0071786F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4854B8B" w14:textId="24FDD7B1" w:rsidR="00C05C4A" w:rsidRDefault="00C05C4A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output.bmp</w:t>
      </w:r>
    </w:p>
    <w:p w14:paraId="6B78F9F2" w14:textId="6680F653" w:rsidR="004D70B3" w:rsidRDefault="00C05C4A" w:rsidP="004D70B3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126F19" wp14:editId="053D03C1">
            <wp:extent cx="29051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6170" w14:textId="7CCB5A5C" w:rsidR="0071786F" w:rsidRPr="00B22FC1" w:rsidRDefault="0071786F" w:rsidP="0071786F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D70B3"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D70B3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 w:rsidRPr="00B22FC1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bmp</w:t>
      </w:r>
    </w:p>
    <w:p w14:paraId="14E90755" w14:textId="2A26DACD" w:rsidR="00C05C4A" w:rsidRDefault="00C05C4A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2.Find secret text from image</w:t>
      </w:r>
    </w:p>
    <w:p w14:paraId="2FA4AFC8" w14:textId="73507C35" w:rsidR="00C05C4A" w:rsidRDefault="00C05C4A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0186C" w14:textId="0EA40A51" w:rsidR="00C05C4A" w:rsidRDefault="00C05C4A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r w:rsidR="00136D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Secret text</w:t>
      </w:r>
    </w:p>
    <w:p w14:paraId="462C76E1" w14:textId="4BD433EA" w:rsidR="00136DB3" w:rsidRDefault="00D2497C" w:rsidP="00D2497C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08EAA" wp14:editId="731DDAAF">
            <wp:extent cx="45434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9A73" w14:textId="7898D921" w:rsidR="004D70B3" w:rsidRPr="004D70B3" w:rsidRDefault="004D70B3" w:rsidP="004D70B3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4D70B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4D70B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1786F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4D70B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SecretText.txt</w:t>
      </w:r>
    </w:p>
    <w:p w14:paraId="26D87718" w14:textId="77777777" w:rsidR="004D70B3" w:rsidRDefault="004D70B3" w:rsidP="00D2497C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30A0B5" w14:textId="7139F7F8" w:rsidR="00136DB3" w:rsidRDefault="00136DB3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3.PSNR</w:t>
      </w:r>
    </w:p>
    <w:p w14:paraId="57EAE72B" w14:textId="6373EB53" w:rsidR="00136DB3" w:rsidRDefault="00D2497C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EF0B2B" wp14:editId="3F1EDD6B">
            <wp:extent cx="5943600" cy="157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10D" w14:textId="38D7F100" w:rsidR="0071786F" w:rsidRPr="00B22FC1" w:rsidRDefault="004D70B3" w:rsidP="004D70B3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 w:rsidRPr="00B22FC1">
        <w:rPr>
          <w:rFonts w:ascii="Times New Roman" w:hAnsi="Times New Roman" w:cs="Times New Roman"/>
          <w:i/>
          <w:iCs/>
          <w:sz w:val="24"/>
          <w:szCs w:val="24"/>
        </w:rPr>
        <w:t xml:space="preserve"> 8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Учет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PSNR</w:t>
      </w:r>
    </w:p>
    <w:p w14:paraId="12E116C5" w14:textId="77777777" w:rsidR="0071786F" w:rsidRDefault="0071786F" w:rsidP="00D2497C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7BC7A" w14:textId="4D45D833" w:rsidR="00136DB3" w:rsidRPr="00841978" w:rsidRDefault="00136DB3" w:rsidP="00C05C4A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Построить график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PSNR</w:t>
      </w:r>
      <w:r w:rsidRPr="00841978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07CA1EC7" w14:textId="1DD1AA0D" w:rsidR="006E3C93" w:rsidRPr="005E1084" w:rsidRDefault="006E3C93" w:rsidP="005E108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1084">
        <w:rPr>
          <w:rFonts w:ascii="Times New Roman" w:hAnsi="Times New Roman" w:cs="Times New Roman"/>
          <w:sz w:val="24"/>
          <w:szCs w:val="24"/>
        </w:rPr>
        <w:t>В заключении данного анализа построим график PSNR в зависимости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количества встроенных слов в контейнер. Вспомним, что чем выше PSNR, тем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меньше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искажений присутствует в полученной картинке.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Чтобы посчитать PSNR нужно для начала найти MSE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(среднеквадратичная ошибка). Значение MSE, равное нулю, означает меньшее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отклонение изображения от оригинала, в то время как значение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MSE,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превышающее 1, указывает на меньшее сходство (увеличивается по мере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увеличения различий в цветах пикселей). Для PSNR значение приближенное</w:t>
      </w:r>
      <w:r w:rsidR="005E1084" w:rsidRPr="005E1084">
        <w:rPr>
          <w:rFonts w:ascii="Times New Roman" w:hAnsi="Times New Roman" w:cs="Times New Roman"/>
          <w:sz w:val="24"/>
          <w:szCs w:val="24"/>
        </w:rPr>
        <w:t xml:space="preserve"> </w:t>
      </w:r>
      <w:r w:rsidRPr="005E1084">
        <w:rPr>
          <w:rFonts w:ascii="Times New Roman" w:hAnsi="Times New Roman" w:cs="Times New Roman"/>
          <w:sz w:val="24"/>
          <w:szCs w:val="24"/>
        </w:rPr>
        <w:t>к 100 означает, что в полученное изображение практически без искажений.</w:t>
      </w:r>
    </w:p>
    <w:p w14:paraId="0B83F0C0" w14:textId="1AE16424" w:rsidR="006E3C93" w:rsidRDefault="006E3C93" w:rsidP="005E108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1084">
        <w:rPr>
          <w:rFonts w:ascii="Times New Roman" w:hAnsi="Times New Roman" w:cs="Times New Roman"/>
          <w:sz w:val="24"/>
          <w:szCs w:val="24"/>
        </w:rPr>
        <w:lastRenderedPageBreak/>
        <w:t>Рассмотрим формулы как считается PSNR и MSE, а затем построим график.</w:t>
      </w:r>
    </w:p>
    <w:p w14:paraId="53CB75B2" w14:textId="4A984FAC" w:rsidR="005E1084" w:rsidRDefault="005E1084" w:rsidP="005E108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BB3A5" wp14:editId="2BA79F0E">
            <wp:extent cx="409575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D10" w14:textId="457DF448" w:rsidR="005E1084" w:rsidRPr="005E1084" w:rsidRDefault="005E1084" w:rsidP="005E1084">
      <w:pPr>
        <w:pStyle w:val="ListParagraph"/>
        <w:numPr>
          <w:ilvl w:val="0"/>
          <w:numId w:val="8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I,K:</w:t>
      </w:r>
      <w:r w:rsidRPr="005E1084">
        <w:t xml:space="preserve"> </w:t>
      </w:r>
      <w:r w:rsidRPr="005E1084">
        <w:rPr>
          <w:rFonts w:ascii="Times New Roman" w:hAnsi="Times New Roman" w:cs="Times New Roman"/>
          <w:sz w:val="24"/>
          <w:szCs w:val="24"/>
          <w:lang w:val="en-US"/>
        </w:rPr>
        <w:t>сравниваемые картинки</w:t>
      </w:r>
    </w:p>
    <w:p w14:paraId="0C114DFE" w14:textId="687E9F67" w:rsidR="005E1084" w:rsidRPr="00D82AAF" w:rsidRDefault="005E1084" w:rsidP="005E1084">
      <w:pPr>
        <w:pStyle w:val="ListParagraph"/>
        <w:numPr>
          <w:ilvl w:val="0"/>
          <w:numId w:val="8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AF">
        <w:rPr>
          <w:rFonts w:ascii="Times New Roman" w:hAnsi="Times New Roman" w:cs="Times New Roman"/>
          <w:sz w:val="24"/>
          <w:szCs w:val="24"/>
          <w:lang w:val="en-US"/>
        </w:rPr>
        <w:t>i,j:</w:t>
      </w:r>
      <w:r w:rsidRPr="00D82AAF">
        <w:rPr>
          <w:rStyle w:val="Hyperlink"/>
          <w:sz w:val="24"/>
          <w:szCs w:val="24"/>
        </w:rPr>
        <w:t xml:space="preserve"> </w:t>
      </w:r>
      <w:r w:rsidRPr="00D82AAF">
        <w:rPr>
          <w:rFonts w:ascii="TimesNewRomanPSMT" w:hAnsi="TimesNewRomanPSMT"/>
          <w:color w:val="000000"/>
          <w:sz w:val="24"/>
          <w:szCs w:val="24"/>
        </w:rPr>
        <w:t>расположение пикселей</w:t>
      </w:r>
    </w:p>
    <w:p w14:paraId="5CB632D8" w14:textId="7296D8FF" w:rsidR="005E1084" w:rsidRPr="00D82AAF" w:rsidRDefault="005E1084" w:rsidP="005E1084">
      <w:pPr>
        <w:pStyle w:val="ListParagraph"/>
        <w:numPr>
          <w:ilvl w:val="0"/>
          <w:numId w:val="8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AF">
        <w:rPr>
          <w:rFonts w:ascii="TimesNewRomanPSMT" w:hAnsi="TimesNewRomanPSMT"/>
          <w:color w:val="000000"/>
          <w:sz w:val="24"/>
          <w:szCs w:val="24"/>
          <w:lang w:val="en-US"/>
        </w:rPr>
        <w:t>m</w:t>
      </w:r>
      <w:r w:rsidRPr="00D82AAF">
        <w:rPr>
          <w:rFonts w:ascii="TimesNewRomanPSMT" w:hAnsi="TimesNewRomanPSMT"/>
          <w:color w:val="000000"/>
          <w:sz w:val="24"/>
          <w:szCs w:val="24"/>
        </w:rPr>
        <w:t>,</w:t>
      </w:r>
      <w:r w:rsidRPr="00D82AAF">
        <w:rPr>
          <w:rFonts w:ascii="TimesNewRomanPSMT" w:hAnsi="TimesNewRomanPSMT"/>
          <w:color w:val="000000"/>
          <w:sz w:val="24"/>
          <w:szCs w:val="24"/>
          <w:lang w:val="en-US"/>
        </w:rPr>
        <w:t>n</w:t>
      </w:r>
      <w:r w:rsidRPr="00D82AAF">
        <w:rPr>
          <w:rFonts w:ascii="TimesNewRomanPSMT" w:hAnsi="TimesNewRomanPSMT"/>
          <w:color w:val="000000"/>
          <w:sz w:val="24"/>
          <w:szCs w:val="24"/>
        </w:rPr>
        <w:t>:</w:t>
      </w:r>
      <w:r w:rsidRPr="00D82AAF">
        <w:rPr>
          <w:rStyle w:val="Hyperlink"/>
          <w:sz w:val="24"/>
          <w:szCs w:val="24"/>
        </w:rPr>
        <w:t xml:space="preserve"> </w:t>
      </w:r>
      <w:r w:rsidRPr="00D82AAF">
        <w:rPr>
          <w:rFonts w:ascii="TimesNewRomanPSMT" w:hAnsi="TimesNewRomanPSMT"/>
          <w:color w:val="000000"/>
          <w:sz w:val="24"/>
          <w:szCs w:val="24"/>
        </w:rPr>
        <w:t>ширина и высота сравниваемых картинок.</w:t>
      </w:r>
    </w:p>
    <w:p w14:paraId="200FABD8" w14:textId="1B3B9FC0" w:rsidR="005E1084" w:rsidRPr="00D82AAF" w:rsidRDefault="005E1084" w:rsidP="005E1084">
      <w:pPr>
        <w:pStyle w:val="ListParagraph"/>
        <w:numPr>
          <w:ilvl w:val="0"/>
          <w:numId w:val="8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AF">
        <w:rPr>
          <w:rFonts w:ascii="TimesNewRomanPSMT" w:hAnsi="TimesNewRomanPSMT"/>
          <w:color w:val="000000"/>
          <w:sz w:val="24"/>
          <w:szCs w:val="24"/>
          <w:lang w:val="en-US"/>
        </w:rPr>
        <w:t>MAXi</w:t>
      </w:r>
      <w:r w:rsidRPr="00D82AAF">
        <w:rPr>
          <w:rFonts w:ascii="TimesNewRomanPSMT" w:hAnsi="TimesNewRomanPSMT"/>
          <w:color w:val="000000"/>
          <w:sz w:val="24"/>
          <w:szCs w:val="24"/>
        </w:rPr>
        <w:t>-максимальное значение, принимаемое пикселем изображения.</w:t>
      </w:r>
      <w:r w:rsidRPr="00D82AAF">
        <w:rPr>
          <w:rFonts w:ascii="TimesNewRomanPSMT" w:hAnsi="TimesNewRomanPSMT"/>
          <w:color w:val="000000"/>
          <w:sz w:val="24"/>
          <w:szCs w:val="24"/>
        </w:rPr>
        <w:br/>
        <w:t>Когда пиксели имеют разрядность 8 бит ,</w:t>
      </w:r>
      <w:r w:rsidRPr="00D82AAF">
        <w:rPr>
          <w:rFonts w:ascii="TimesNewRomanPSMT" w:hAnsi="TimesNewRomanPSMT"/>
          <w:color w:val="000000"/>
          <w:sz w:val="24"/>
          <w:szCs w:val="24"/>
          <w:lang w:val="en-US"/>
        </w:rPr>
        <w:t>MAXi</w:t>
      </w:r>
      <w:r w:rsidRPr="00D82AAF">
        <w:rPr>
          <w:rFonts w:ascii="TimesNewRomanPSMT" w:hAnsi="TimesNewRomanPSMT"/>
          <w:color w:val="000000"/>
          <w:sz w:val="24"/>
          <w:szCs w:val="24"/>
        </w:rPr>
        <w:t>=255</w:t>
      </w:r>
    </w:p>
    <w:p w14:paraId="2A52CE5A" w14:textId="77777777" w:rsidR="005E1084" w:rsidRPr="005E1084" w:rsidRDefault="005E1084" w:rsidP="005E1084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620"/>
      </w:tblGrid>
      <w:tr w:rsidR="00136DB3" w14:paraId="67C18879" w14:textId="77777777" w:rsidTr="007D48D2">
        <w:trPr>
          <w:jc w:val="center"/>
        </w:trPr>
        <w:tc>
          <w:tcPr>
            <w:tcW w:w="1536" w:type="dxa"/>
          </w:tcPr>
          <w:p w14:paraId="50E0D2DA" w14:textId="4289D349" w:rsidR="00136DB3" w:rsidRP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DB3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</w:tc>
        <w:tc>
          <w:tcPr>
            <w:tcW w:w="1620" w:type="dxa"/>
          </w:tcPr>
          <w:p w14:paraId="5C05DB79" w14:textId="042F5FD5" w:rsidR="00136DB3" w:rsidRP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PSNR</w:t>
            </w:r>
          </w:p>
        </w:tc>
      </w:tr>
      <w:tr w:rsidR="00136DB3" w14:paraId="214A9B4D" w14:textId="77777777" w:rsidTr="007D48D2">
        <w:trPr>
          <w:jc w:val="center"/>
        </w:trPr>
        <w:tc>
          <w:tcPr>
            <w:tcW w:w="1536" w:type="dxa"/>
          </w:tcPr>
          <w:p w14:paraId="069D69CB" w14:textId="2072C9B4" w:rsidR="00136DB3" w:rsidRPr="00F425DE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  <w:vAlign w:val="bottom"/>
          </w:tcPr>
          <w:p w14:paraId="5FF0506F" w14:textId="508CF1ED" w:rsid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72.64896</w:t>
            </w:r>
          </w:p>
        </w:tc>
      </w:tr>
      <w:tr w:rsidR="00136DB3" w14:paraId="52F81161" w14:textId="77777777" w:rsidTr="007D48D2">
        <w:trPr>
          <w:jc w:val="center"/>
        </w:trPr>
        <w:tc>
          <w:tcPr>
            <w:tcW w:w="1536" w:type="dxa"/>
          </w:tcPr>
          <w:p w14:paraId="46349ECE" w14:textId="10952A6C" w:rsidR="00136DB3" w:rsidRPr="00F425DE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  <w:vAlign w:val="bottom"/>
          </w:tcPr>
          <w:p w14:paraId="6BBD29C3" w14:textId="4A29FA5F" w:rsid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69.80571</w:t>
            </w:r>
          </w:p>
        </w:tc>
      </w:tr>
      <w:tr w:rsidR="00136DB3" w14:paraId="42BB4B54" w14:textId="77777777" w:rsidTr="007D48D2">
        <w:trPr>
          <w:jc w:val="center"/>
        </w:trPr>
        <w:tc>
          <w:tcPr>
            <w:tcW w:w="1536" w:type="dxa"/>
          </w:tcPr>
          <w:p w14:paraId="11BF93AD" w14:textId="37BFBDE5" w:rsidR="00136DB3" w:rsidRPr="00F425DE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20" w:type="dxa"/>
            <w:vAlign w:val="bottom"/>
          </w:tcPr>
          <w:p w14:paraId="7D911ABA" w14:textId="4776F038" w:rsid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67.18881</w:t>
            </w:r>
          </w:p>
        </w:tc>
      </w:tr>
      <w:tr w:rsidR="00136DB3" w14:paraId="7C8DFCEB" w14:textId="77777777" w:rsidTr="007D48D2">
        <w:trPr>
          <w:jc w:val="center"/>
        </w:trPr>
        <w:tc>
          <w:tcPr>
            <w:tcW w:w="1536" w:type="dxa"/>
          </w:tcPr>
          <w:p w14:paraId="2645B5CD" w14:textId="52CF46C4" w:rsidR="00136DB3" w:rsidRPr="00F425DE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20" w:type="dxa"/>
            <w:vAlign w:val="bottom"/>
          </w:tcPr>
          <w:p w14:paraId="5B5C3C9B" w14:textId="38EA68CA" w:rsid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65.59419</w:t>
            </w:r>
          </w:p>
        </w:tc>
      </w:tr>
      <w:tr w:rsidR="00136DB3" w14:paraId="2752E277" w14:textId="77777777" w:rsidTr="007D48D2">
        <w:trPr>
          <w:jc w:val="center"/>
        </w:trPr>
        <w:tc>
          <w:tcPr>
            <w:tcW w:w="1536" w:type="dxa"/>
          </w:tcPr>
          <w:p w14:paraId="4BD6DCDF" w14:textId="31B22DFF" w:rsidR="00136DB3" w:rsidRPr="00F425DE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20" w:type="dxa"/>
            <w:vAlign w:val="bottom"/>
          </w:tcPr>
          <w:p w14:paraId="0CE42457" w14:textId="13C2DC0F" w:rsid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64.43865</w:t>
            </w:r>
          </w:p>
        </w:tc>
      </w:tr>
      <w:tr w:rsidR="00136DB3" w14:paraId="374992F9" w14:textId="77777777" w:rsidTr="007D48D2">
        <w:trPr>
          <w:jc w:val="center"/>
        </w:trPr>
        <w:tc>
          <w:tcPr>
            <w:tcW w:w="1536" w:type="dxa"/>
          </w:tcPr>
          <w:p w14:paraId="2F40688C" w14:textId="3381A722" w:rsidR="00136DB3" w:rsidRPr="00F425DE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20" w:type="dxa"/>
            <w:vAlign w:val="bottom"/>
          </w:tcPr>
          <w:p w14:paraId="54F788D7" w14:textId="3580FAA6" w:rsidR="00136DB3" w:rsidRDefault="00136DB3" w:rsidP="007D48D2">
            <w:pPr>
              <w:spacing w:before="5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63.49685</w:t>
            </w:r>
          </w:p>
        </w:tc>
      </w:tr>
    </w:tbl>
    <w:p w14:paraId="43219153" w14:textId="77777777" w:rsidR="00572E98" w:rsidRDefault="00572E98" w:rsidP="004D70B3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88369" w14:textId="60334BCC" w:rsidR="00C05C4A" w:rsidRDefault="007D48D2" w:rsidP="007D48D2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63FCF5" wp14:editId="1D80331E">
            <wp:extent cx="5133975" cy="2755900"/>
            <wp:effectExtent l="0" t="0" r="9525" b="635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04471A6-4DB3-4D2B-B6C3-86CF15099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AEFAED9" w14:textId="338A2329" w:rsidR="0071786F" w:rsidRPr="0071786F" w:rsidRDefault="0071786F" w:rsidP="0071786F">
      <w:pPr>
        <w:shd w:val="clear" w:color="auto" w:fill="FFFFFF"/>
        <w:spacing w:before="5" w:line="24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786F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4D70B3" w:rsidRPr="00B22FC1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71786F">
        <w:rPr>
          <w:rFonts w:ascii="Times New Roman" w:hAnsi="Times New Roman" w:cs="Times New Roman"/>
          <w:i/>
          <w:iCs/>
          <w:sz w:val="24"/>
          <w:szCs w:val="24"/>
        </w:rPr>
        <w:t>. График зависимости PSNR от количество встроенных слов</w:t>
      </w:r>
    </w:p>
    <w:p w14:paraId="0C74B13D" w14:textId="4F8E6064" w:rsidR="002C5374" w:rsidRPr="0071786F" w:rsidRDefault="00F425DE" w:rsidP="0071786F">
      <w:pPr>
        <w:shd w:val="clear" w:color="auto" w:fill="FFFFFF"/>
        <w:spacing w:before="5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425DE">
        <w:rPr>
          <w:rFonts w:ascii="Times New Roman" w:hAnsi="Times New Roman" w:cs="Times New Roman"/>
          <w:sz w:val="24"/>
          <w:szCs w:val="24"/>
        </w:rPr>
        <w:t xml:space="preserve">Можно сделать вывод ,что при увеличении количества слова </w:t>
      </w:r>
      <w:r w:rsidRPr="00F425DE">
        <w:rPr>
          <w:rFonts w:ascii="Times New Roman" w:hAnsi="Times New Roman" w:cs="Times New Roman"/>
          <w:sz w:val="24"/>
          <w:szCs w:val="24"/>
          <w:lang w:val="en-US"/>
        </w:rPr>
        <w:t>PSNR</w:t>
      </w:r>
      <w:r w:rsidRPr="00F425DE">
        <w:rPr>
          <w:rFonts w:ascii="Times New Roman" w:hAnsi="Times New Roman" w:cs="Times New Roman"/>
          <w:sz w:val="24"/>
          <w:szCs w:val="24"/>
        </w:rPr>
        <w:t xml:space="preserve"> уменьшится</w:t>
      </w:r>
    </w:p>
    <w:p w14:paraId="2FBA16D3" w14:textId="77777777" w:rsidR="002C5374" w:rsidRDefault="002C5374" w:rsidP="00E60CCC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926A7" w14:textId="3C38CE2F" w:rsidR="002C5374" w:rsidRDefault="002C5374" w:rsidP="00E60CCC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759F" w14:textId="7083248A" w:rsidR="00517D35" w:rsidRDefault="00517D35" w:rsidP="004D70B3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Проведение экспертной оценки:</w:t>
      </w:r>
    </w:p>
    <w:p w14:paraId="04A55944" w14:textId="1DE9F3E1" w:rsidR="002C5374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D4234" wp14:editId="333DB00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08555" cy="337756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BE1F3" wp14:editId="1983DBC8">
            <wp:simplePos x="0" y="0"/>
            <wp:positionH relativeFrom="column">
              <wp:posOffset>2828925</wp:posOffset>
            </wp:positionH>
            <wp:positionV relativeFrom="paragraph">
              <wp:posOffset>7620</wp:posOffset>
            </wp:positionV>
            <wp:extent cx="2417884" cy="3402452"/>
            <wp:effectExtent l="0" t="0" r="1905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84" cy="340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47B8" w14:textId="45ABDD5C" w:rsidR="002C5374" w:rsidRDefault="002C5374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23258" w14:textId="1463F9F7" w:rsidR="002C5374" w:rsidRDefault="002C5374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93978" w14:textId="62C76439" w:rsidR="002C5374" w:rsidRDefault="002C5374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5CCDD4" w14:textId="0236454C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D1430" w14:textId="4BCC7801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48937" w14:textId="5AB0EE6D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B7B8" w14:textId="330FEBCE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60F23" w14:textId="230F6844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FB52C" w14:textId="587622DD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455DF" w14:textId="57FF20D4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B5687" w14:textId="6F53805C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04B6B" w14:textId="60975D67" w:rsid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7163B" w14:textId="5A3F3719" w:rsidR="004D70B3" w:rsidRPr="004D70B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70B3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Pr="00B22FC1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4D70B3">
        <w:rPr>
          <w:rFonts w:ascii="Times New Roman" w:hAnsi="Times New Roman" w:cs="Times New Roman"/>
          <w:i/>
          <w:iCs/>
          <w:sz w:val="24"/>
          <w:szCs w:val="24"/>
        </w:rPr>
        <w:t>. Сравнение размера контейнера до и после встраивания</w:t>
      </w:r>
    </w:p>
    <w:p w14:paraId="325648D2" w14:textId="77777777" w:rsidR="004D70B3" w:rsidRPr="00F60333" w:rsidRDefault="004D70B3" w:rsidP="002C5374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ED14E8" w14:textId="4F0970A4" w:rsidR="004D70B3" w:rsidRDefault="00C91873" w:rsidP="001003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Можно сделать вывод, </w:t>
      </w:r>
      <w:r w:rsidR="00474913">
        <w:rPr>
          <w:rFonts w:ascii="Times New Roman" w:hAnsi="Times New Roman" w:cs="Times New Roman"/>
          <w:sz w:val="24"/>
          <w:szCs w:val="24"/>
        </w:rPr>
        <w:t>что объем картинки не изменяется</w:t>
      </w:r>
      <w:r w:rsidR="00797BA5" w:rsidRPr="00797BA5">
        <w:rPr>
          <w:rFonts w:ascii="Times New Roman" w:hAnsi="Times New Roman" w:cs="Times New Roman"/>
          <w:sz w:val="24"/>
          <w:szCs w:val="24"/>
        </w:rPr>
        <w:t>.</w:t>
      </w:r>
      <w:r w:rsidR="00797BA5" w:rsidRPr="00797BA5">
        <w:t xml:space="preserve"> </w:t>
      </w:r>
      <w:r w:rsidR="00797BA5" w:rsidRPr="00797BA5">
        <w:rPr>
          <w:rFonts w:ascii="Times New Roman" w:hAnsi="Times New Roman" w:cs="Times New Roman"/>
          <w:sz w:val="24"/>
          <w:szCs w:val="24"/>
        </w:rPr>
        <w:t>Итак, все требования безопасности соблюдены, и две картинки, в одной из которых десятая часть информации замещена произвольными данными, практически неразличимы.</w:t>
      </w:r>
    </w:p>
    <w:p w14:paraId="383311F4" w14:textId="77777777" w:rsidR="00B22FC1" w:rsidRDefault="00B22FC1" w:rsidP="001003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F348C18" w14:textId="19424967" w:rsidR="00841978" w:rsidRDefault="00841978" w:rsidP="00C91873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978">
        <w:rPr>
          <w:rFonts w:ascii="Times New Roman" w:hAnsi="Times New Roman" w:cs="Times New Roman"/>
          <w:b/>
          <w:bCs/>
          <w:sz w:val="24"/>
          <w:szCs w:val="24"/>
        </w:rPr>
        <w:t>Атака на LSB-стеганографию</w:t>
      </w:r>
    </w:p>
    <w:p w14:paraId="1F06C438" w14:textId="6E865F91" w:rsidR="00841978" w:rsidRDefault="00841978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978">
        <w:rPr>
          <w:rFonts w:ascii="Times New Roman" w:hAnsi="Times New Roman" w:cs="Times New Roman"/>
          <w:sz w:val="24"/>
          <w:szCs w:val="24"/>
        </w:rPr>
        <w:t>Идея атаки заключается в том, чтобы обратить внимание на наименьший значащий бит каналов пикселей: если НЗБ равен нулевому, то его значение канала изменяется на 0, а если НЗБ равен единичному, то изменяется на 255. Например, пиксель, которая имеет (R,G,B) =(148, 165, 91) = (10010100, 10100101, 01011011), изменяется на RGB = (0, 255, 255).</w:t>
      </w:r>
    </w:p>
    <w:p w14:paraId="32DA4B73" w14:textId="77777777" w:rsidR="0049017B" w:rsidRDefault="0049017B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59F8DE7" w14:textId="77777777" w:rsidR="0049017B" w:rsidRDefault="0049017B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3EEA07E" w14:textId="77777777" w:rsidR="0049017B" w:rsidRDefault="0049017B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F10FA63" w14:textId="77777777" w:rsidR="0049017B" w:rsidRDefault="0049017B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40D3C15" w14:textId="548FE354" w:rsidR="00F83409" w:rsidRPr="00F83409" w:rsidRDefault="00F83409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Выполнять команду для атаки на 2 </w:t>
      </w:r>
      <w:r w:rsidRPr="00F83409">
        <w:rPr>
          <w:rFonts w:ascii="LiberationSerif" w:hAnsi="LiberationSerif"/>
          <w:color w:val="000000"/>
          <w:sz w:val="24"/>
          <w:szCs w:val="24"/>
        </w:rPr>
        <w:t xml:space="preserve"> </w:t>
      </w:r>
      <w:r w:rsidRPr="00F83409">
        <w:rPr>
          <w:rFonts w:ascii="Times New Roman" w:hAnsi="Times New Roman" w:cs="Times New Roman"/>
          <w:color w:val="000000"/>
          <w:sz w:val="24"/>
          <w:szCs w:val="24"/>
        </w:rPr>
        <w:t>изображения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получать результат в рисунке </w:t>
      </w:r>
    </w:p>
    <w:p w14:paraId="593CC9CD" w14:textId="2D70BEA2" w:rsidR="00335D39" w:rsidRPr="00841978" w:rsidRDefault="00F83409" w:rsidP="0084197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E11A2" wp14:editId="23076A51">
            <wp:extent cx="57626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FFFB" w14:textId="1A366235" w:rsidR="00841978" w:rsidRDefault="00F83409" w:rsidP="00C91873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60694C" wp14:editId="25B48A9D">
            <wp:extent cx="58102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556F" w14:textId="4A3662DC" w:rsidR="00F83409" w:rsidRDefault="00F83409" w:rsidP="00F83409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2497C">
        <w:rPr>
          <w:rFonts w:ascii="Times New Roman" w:hAnsi="Times New Roman" w:cs="Times New Roman"/>
          <w:i/>
          <w:iCs/>
          <w:sz w:val="24"/>
          <w:szCs w:val="24"/>
        </w:rPr>
        <w:t>Рисунок 11. Результаты атаки на 2 изображения до( на левом) и после(на     правом)встраивания</w:t>
      </w:r>
    </w:p>
    <w:p w14:paraId="237B7880" w14:textId="0D441D71" w:rsidR="00D2497C" w:rsidRPr="00D2497C" w:rsidRDefault="00D2497C" w:rsidP="00D2497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497C">
        <w:rPr>
          <w:rFonts w:ascii="Times New Roman" w:hAnsi="Times New Roman" w:cs="Times New Roman"/>
          <w:sz w:val="24"/>
          <w:szCs w:val="24"/>
        </w:rPr>
        <w:t>Можно легко определить разницу в 2 изображений, на первом изображении цветы случайно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97C">
        <w:rPr>
          <w:rFonts w:ascii="Times New Roman" w:hAnsi="Times New Roman" w:cs="Times New Roman"/>
          <w:sz w:val="24"/>
          <w:szCs w:val="24"/>
        </w:rPr>
        <w:t>появляются, а на изображении с встроенной информацией появляется повторение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97C">
        <w:rPr>
          <w:rFonts w:ascii="Times New Roman" w:hAnsi="Times New Roman" w:cs="Times New Roman"/>
          <w:sz w:val="24"/>
          <w:szCs w:val="24"/>
        </w:rPr>
        <w:t>правилу, в соответствии с повторением кардов НЗБ. Эти повторении обусловлены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97C">
        <w:rPr>
          <w:rFonts w:ascii="Times New Roman" w:hAnsi="Times New Roman" w:cs="Times New Roman"/>
          <w:sz w:val="24"/>
          <w:szCs w:val="24"/>
        </w:rPr>
        <w:t>повторении битовых кардов. Например, буквы a, b, c, d, … , o имеют общий кард “0110”,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97C">
        <w:rPr>
          <w:rFonts w:ascii="Times New Roman" w:hAnsi="Times New Roman" w:cs="Times New Roman"/>
          <w:sz w:val="24"/>
          <w:szCs w:val="24"/>
        </w:rPr>
        <w:t xml:space="preserve">буквы p, q, r, s … , z имеют общий кард “0111”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374ECD" w14:textId="77777777" w:rsidR="00C91873" w:rsidRPr="00C91873" w:rsidRDefault="0004486C" w:rsidP="00C91873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ab/>
        <w:t>Выводы: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70203" w14:textId="7D86E0E5" w:rsid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мною были изучены</w:t>
      </w:r>
      <w:r w:rsidR="00F3056B">
        <w:rPr>
          <w:rFonts w:ascii="Times New Roman" w:hAnsi="Times New Roman" w:cs="Times New Roman"/>
          <w:sz w:val="24"/>
          <w:szCs w:val="24"/>
        </w:rPr>
        <w:t xml:space="preserve">  метод </w:t>
      </w:r>
      <w:r w:rsidR="00F3056B">
        <w:rPr>
          <w:rFonts w:ascii="Times New Roman" w:hAnsi="Times New Roman" w:cs="Times New Roman"/>
          <w:sz w:val="24"/>
          <w:szCs w:val="24"/>
          <w:lang w:val="en-US"/>
        </w:rPr>
        <w:t>LSB</w:t>
      </w:r>
      <w:r w:rsidRPr="00C91873">
        <w:rPr>
          <w:rFonts w:ascii="Times New Roman" w:hAnsi="Times New Roman" w:cs="Times New Roman"/>
          <w:sz w:val="24"/>
          <w:szCs w:val="24"/>
        </w:rPr>
        <w:t>. Я научился применять их и проводить последующую оценку их применению. По результатам работы были сделаны следующие выводы:</w:t>
      </w:r>
    </w:p>
    <w:p w14:paraId="7430C9F0" w14:textId="44E2E21E" w:rsidR="001003AB" w:rsidRPr="00B22FC1" w:rsidRDefault="00B22FC1" w:rsidP="00B22FC1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FC1">
        <w:rPr>
          <w:rFonts w:ascii="Times New Roman" w:hAnsi="Times New Roman" w:cs="Times New Roman"/>
          <w:sz w:val="24"/>
          <w:szCs w:val="24"/>
        </w:rPr>
        <w:t>метод LSB подвержен статистическим атакам, что делает невозможным его применение на практике. Данный метод легко обнаружить, и он является наиболее известным стеганографическим алгоритмом. Тем не менее, это все еще эффективный способ сокрытия данных.</w:t>
      </w:r>
    </w:p>
    <w:p w14:paraId="750D5396" w14:textId="40E44774" w:rsidR="0004486C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60410" w14:textId="662681E6" w:rsidR="001003AB" w:rsidRDefault="001003A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23536" w14:textId="280A9FF6" w:rsidR="001003AB" w:rsidRDefault="001003A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77290" w14:textId="77777777" w:rsidR="00B22FC1" w:rsidRDefault="00B22FC1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E2F4C" w14:textId="77777777" w:rsidR="001003AB" w:rsidRPr="00572E98" w:rsidRDefault="001003A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C86F3" w14:textId="77777777" w:rsidR="0004486C" w:rsidRPr="00C91873" w:rsidRDefault="0004486C" w:rsidP="003A73C3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литературы:</w:t>
      </w:r>
    </w:p>
    <w:p w14:paraId="63EA794E" w14:textId="48D9CE5D" w:rsidR="003A73C3" w:rsidRPr="005E1084" w:rsidRDefault="003A73C3" w:rsidP="003A73C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 xml:space="preserve">1. </w:t>
      </w:r>
      <w:r w:rsidR="0034051A">
        <w:rPr>
          <w:rFonts w:ascii="Times New Roman" w:hAnsi="Times New Roman" w:cs="Times New Roman"/>
          <w:sz w:val="24"/>
          <w:szCs w:val="24"/>
          <w:lang w:val="en-US"/>
        </w:rPr>
        <w:t>LSB</w:t>
      </w:r>
      <w:r w:rsidRPr="003A73C3">
        <w:rPr>
          <w:rFonts w:ascii="Times New Roman" w:hAnsi="Times New Roman" w:cs="Times New Roman"/>
          <w:sz w:val="24"/>
          <w:szCs w:val="24"/>
        </w:rPr>
        <w:t xml:space="preserve">[Электронный ресурс] – URL: </w:t>
      </w:r>
      <w:r w:rsidR="0034051A" w:rsidRPr="005E1084">
        <w:rPr>
          <w:rFonts w:ascii="Times New Roman" w:hAnsi="Times New Roman" w:cs="Times New Roman"/>
          <w:color w:val="4472C4" w:themeColor="accent1"/>
          <w:sz w:val="24"/>
          <w:szCs w:val="24"/>
        </w:rPr>
        <w:t>https://ru.wikipedia.org/wiki/%D0%A1%D1%82%D0%B5%D0%B3%D0%B0%D0%BD%D0%BE%D0%B3%D1%80%D0%B0%D1%84%D0%B8%D1%8F#%D0%9C%D0%B5%D1%82%D0%BE%D0%B4_LSB</w:t>
      </w:r>
    </w:p>
    <w:p w14:paraId="353C8864" w14:textId="17FC31AC" w:rsidR="003A73C3" w:rsidRPr="005E1084" w:rsidRDefault="003A73C3" w:rsidP="003A73C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 xml:space="preserve">2. </w:t>
      </w:r>
      <w:r w:rsidR="0034051A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3A73C3">
        <w:rPr>
          <w:rFonts w:ascii="Times New Roman" w:hAnsi="Times New Roman" w:cs="Times New Roman"/>
          <w:sz w:val="24"/>
          <w:szCs w:val="24"/>
        </w:rPr>
        <w:t>[Электронный ресурс] – URL</w:t>
      </w:r>
      <w:r w:rsidR="0034051A" w:rsidRPr="0034051A">
        <w:rPr>
          <w:rFonts w:ascii="Times New Roman" w:hAnsi="Times New Roman" w:cs="Times New Roman"/>
          <w:sz w:val="24"/>
          <w:szCs w:val="24"/>
        </w:rPr>
        <w:t>:</w:t>
      </w:r>
      <w:r w:rsidR="0034051A" w:rsidRPr="0034051A">
        <w:t xml:space="preserve"> </w:t>
      </w:r>
      <w:r w:rsidR="0034051A" w:rsidRPr="005E1084">
        <w:rPr>
          <w:rFonts w:ascii="Times New Roman" w:hAnsi="Times New Roman" w:cs="Times New Roman"/>
          <w:color w:val="4472C4" w:themeColor="accent1"/>
          <w:sz w:val="24"/>
          <w:szCs w:val="24"/>
        </w:rPr>
        <w:t>https://ru.wikipedia.org/wiki/BMP</w:t>
      </w:r>
    </w:p>
    <w:p w14:paraId="3D81B3EB" w14:textId="77C0E741" w:rsidR="0034051A" w:rsidRPr="004D70B3" w:rsidRDefault="003A73C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 xml:space="preserve">3. </w:t>
      </w:r>
      <w:r w:rsidR="0034051A">
        <w:rPr>
          <w:rFonts w:ascii="Times New Roman" w:hAnsi="Times New Roman" w:cs="Times New Roman"/>
          <w:sz w:val="24"/>
          <w:szCs w:val="24"/>
          <w:lang w:val="en-US"/>
        </w:rPr>
        <w:t>PSNR</w:t>
      </w:r>
      <w:r w:rsidRPr="003A73C3">
        <w:rPr>
          <w:rFonts w:ascii="Times New Roman" w:hAnsi="Times New Roman" w:cs="Times New Roman"/>
          <w:sz w:val="24"/>
          <w:szCs w:val="24"/>
        </w:rPr>
        <w:t>[Электронный ресурс] – URL:</w:t>
      </w:r>
      <w:r w:rsidR="0034051A" w:rsidRPr="0034051A">
        <w:t xml:space="preserve"> </w:t>
      </w:r>
      <w:r w:rsidR="0034051A" w:rsidRPr="005E1084">
        <w:rPr>
          <w:rFonts w:ascii="Times New Roman" w:hAnsi="Times New Roman" w:cs="Times New Roman"/>
          <w:color w:val="4472C4" w:themeColor="accent1"/>
          <w:sz w:val="24"/>
          <w:szCs w:val="24"/>
        </w:rPr>
        <w:t>https://ru.wikipedia.org/wiki/%D0%9F%D0%B8%D0%BA%D0%BE%D0%B2%D0%BE%D0%B5_%D0%BE%D1%82%D0%BD%D0%BE%D1%88%D0%B5%D0%BD%D0%B8%D0%B5_%D1%81%D0%B8%D0%B3%D0%BD%D0%B0%D0%BB%D0%B0_%D0%BA_%D1%88%D1%83%D0%BC%D1%83</w:t>
      </w:r>
    </w:p>
    <w:p w14:paraId="2D0FC6DA" w14:textId="17480EDB" w:rsidR="00334C9A" w:rsidRPr="001003AB" w:rsidRDefault="00334C9A" w:rsidP="00334C9A">
      <w:pPr>
        <w:ind w:left="-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73C3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</w:p>
    <w:p w14:paraId="514498B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PIL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Image</w:t>
      </w:r>
    </w:p>
    <w:p w14:paraId="4FA36631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</w:t>
      </w:r>
    </w:p>
    <w:p w14:paraId="4A944B1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21477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ConvertStringToBinary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EA7E1E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binary= 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399288D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string:</w:t>
      </w:r>
    </w:p>
    <w:p w14:paraId="4597F71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binary+=(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(i), 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'08b'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1F02C6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25E3C0C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67AB5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ConvertBinarryToString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D2638D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string = 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E60A94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(binary),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4B537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integer = 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(binary[i:i+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CE2FC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character =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(integer)</w:t>
      </w:r>
    </w:p>
    <w:p w14:paraId="1A0B076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string += character</w:t>
      </w:r>
    </w:p>
    <w:p w14:paraId="34280A3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</w:t>
      </w:r>
    </w:p>
    <w:p w14:paraId="7F1C5C88" w14:textId="77777777" w:rsidR="001003AB" w:rsidRPr="001003AB" w:rsidRDefault="001003AB" w:rsidP="00100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6BFF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ConvertDecimalToBinary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9CF82F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binary=[]</w:t>
      </w:r>
    </w:p>
    <w:p w14:paraId="38DFC03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binray= 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{0:016b}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.format(number)</w:t>
      </w:r>
    </w:p>
    <w:p w14:paraId="7ADD648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binray</w:t>
      </w:r>
    </w:p>
    <w:p w14:paraId="1A658BF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8751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ConvertBinaryToDecimal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713A8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dec=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(binary, 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EAC2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dec</w:t>
      </w:r>
    </w:p>
    <w:p w14:paraId="4E7F11AF" w14:textId="77777777" w:rsidR="001003AB" w:rsidRPr="001003AB" w:rsidRDefault="001003AB" w:rsidP="00100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6454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ConvertDataToList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lenght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62CCBC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dataList=[]</w:t>
      </w:r>
    </w:p>
    <w:p w14:paraId="5F924511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,lenght):</w:t>
      </w:r>
    </w:p>
    <w:p w14:paraId="09708AB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dataList+=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(data[i])</w:t>
      </w:r>
    </w:p>
    <w:p w14:paraId="3D86A41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dataList</w:t>
      </w:r>
    </w:p>
    <w:p w14:paraId="7152BC4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D140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ModifyData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6C5571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lenghtMessageBin=ConvertDecimalToBinary(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(message))</w:t>
      </w:r>
    </w:p>
    <w:p w14:paraId="7BAAAFF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E2DBA2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(lenghtMessageBin[i]==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4B23C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A8CA0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data[i]=data[i]-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25A8F7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73E687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039E1A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data[i]=data[i]+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7930117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D8A07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messageBinary=ConvertStringToBinary(message)</w:t>
      </w:r>
    </w:p>
    <w:p w14:paraId="0FC4EAA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(messageBinary)):</w:t>
      </w:r>
    </w:p>
    <w:p w14:paraId="106A3C9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(messageBinary[i]==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A4453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700950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data[i+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]=data[i+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C61973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F2EE0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0A23C5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data[i+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]=data[i+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AF0A4B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data</w:t>
      </w:r>
    </w:p>
    <w:p w14:paraId="0CEB467D" w14:textId="77777777" w:rsidR="001003AB" w:rsidRPr="001003AB" w:rsidRDefault="001003AB" w:rsidP="00100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BEC9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ReadData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3B166FB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lengtMessageBinary=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37C86F2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F5CAE9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1A3A48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lengtMessageBinary+=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</w:p>
    <w:p w14:paraId="3DEB098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D8AAD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lengtMessageBinary+=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</w:p>
    <w:p w14:paraId="1F1F32E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lenghtMessage=ConvertBinaryToDecimal(lengtMessageBinary)</w:t>
      </w:r>
    </w:p>
    <w:p w14:paraId="0AEFB8E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message=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2994731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+lenghtMessage*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F10340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BA83E3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message+=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</w:p>
    <w:p w14:paraId="3066B53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F43E47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message+=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</w:p>
    <w:p w14:paraId="1AA0740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F555C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message</w:t>
      </w:r>
    </w:p>
    <w:p w14:paraId="4DCA5BB9" w14:textId="77777777" w:rsidR="001003AB" w:rsidRPr="001003AB" w:rsidRDefault="001003AB" w:rsidP="00100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DB5F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Encryto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fileImage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FAB15A1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image=Image.open(fileImage,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69AB3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newImage=image.copy()</w:t>
      </w:r>
    </w:p>
    <w:p w14:paraId="0DDA1BC6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width,height=newImage.size</w:t>
      </w:r>
    </w:p>
    <w:p w14:paraId="036836A7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data=ConvertDataToList(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(newImage.getdata()),height*width)</w:t>
      </w:r>
    </w:p>
    <w:p w14:paraId="50054F3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D448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data=ModifyData(data,message)</w:t>
      </w:r>
    </w:p>
    <w:p w14:paraId="55F9D9EF" w14:textId="77777777" w:rsidR="001003AB" w:rsidRPr="001003AB" w:rsidRDefault="001003AB" w:rsidP="00100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A9457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dataImage=[]</w:t>
      </w:r>
    </w:p>
    <w:p w14:paraId="1589CAB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,height*width*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233755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dataImage.append(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(data[j:j+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6B28C19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newImage.putdata(dataImage)</w:t>
      </w:r>
    </w:p>
    <w:p w14:paraId="1598F41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newImage.save(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'output.bmp'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D9C00C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image.close()</w:t>
      </w:r>
    </w:p>
    <w:p w14:paraId="67A9591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newImage.close()</w:t>
      </w:r>
    </w:p>
    <w:p w14:paraId="66CB7AD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0F0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Decrypto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fileImage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323F1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image=Image.open(fileImage,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AC09C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width,height =image.size</w:t>
      </w:r>
    </w:p>
    <w:p w14:paraId="27FF499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data=ConvertDataToList(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(image.getdata()),height*width)</w:t>
      </w:r>
    </w:p>
    <w:p w14:paraId="07B7183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message=ConvertBinarryToString(ReadData(data))</w:t>
      </w:r>
    </w:p>
    <w:p w14:paraId="1628170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 =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'SecretText.txt'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08FBE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file_secret.write(message)</w:t>
      </w:r>
    </w:p>
    <w:p w14:paraId="42B3BC6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file_secret.close()</w:t>
      </w:r>
    </w:p>
    <w:p w14:paraId="044EC6A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image.close()</w:t>
      </w:r>
    </w:p>
    <w:p w14:paraId="5D28DB3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E132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image1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0E0F6D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imageAfer=Image.open(image1,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6B4B4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imageBefor=Image.open(image2,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330E0C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width,height=imageAfer.size</w:t>
      </w:r>
    </w:p>
    <w:p w14:paraId="5DAED1D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dataAfter=ConvertDataToList(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(imageAfer.getdata()),height*width)</w:t>
      </w:r>
    </w:p>
    <w:p w14:paraId="16B57CD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dataBefor=ConvertDataToList(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(imageBefor.getdata()),height*width)</w:t>
      </w:r>
    </w:p>
    <w:p w14:paraId="4B828251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8CE4B3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(dataAfter)):</w:t>
      </w:r>
    </w:p>
    <w:p w14:paraId="4D279AF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+=math.pow((dataAfter[i]-dataBefor[i]),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712C2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MSE=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/(width*height)</w:t>
      </w:r>
    </w:p>
    <w:p w14:paraId="27B8C5D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PSNR=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*math.log((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/MSE),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8B915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PSNR</w:t>
      </w:r>
    </w:p>
    <w:p w14:paraId="6354941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Attack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fileImage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EC156F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image=Image.open(fileImage,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325F8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newImage=image.copy()</w:t>
      </w:r>
    </w:p>
    <w:p w14:paraId="1987AC6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width,height=newImage.size</w:t>
      </w:r>
    </w:p>
    <w:p w14:paraId="04EE275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data=ConvertDataToList(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(newImage.getdata()),height*width)</w:t>
      </w:r>
    </w:p>
    <w:p w14:paraId="3F67FD5C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(data)):</w:t>
      </w:r>
    </w:p>
    <w:p w14:paraId="136F9A9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(data[i]%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89BF5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data[i]=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E7D2599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data[i]=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</w:p>
    <w:p w14:paraId="121827A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575E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dataImage=[]</w:t>
      </w:r>
    </w:p>
    <w:p w14:paraId="2377EE2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100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,height*width*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F8884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dataImage.append(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(data[j:j+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3B916037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newImage.putdata(dataImage)</w:t>
      </w:r>
    </w:p>
    <w:p w14:paraId="5324F5F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newImage.save(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'attack.bmp'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FC283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image.close()</w:t>
      </w:r>
    </w:p>
    <w:p w14:paraId="239ED37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newImage.close()</w:t>
      </w:r>
    </w:p>
    <w:p w14:paraId="1F244DA3" w14:textId="77777777" w:rsidR="001003AB" w:rsidRPr="001003AB" w:rsidRDefault="001003AB" w:rsidP="00100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C316EB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00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##---------------------------------------main programme-----------------------------------------------------------------</w:t>
      </w:r>
    </w:p>
    <w:p w14:paraId="2D5311C2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'-------------------------Steganography LSB--------------------------------------'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DD17E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'1.steganography'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'2.Find secret text from image 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'3.PSNR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'4.Attack'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EA6C8E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option=</w:t>
      </w:r>
      <w:r w:rsidRPr="00100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E535E8D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(option==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5F0E5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image=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file image!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B594D0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message=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secret text!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1AE9C5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Encryto(image,message)</w:t>
      </w:r>
    </w:p>
    <w:p w14:paraId="6C870E4B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option==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43C4A63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Decrypto(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file image!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7FE643F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SecretText!'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58AC24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(option==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D0A01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'PSNR:'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9A895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(PSNR(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'input.bmp'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'output.bmp'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693B988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(option==</w:t>
      </w:r>
      <w:r w:rsidRPr="00100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C41519A" w14:textId="77777777" w:rsidR="001003AB" w:rsidRPr="001003AB" w:rsidRDefault="001003AB" w:rsidP="00100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Attack(</w:t>
      </w:r>
      <w:r w:rsidRPr="00100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file image!</w:t>
      </w:r>
      <w:r w:rsidRPr="001003A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0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0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26EA3BA" w14:textId="77777777" w:rsidR="004D70B3" w:rsidRPr="00F3056B" w:rsidRDefault="004D70B3" w:rsidP="001003AB">
      <w:pPr>
        <w:ind w:left="-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D70B3" w:rsidRPr="00F3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097A"/>
    <w:multiLevelType w:val="hybridMultilevel"/>
    <w:tmpl w:val="5A12C0E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258485A"/>
    <w:multiLevelType w:val="hybridMultilevel"/>
    <w:tmpl w:val="E0AA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A2E41"/>
    <w:multiLevelType w:val="hybridMultilevel"/>
    <w:tmpl w:val="4062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4905"/>
    <w:multiLevelType w:val="hybridMultilevel"/>
    <w:tmpl w:val="1F2400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944967"/>
    <w:multiLevelType w:val="hybridMultilevel"/>
    <w:tmpl w:val="4E4E9212"/>
    <w:lvl w:ilvl="0" w:tplc="76F294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56F5D"/>
    <w:multiLevelType w:val="hybridMultilevel"/>
    <w:tmpl w:val="46F6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A5"/>
    <w:rsid w:val="0004486C"/>
    <w:rsid w:val="00077113"/>
    <w:rsid w:val="00090150"/>
    <w:rsid w:val="001003AB"/>
    <w:rsid w:val="00131928"/>
    <w:rsid w:val="00136DB3"/>
    <w:rsid w:val="001645B0"/>
    <w:rsid w:val="001B1141"/>
    <w:rsid w:val="001D2169"/>
    <w:rsid w:val="00282A89"/>
    <w:rsid w:val="002B38A5"/>
    <w:rsid w:val="002C5374"/>
    <w:rsid w:val="002D57E5"/>
    <w:rsid w:val="003029FE"/>
    <w:rsid w:val="00334C9A"/>
    <w:rsid w:val="00335D39"/>
    <w:rsid w:val="0034051A"/>
    <w:rsid w:val="003A73C3"/>
    <w:rsid w:val="003B4B7B"/>
    <w:rsid w:val="00420BA8"/>
    <w:rsid w:val="00434A9D"/>
    <w:rsid w:val="00474913"/>
    <w:rsid w:val="0049017B"/>
    <w:rsid w:val="004D70B3"/>
    <w:rsid w:val="00517D35"/>
    <w:rsid w:val="00531B16"/>
    <w:rsid w:val="00572E98"/>
    <w:rsid w:val="005E1084"/>
    <w:rsid w:val="00605010"/>
    <w:rsid w:val="006423D0"/>
    <w:rsid w:val="00693F2D"/>
    <w:rsid w:val="006C469D"/>
    <w:rsid w:val="006E3C93"/>
    <w:rsid w:val="0071786F"/>
    <w:rsid w:val="00797BA5"/>
    <w:rsid w:val="007D48D2"/>
    <w:rsid w:val="0084092C"/>
    <w:rsid w:val="00841978"/>
    <w:rsid w:val="008B05DE"/>
    <w:rsid w:val="008C67EF"/>
    <w:rsid w:val="00951FC0"/>
    <w:rsid w:val="0095572B"/>
    <w:rsid w:val="00956AC4"/>
    <w:rsid w:val="00A85EF2"/>
    <w:rsid w:val="00AB3075"/>
    <w:rsid w:val="00B10E7B"/>
    <w:rsid w:val="00B22FC1"/>
    <w:rsid w:val="00B302FE"/>
    <w:rsid w:val="00B37E03"/>
    <w:rsid w:val="00C05C4A"/>
    <w:rsid w:val="00C57CF0"/>
    <w:rsid w:val="00C856EA"/>
    <w:rsid w:val="00C91873"/>
    <w:rsid w:val="00CD61C5"/>
    <w:rsid w:val="00D03362"/>
    <w:rsid w:val="00D2497C"/>
    <w:rsid w:val="00D611FD"/>
    <w:rsid w:val="00D82AAF"/>
    <w:rsid w:val="00DB04F2"/>
    <w:rsid w:val="00DC1B47"/>
    <w:rsid w:val="00E60CCC"/>
    <w:rsid w:val="00EB00DA"/>
    <w:rsid w:val="00EE18E4"/>
    <w:rsid w:val="00EF509D"/>
    <w:rsid w:val="00F3056B"/>
    <w:rsid w:val="00F425DE"/>
    <w:rsid w:val="00F60333"/>
    <w:rsid w:val="00F6444F"/>
    <w:rsid w:val="00F8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2776"/>
  <w15:chartTrackingRefBased/>
  <w15:docId w15:val="{471DD0EB-1A85-41F6-800A-40E341D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C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8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4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1B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E1084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E108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pypi.org/project/maths/" TargetMode="Externa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illow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&#1082;&#1091;&#1088;&#1089;%203\ki2\&#1054;&#1089;&#1085;&#1086;&#1074;&#1099;%20&#1089;&#1090;&#1077;&#1075;&#1072;&#1085;&#1086;&#1092;&#1080;&#1080;\lab\lab2\otrot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ru-RU"/>
              <a:t>График  </a:t>
            </a:r>
            <a:r>
              <a:rPr lang="en-US"/>
              <a:t>PSNR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marker>
            <c:symbol val="none"/>
          </c:marker>
          <c:xVal>
            <c:numRef>
              <c:f>Sheet1!$D$2:$D$7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72.648957503228004</c:v>
                </c:pt>
                <c:pt idx="1">
                  <c:v>69.805714481616704</c:v>
                </c:pt>
                <c:pt idx="2">
                  <c:v>67.188810667568305</c:v>
                </c:pt>
                <c:pt idx="3">
                  <c:v>65.594193399211804</c:v>
                </c:pt>
                <c:pt idx="4">
                  <c:v>64.438645034577604</c:v>
                </c:pt>
                <c:pt idx="5">
                  <c:v>63.496851306549999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68-4572-AA00-739CE1F3D53D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Sheet1!$D$2:$D$7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72.648957503228004</c:v>
                </c:pt>
                <c:pt idx="1">
                  <c:v>69.805714481616704</c:v>
                </c:pt>
                <c:pt idx="2">
                  <c:v>67.188810667568305</c:v>
                </c:pt>
                <c:pt idx="3">
                  <c:v>65.594193399211804</c:v>
                </c:pt>
                <c:pt idx="4">
                  <c:v>64.438645034577604</c:v>
                </c:pt>
                <c:pt idx="5">
                  <c:v>63.496851306549999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68-4572-AA00-739CE1F3D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886432"/>
        <c:axId val="463890368"/>
      </c:scatterChart>
      <c:valAx>
        <c:axId val="46388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463890368"/>
        <c:crosses val="autoZero"/>
        <c:crossBetween val="midCat"/>
        <c:majorUnit val="5"/>
      </c:valAx>
      <c:valAx>
        <c:axId val="46389036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463886432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>
          <a:ln>
            <a:noFill/>
          </a:ln>
        </a:defRPr>
      </a:pPr>
      <a:endParaRPr lang="en-US"/>
    </a:p>
  </c:tx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3.png"/><Relationship Id="rId2" Type="http://schemas.openxmlformats.org/officeDocument/2006/relationships/image" Target="../media/image12.png"/><Relationship Id="rId1" Type="http://schemas.openxmlformats.org/officeDocument/2006/relationships/image" Target="../media/image1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 descr="PSNR&#10;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943600" cy="34417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0.00444</cdr:x>
      <cdr:y>0.0562</cdr:y>
    </cdr:from>
    <cdr:to>
      <cdr:x>0.07013</cdr:x>
      <cdr:y>0.12538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26377" y="193431"/>
          <a:ext cx="390476" cy="23809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0.92456</cdr:x>
      <cdr:y>0.9069</cdr:y>
    </cdr:from>
    <cdr:to>
      <cdr:x>0.99506</cdr:x>
      <cdr:y>0.97884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5495192" y="3121270"/>
          <a:ext cx="419048" cy="247619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14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22</cp:revision>
  <dcterms:created xsi:type="dcterms:W3CDTF">2020-04-11T15:05:00Z</dcterms:created>
  <dcterms:modified xsi:type="dcterms:W3CDTF">2020-05-05T10:22:00Z</dcterms:modified>
</cp:coreProperties>
</file>