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73"/>
        <w:gridCol w:w="7298"/>
        <w:tblGridChange w:id="0">
          <w:tblGrid>
            <w:gridCol w:w="2273"/>
            <w:gridCol w:w="729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304290" cy="77914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779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Cambria" w:cs="Cambria" w:eastAsia="Cambria" w:hAnsi="Cambri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6"/>
                <w:szCs w:val="36"/>
                <w:rtl w:val="0"/>
              </w:rPr>
              <w:t xml:space="preserve">CHƯƠNG TRÌNH ĐÀO TẠO SINH VIÊN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BÀI 5a: LẬP TRÌNH WEB CƠ BẢN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336"/>
        <w:tblGridChange w:id="0">
          <w:tblGrid>
            <w:gridCol w:w="1951"/>
            <w:gridCol w:w="7336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Path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Ứng dụng/Lập trình /Lập trình Web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Phụ trách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ANUDHT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 tuần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Yêu cầu:</w:t>
      </w:r>
    </w:p>
    <w:p w:rsidR="00000000" w:rsidDel="00000000" w:rsidP="00000000" w:rsidRDefault="00000000" w:rsidRPr="00000000" w14:paraId="00000010">
      <w:pPr>
        <w:spacing w:after="0" w:lineRule="auto"/>
        <w:ind w:firstLine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Lập trình bằng ngôn ngữ PHP (yêu cầu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không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sử dụng framework có sẵn), sử dụng DB MySQL để xây dựng website quản lý thông tin sinh viên, tài liệu của 1 lớp học.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Yêu cầu ứng dụng: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Giao diện website rõ ràng, sạch đẹp (có sử dụng HTML, CSS để định dạng và thiết kế website) (1đ)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Đăng ký tài khoản và tạo project trên github để quản lý code (0.5đ)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Deploy ứng dụng lên server public (0.5đ)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Yêu cầu chức năng: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có thể thêm, sửa, xóa các thông tin của sinh viên. Thông tin có các trường cơ bản gồm: tên đăng nhập, mật khẩu, họ tên, email, số điện thoại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(1đ)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sau khi đăng nhập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được phép thay đổi các thông tin của mình trừ tên đăng nhập và họ tên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Một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 (giáo viên hoặc sinh viên)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bất kỳ đc phép xem danh sách các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trên website và xem thông tin chi tiết của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một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khác. Tại trang xem thông tin chi tiết của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một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có mục để lại tin nhắn cho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người dùng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đó, có thể sửa/xóa tin nhắn đã gửi (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Chức năng giao bài, trả bài: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có thể upload file bài tập lên. Các sinh viên có thể xem danh sách bài tập và tải file bài tập về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có thể upload bài làm tương ứng với bài tập được giao. Chỉ giáo viên mới nhìn thấy danh sách bài làm này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chức năng cho phép giáo viên tổ chức 1 trò chơi giải đố như sau: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Giáo viên tạo challenge, trong đó cần thực hiện: upload lên 1 file txt có nội dung là 1 bài thơ, văn,…, tên file được viết dưới định dạng không dấu và các từ cách nhau bởi 1 khoảng trắng. Sau đó nhập gợi ý về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challenge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submit. (Đáp án chính là tên file mà giáo viên upload lên. Không lưu đáp án ra file, DB,…)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xem gợi ý và nhập đáp án. Khi sinh viên nhập đúng thì trả về nội dung bài thơ, văn,… lưu trong file đáp án (1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after="0" w:before="24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nguồn và database website (link project trên github). Lập trình rõ ràng, sạch đẹp (code convention chuẩn)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after="0" w:before="24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website đã được deploy public kèm một tài khoản giáo viên và một tài khoản sinh viên.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pos="1021"/>
          <w:tab w:val="left" w:pos="1022"/>
        </w:tabs>
        <w:spacing w:after="0" w:before="242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Quay video demo chạy thử các chức năng của website (có thể dùng Bandicam để quay màn hình): &lt;username&gt;_demochallenge5a.mp4 </w:t>
      </w:r>
    </w:p>
    <w:p w:rsidR="00000000" w:rsidDel="00000000" w:rsidP="00000000" w:rsidRDefault="00000000" w:rsidRPr="00000000" w14:paraId="00000024">
      <w:pPr>
        <w:widowControl w:val="0"/>
        <w:tabs>
          <w:tab w:val="left" w:pos="1021"/>
          <w:tab w:val="left" w:pos="1022"/>
        </w:tabs>
        <w:spacing w:after="0" w:before="242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Tài liệu tham khảo: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http://giasutinhoc.vn/chuyen-muc/lap-trinh/lap-trinh-php-co-ban/</w:t>
      </w:r>
    </w:p>
    <w:sectPr>
      <w:footerReference r:id="rId7" w:type="default"/>
      <w:pgSz w:h="16840" w:w="11907"/>
      <w:pgMar w:bottom="1134" w:top="1418" w:left="1701" w:right="85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172.0" w:type="dxa"/>
      <w:jc w:val="left"/>
      <w:tblInd w:w="-88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790"/>
      <w:gridCol w:w="1382"/>
      <w:tblGridChange w:id="0">
        <w:tblGrid>
          <w:gridCol w:w="8790"/>
          <w:gridCol w:w="1382"/>
        </w:tblGrid>
      </w:tblGridChange>
    </w:tblGrid>
    <w:tr>
      <w:tc>
        <w:tcPr>
          <w:vAlign w:val="bottom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Tài liệu này thuộc sở hữu của Viettel. Việc phát tán, sử dụng trái phép bị nghiêm cấm</w:t>
          </w:r>
        </w:p>
      </w:tc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