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20CC5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Grid</w:t>
      </w:r>
    </w:p>
    <w:p w14:paraId="60D6C9B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Mô tả</w:t>
      </w:r>
      <w:r>
        <w:rPr>
          <w:rFonts w:hint="default" w:ascii="Times New Roman" w:hAnsi="Times New Roman" w:cs="Times New Roman"/>
        </w:rPr>
        <w:t>:</w:t>
      </w:r>
    </w:p>
    <w:p w14:paraId="6DA1C63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Chia không gian thành các hàng (</w:t>
      </w:r>
      <w:r>
        <w:rPr>
          <w:rStyle w:val="6"/>
          <w:rFonts w:hint="default" w:ascii="Times New Roman" w:hAnsi="Times New Roman" w:cs="Times New Roman"/>
        </w:rPr>
        <w:t>Row</w:t>
      </w:r>
      <w:r>
        <w:rPr>
          <w:rFonts w:hint="default" w:ascii="Times New Roman" w:hAnsi="Times New Roman" w:cs="Times New Roman"/>
        </w:rPr>
        <w:t>) và cột (</w:t>
      </w:r>
      <w:r>
        <w:rPr>
          <w:rStyle w:val="6"/>
          <w:rFonts w:hint="default" w:ascii="Times New Roman" w:hAnsi="Times New Roman" w:cs="Times New Roman"/>
        </w:rPr>
        <w:t>Column</w:t>
      </w:r>
      <w:r>
        <w:rPr>
          <w:rFonts w:hint="default" w:ascii="Times New Roman" w:hAnsi="Times New Roman" w:cs="Times New Roman"/>
        </w:rPr>
        <w:t>), tạo thành lưới.</w:t>
      </w:r>
    </w:p>
    <w:p w14:paraId="7E0FFA7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Các element được đặt vào các ô cụ thể trong lưới.</w:t>
      </w:r>
    </w:p>
    <w:p w14:paraId="58B66B0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</w:p>
    <w:p w14:paraId="12197B17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StackPanel</w:t>
      </w:r>
    </w:p>
    <w:p w14:paraId="14FC1088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 </w:t>
      </w:r>
      <w:r>
        <w:rPr>
          <w:rFonts w:hint="default" w:ascii="Times New Roman" w:hAnsi="Times New Roman" w:eastAsia="SimSun" w:cs="Times New Roman"/>
          <w:sz w:val="24"/>
          <w:szCs w:val="24"/>
        </w:rPr>
        <w:t>Sắp xếp các element theo một hướng: dọc (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Vertical</w:t>
      </w:r>
      <w:r>
        <w:rPr>
          <w:rFonts w:hint="default" w:ascii="Times New Roman" w:hAnsi="Times New Roman" w:eastAsia="SimSun" w:cs="Times New Roman"/>
          <w:sz w:val="24"/>
          <w:szCs w:val="24"/>
        </w:rPr>
        <w:t>) hoặc ngang (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Horizontal</w:t>
      </w:r>
      <w:r>
        <w:rPr>
          <w:rFonts w:hint="default" w:ascii="Times New Roman" w:hAnsi="Times New Roman" w:eastAsia="SimSun" w:cs="Times New Roman"/>
          <w:sz w:val="24"/>
          <w:szCs w:val="24"/>
        </w:rPr>
        <w:t>).</w:t>
      </w:r>
    </w:p>
    <w:p w14:paraId="6B6142BE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41630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482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DockPanel</w:t>
      </w:r>
    </w:p>
    <w:p w14:paraId="5C89EBE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Mô tả</w:t>
      </w:r>
      <w:r>
        <w:rPr>
          <w:rFonts w:hint="default" w:ascii="Times New Roman" w:hAnsi="Times New Roman" w:cs="Times New Roman"/>
        </w:rPr>
        <w:t>:</w:t>
      </w:r>
    </w:p>
    <w:p w14:paraId="002DAAF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Gắn (dock) các element vào cạnh của container: trên, dưới, trái, phải.</w:t>
      </w:r>
    </w:p>
    <w:p w14:paraId="20D5B98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Phần còn lại (nếu có) chiếm toàn bộ không gian trung tâm</w:t>
      </w:r>
    </w:p>
    <w:p w14:paraId="69D8BF9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Khi dùng </w:t>
      </w:r>
      <w:r>
        <w:rPr>
          <w:rStyle w:val="6"/>
          <w:rFonts w:hint="default" w:ascii="Times New Roman" w:hAnsi="Times New Roman" w:cs="Times New Roman"/>
          <w:b/>
          <w:bCs/>
        </w:rPr>
        <w:t>DockPanel</w:t>
      </w:r>
      <w:r>
        <w:rPr>
          <w:rStyle w:val="6"/>
          <w:rFonts w:hint="default" w:ascii="Times New Roman" w:hAnsi="Times New Roman" w:cs="Times New Roman"/>
          <w:b/>
          <w:bCs/>
          <w:lang w:val="en-US"/>
        </w:rPr>
        <w:t xml:space="preserve"> có thể sử dụng </w:t>
      </w:r>
      <w:r>
        <w:rPr>
          <w:rFonts w:ascii="SimSun" w:hAnsi="SimSun" w:eastAsia="SimSun" w:cs="SimSun"/>
          <w:sz w:val="24"/>
          <w:szCs w:val="24"/>
        </w:rPr>
        <w:t>DockPanel.Dock="Top"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, </w:t>
      </w:r>
      <w:r>
        <w:rPr>
          <w:rFonts w:ascii="SimSun" w:hAnsi="SimSun" w:eastAsia="SimSun" w:cs="SimSun"/>
          <w:sz w:val="24"/>
          <w:szCs w:val="24"/>
        </w:rPr>
        <w:t>DockPanel.Dock="Left"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,… </w:t>
      </w:r>
    </w:p>
    <w:p w14:paraId="5122A93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 Nếu ko dùng chúng sẽ bị trùng lên nhau </w:t>
      </w:r>
      <w:bookmarkStart w:id="0" w:name="_GoBack"/>
      <w:bookmarkEnd w:id="0"/>
    </w:p>
    <w:p w14:paraId="4D7C31C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273675" cy="4371340"/>
            <wp:effectExtent l="0" t="0" r="317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840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4. WrapPanel</w:t>
      </w:r>
    </w:p>
    <w:p w14:paraId="0B25DA4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Mô tả</w:t>
      </w:r>
      <w:r>
        <w:rPr>
          <w:rFonts w:hint="default" w:ascii="Times New Roman" w:hAnsi="Times New Roman" w:cs="Times New Roman"/>
        </w:rPr>
        <w:t>:</w:t>
      </w:r>
    </w:p>
    <w:p w14:paraId="4AADD7FF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Sắp xếp các element theo chiều ngang hoặc dọc, tự động xuống dòng khi không đủ không gian.</w:t>
      </w:r>
    </w:p>
    <w:p w14:paraId="1BC07FE4">
      <w:pPr>
        <w:pStyle w:val="2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/>
          <w:bCs/>
          <w:i w:val="0"/>
          <w:iCs w:val="0"/>
          <w:color w:val="FF0000"/>
          <w:sz w:val="18"/>
          <w:szCs w:val="18"/>
          <w:u w:val="single"/>
        </w:rPr>
      </w:pPr>
      <w:r>
        <w:rPr>
          <w:rStyle w:val="6"/>
          <w:rFonts w:hint="default" w:ascii="Times New Roman" w:hAnsi="Times New Roman" w:cs="Times New Roman"/>
          <w:b/>
          <w:bCs/>
          <w:i w:val="0"/>
          <w:iCs w:val="0"/>
          <w:color w:val="FF0000"/>
          <w:sz w:val="18"/>
          <w:szCs w:val="18"/>
          <w:u w:val="single"/>
        </w:rPr>
        <w:t>Khi không sử dụng WrapPanel</w:t>
      </w:r>
    </w:p>
    <w:p w14:paraId="5917E4E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Tất cả các nút sẽ được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chồng lên nhau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tại cùng một vị trí trong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Grid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 w14:paraId="7B9C0A13">
      <w:pPr>
        <w:rPr>
          <w:rFonts w:hint="default" w:ascii="Times New Roman" w:hAnsi="Times New Roman" w:cs="Times New Roman"/>
        </w:rPr>
      </w:pPr>
    </w:p>
    <w:p w14:paraId="67E6CF4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34F7CC75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4211320"/>
            <wp:effectExtent l="0" t="0" r="762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4BC483"/>
    <w:multiLevelType w:val="multilevel"/>
    <w:tmpl w:val="BB4BC4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5299C1C"/>
    <w:multiLevelType w:val="multilevel"/>
    <w:tmpl w:val="E5299C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082E5A9"/>
    <w:multiLevelType w:val="multilevel"/>
    <w:tmpl w:val="1082E5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396141"/>
    <w:rsid w:val="569B6EDB"/>
    <w:rsid w:val="6CE6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2024-12-10T12:53:09Z</dcterms:created>
  <dc:creator>hoang</dc:creator>
  <cp:lastModifiedBy>hoang phan nhat</cp:lastModifiedBy>
  <dcterms:modified xsi:type="dcterms:W3CDTF">2024-12-10T13:26:24Z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1CF4F26BA3FC40C78678CB8A8783AB17_12</vt:lpwstr>
  </property>
</Properties>
</file>