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19"/>
        </w:rPr>
        <w:t>ĐẠI HỌC CÔNG NGHIỆP TP. HỒ CHÍ MINH — KHOA CÔNG NGHỆ THÔNG TIN</w:t>
        <w:br/>
      </w:r>
      <w:r>
        <w:rPr>
          <w:b/>
          <w:color w:val="C2410C"/>
          <w:sz w:val="29"/>
        </w:rPr>
        <w:t>BÁO CÁO KIỂM THỬ, XUẤT BẢN &amp; PHẢN BIỆN KỸ THUẬT (PHẦN C)</w:t>
        <w:br/>
      </w:r>
      <w:r>
        <w:rPr>
          <w:i/>
          <w:color w:val="555555"/>
          <w:sz w:val="19"/>
        </w:rPr>
        <w:t>Dự án 2: Cổng Khám phá Tinh hoa Ẩm thực &amp; Văn hóa Du lịch TP. Hồ Chí Minh</w:t>
      </w:r>
    </w:p>
    <w:tbl>
      <w:tblPr>
        <w:tblW w:type="auto" w:w="0"/>
        <w:jc w:val="center"/>
        <w:tblLook w:firstColumn="1" w:firstRow="1" w:lastColumn="0" w:lastRow="0" w:noHBand="0" w:noVBand="1" w:val="04A0"/>
        <w:tblBorders>
          <w:top w:val="single" w:sz="6" w:space="0" w:color="C2410C"/>
          <w:bottom w:val="single" w:sz="6" w:space="0" w:color="C2410C"/>
          <w:insideH w:val="single" w:sz="4" w:space="0" w:color="E2E8F0"/>
          <w:insideV w:val="none"/>
          <w:left w:val="none"/>
          <w:right w:val="none"/>
        </w:tblBorders>
      </w:tblPr>
      <w:tblGrid>
        <w:gridCol w:w="4896"/>
        <w:gridCol w:w="4896"/>
      </w:tblGrid>
      <w:tr>
        <w:tc>
          <w:tcPr>
            <w:tcW w:type="dxa" w:w="4896"/>
            <w:shd w:fill="FFF7ED"/>
            <w:tcMar>
              <w:top w:w="45" w:type="dxa"/>
              <w:bottom w:w="45" w:type="dxa"/>
              <w:left w:w="80" w:type="dxa"/>
              <w:right w:w="80" w:type="dxa"/>
            </w:tcMar>
          </w:tcPr>
          <w:p>
            <w:r>
              <w:rPr>
                <w:b/>
                <w:sz w:val="17"/>
              </w:rPr>
              <w:t>Sinh viên thực hiện: Vũ Hoàng Phát</w:t>
            </w:r>
          </w:p>
        </w:tc>
        <w:tc>
          <w:tcPr>
            <w:tcW w:type="dxa" w:w="4896"/>
            <w:shd w:fill="FFF7ED"/>
            <w:tcMar>
              <w:top w:w="45" w:type="dxa"/>
              <w:bottom w:w="45" w:type="dxa"/>
              <w:left w:w="80" w:type="dxa"/>
              <w:right w:w="80" w:type="dxa"/>
            </w:tcMar>
          </w:tcPr>
          <w:p>
            <w:r>
              <w:rPr>
                <w:b/>
                <w:sz w:val="17"/>
              </w:rPr>
              <w:t>MSSV: 21143011</w:t>
            </w:r>
          </w:p>
        </w:tc>
      </w:tr>
      <w:tr>
        <w:tc>
          <w:tcPr>
            <w:tcW w:type="dxa" w:w="4896"/>
            <w:shd w:fill="FFFFFF"/>
            <w:tcMar>
              <w:top w:w="45" w:type="dxa"/>
              <w:bottom w:w="45" w:type="dxa"/>
              <w:left w:w="80" w:type="dxa"/>
              <w:right w:w="80" w:type="dxa"/>
            </w:tcMar>
          </w:tcPr>
          <w:p>
            <w:r>
              <w:rPr>
                <w:b w:val="0"/>
                <w:sz w:val="17"/>
              </w:rPr>
              <w:t>Học phần: Web Multimedia — Tuần 9</w:t>
            </w:r>
          </w:p>
        </w:tc>
        <w:tc>
          <w:tcPr>
            <w:tcW w:type="dxa" w:w="4896"/>
            <w:shd w:fill="FFFFFF"/>
            <w:tcMar>
              <w:top w:w="45" w:type="dxa"/>
              <w:bottom w:w="45" w:type="dxa"/>
              <w:left w:w="80" w:type="dxa"/>
              <w:right w:w="80" w:type="dxa"/>
            </w:tcMar>
          </w:tcPr>
          <w:p>
            <w:r>
              <w:rPr>
                <w:b w:val="0"/>
                <w:sz w:val="17"/>
              </w:rPr>
              <w:t>Giai đoạn: Phần C (Kiểm thử, Xuất bản &amp; Phản biện)</w:t>
            </w:r>
          </w:p>
        </w:tc>
      </w:tr>
      <w:tr>
        <w:tc>
          <w:tcPr>
            <w:tcW w:type="dxa" w:w="4896"/>
            <w:shd w:fill="FFFFFF"/>
            <w:tcMar>
              <w:top w:w="45" w:type="dxa"/>
              <w:bottom w:w="45" w:type="dxa"/>
              <w:left w:w="80" w:type="dxa"/>
              <w:right w:w="80" w:type="dxa"/>
            </w:tcMar>
          </w:tcPr>
          <w:p>
            <w:r>
              <w:rPr>
                <w:b w:val="0"/>
                <w:sz w:val="17"/>
              </w:rPr>
              <w:t>GitHub Repository: github.com/hoangphat5393/miniproject-amthuc-hcm</w:t>
            </w:r>
          </w:p>
        </w:tc>
        <w:tc>
          <w:tcPr>
            <w:tcW w:type="dxa" w:w="4896"/>
            <w:shd w:fill="FFFFFF"/>
            <w:tcMar>
              <w:top w:w="45" w:type="dxa"/>
              <w:bottom w:w="45" w:type="dxa"/>
              <w:left w:w="80" w:type="dxa"/>
              <w:right w:w="80" w:type="dxa"/>
            </w:tcMar>
          </w:tcPr>
          <w:p>
            <w:r>
              <w:rPr>
                <w:b w:val="0"/>
                <w:sz w:val="17"/>
              </w:rPr>
              <w:t>Live Demo: hoangphat5393.github.io/miniproject-amthuc-hcm/</w:t>
            </w:r>
          </w:p>
        </w:tc>
      </w:tr>
    </w:tbl>
    <w:p>
      <w:pPr>
        <w:spacing w:after="80"/>
      </w:pPr>
    </w:p>
    <w:p>
      <w:pPr>
        <w:pStyle w:val="Heading1"/>
      </w:pPr>
      <w:r>
        <w:t>C1. KIỂM THỬ TOÀN DIỆN THEO CHECKLIST</w:t>
      </w:r>
    </w:p>
    <w:tbl>
      <w:tblPr>
        <w:tblW w:type="auto" w:w="0"/>
        <w:jc w:val="center"/>
        <w:tblLook w:firstColumn="1" w:firstRow="1" w:lastColumn="0" w:lastRow="0" w:noHBand="0" w:noVBand="1" w:val="04A0"/>
        <w:tblBorders>
          <w:top w:val="single" w:sz="6" w:space="0" w:color="C2410C"/>
          <w:bottom w:val="single" w:sz="6" w:space="0" w:color="C2410C"/>
          <w:insideH w:val="single" w:sz="4" w:space="0" w:color="E2E8F0"/>
          <w:insideV w:val="none"/>
          <w:left w:val="none"/>
          <w:right w:val="none"/>
        </w:tblBorders>
      </w:tblPr>
      <w:tblGrid>
        <w:gridCol w:w="1958"/>
        <w:gridCol w:w="1958"/>
        <w:gridCol w:w="1958"/>
        <w:gridCol w:w="1958"/>
        <w:gridCol w:w="1958"/>
      </w:tblGrid>
      <w:tr>
        <w:tc>
          <w:tcPr>
            <w:tcW w:type="dxa" w:w="1958"/>
            <w:shd w:fill="C2410C"/>
            <w:tcMar>
              <w:top w:w="90" w:type="dxa"/>
              <w:bottom w:w="90" w:type="dxa"/>
              <w:left w:w="110" w:type="dxa"/>
              <w:right w:w="110" w:type="dxa"/>
            </w:tcMar>
          </w:tcPr>
          <w:p>
            <w:pPr>
              <w:spacing w:before="0" w:after="0"/>
              <w:jc w:val="left"/>
            </w:pPr>
            <w:r>
              <w:rPr>
                <w:b/>
                <w:color w:val="FFFFFF"/>
                <w:sz w:val="17"/>
              </w:rPr>
              <w:t>STT</w:t>
            </w:r>
          </w:p>
        </w:tc>
        <w:tc>
          <w:tcPr>
            <w:tcW w:type="dxa" w:w="1958"/>
            <w:shd w:fill="C2410C"/>
            <w:tcMar>
              <w:top w:w="90" w:type="dxa"/>
              <w:bottom w:w="90" w:type="dxa"/>
              <w:left w:w="110" w:type="dxa"/>
              <w:right w:w="110" w:type="dxa"/>
            </w:tcMar>
          </w:tcPr>
          <w:p>
            <w:pPr>
              <w:spacing w:before="0" w:after="0"/>
              <w:jc w:val="left"/>
            </w:pPr>
            <w:r>
              <w:rPr>
                <w:b/>
                <w:color w:val="FFFFFF"/>
                <w:sz w:val="17"/>
              </w:rPr>
              <w:t>Hạng mục kiểm thử</w:t>
            </w:r>
          </w:p>
        </w:tc>
        <w:tc>
          <w:tcPr>
            <w:tcW w:type="dxa" w:w="1958"/>
            <w:shd w:fill="C2410C"/>
            <w:tcMar>
              <w:top w:w="90" w:type="dxa"/>
              <w:bottom w:w="90" w:type="dxa"/>
              <w:left w:w="110" w:type="dxa"/>
              <w:right w:w="110" w:type="dxa"/>
            </w:tcMar>
          </w:tcPr>
          <w:p>
            <w:pPr>
              <w:spacing w:before="0" w:after="0"/>
              <w:jc w:val="left"/>
            </w:pPr>
            <w:r>
              <w:rPr>
                <w:b/>
                <w:color w:val="FFFFFF"/>
                <w:sz w:val="17"/>
              </w:rPr>
              <w:t>Phương pháp kiểm tra</w:t>
            </w:r>
          </w:p>
        </w:tc>
        <w:tc>
          <w:tcPr>
            <w:tcW w:type="dxa" w:w="1958"/>
            <w:shd w:fill="C2410C"/>
            <w:tcMar>
              <w:top w:w="90" w:type="dxa"/>
              <w:bottom w:w="90" w:type="dxa"/>
              <w:left w:w="110" w:type="dxa"/>
              <w:right w:w="110" w:type="dxa"/>
            </w:tcMar>
          </w:tcPr>
          <w:p>
            <w:pPr>
              <w:spacing w:before="0" w:after="0"/>
              <w:jc w:val="left"/>
            </w:pPr>
            <w:r>
              <w:rPr>
                <w:b/>
                <w:color w:val="FFFFFF"/>
                <w:sz w:val="17"/>
              </w:rPr>
              <w:t>Kết quả</w:t>
            </w:r>
          </w:p>
        </w:tc>
        <w:tc>
          <w:tcPr>
            <w:tcW w:type="dxa" w:w="1958"/>
            <w:shd w:fill="C2410C"/>
            <w:tcMar>
              <w:top w:w="90" w:type="dxa"/>
              <w:bottom w:w="90" w:type="dxa"/>
              <w:left w:w="110" w:type="dxa"/>
              <w:right w:w="110" w:type="dxa"/>
            </w:tcMar>
          </w:tcPr>
          <w:p>
            <w:pPr>
              <w:spacing w:before="0" w:after="0"/>
              <w:jc w:val="left"/>
            </w:pPr>
            <w:r>
              <w:rPr>
                <w:b/>
                <w:color w:val="FFFFFF"/>
                <w:sz w:val="17"/>
              </w:rPr>
              <w:t>Bằng chứng minh chứng</w:t>
            </w:r>
          </w:p>
        </w:tc>
      </w:tr>
      <w:tr>
        <w:tc>
          <w:tcPr>
            <w:tcW w:type="dxa" w:w="1958"/>
            <w:shd w:fill="FFFFFF"/>
            <w:tcMar>
              <w:top w:w="70" w:type="dxa"/>
              <w:bottom w:w="70" w:type="dxa"/>
              <w:left w:w="110" w:type="dxa"/>
              <w:right w:w="110" w:type="dxa"/>
            </w:tcMar>
          </w:tcPr>
          <w:p>
            <w:pPr>
              <w:spacing w:before="0" w:after="0"/>
              <w:jc w:val="left"/>
            </w:pPr>
            <w:r>
              <w:rPr>
                <w:b/>
                <w:color w:val="1E293B"/>
                <w:sz w:val="16"/>
              </w:rPr>
              <w:t>1</w:t>
            </w:r>
          </w:p>
        </w:tc>
        <w:tc>
          <w:tcPr>
            <w:tcW w:type="dxa" w:w="1958"/>
            <w:shd w:fill="FFFFFF"/>
            <w:tcMar>
              <w:top w:w="70" w:type="dxa"/>
              <w:bottom w:w="70" w:type="dxa"/>
              <w:left w:w="110" w:type="dxa"/>
              <w:right w:w="110" w:type="dxa"/>
            </w:tcMar>
          </w:tcPr>
          <w:p>
            <w:pPr>
              <w:spacing w:before="0" w:after="0"/>
              <w:jc w:val="left"/>
            </w:pPr>
            <w:r>
              <w:rPr>
                <w:color w:val="1E293B"/>
                <w:sz w:val="16"/>
              </w:rPr>
              <w:t>Liên kết (Links)</w:t>
            </w:r>
          </w:p>
        </w:tc>
        <w:tc>
          <w:tcPr>
            <w:tcW w:type="dxa" w:w="1958"/>
            <w:shd w:fill="FFFFFF"/>
            <w:tcMar>
              <w:top w:w="70" w:type="dxa"/>
              <w:bottom w:w="70" w:type="dxa"/>
              <w:left w:w="110" w:type="dxa"/>
              <w:right w:w="110" w:type="dxa"/>
            </w:tcMar>
          </w:tcPr>
          <w:p>
            <w:pPr>
              <w:spacing w:before="0" w:after="0"/>
              <w:jc w:val="left"/>
            </w:pPr>
            <w:r>
              <w:rPr>
                <w:color w:val="1E293B"/>
                <w:sz w:val="16"/>
              </w:rPr>
              <w:t>Quét kiểm tra toàn bộ &lt;a&gt; và đường dẫn video/audio bằng script</w:t>
            </w:r>
          </w:p>
        </w:tc>
        <w:tc>
          <w:tcPr>
            <w:tcW w:type="dxa" w:w="1958"/>
            <w:shd w:fill="FFFFFF"/>
            <w:tcMar>
              <w:top w:w="70" w:type="dxa"/>
              <w:bottom w:w="70" w:type="dxa"/>
              <w:left w:w="110" w:type="dxa"/>
              <w:right w:w="110" w:type="dxa"/>
            </w:tcMar>
          </w:tcPr>
          <w:p>
            <w:pPr>
              <w:spacing w:before="0" w:after="0"/>
              <w:jc w:val="left"/>
            </w:pPr>
            <w:r>
              <w:rPr>
                <w:color w:val="1E293B"/>
                <w:sz w:val="16"/>
              </w:rPr>
              <w:t>ĐẠT (100%)</w:t>
            </w:r>
          </w:p>
        </w:tc>
        <w:tc>
          <w:tcPr>
            <w:tcW w:type="dxa" w:w="1958"/>
            <w:shd w:fill="FFFFFF"/>
            <w:tcMar>
              <w:top w:w="70" w:type="dxa"/>
              <w:bottom w:w="70" w:type="dxa"/>
              <w:left w:w="110" w:type="dxa"/>
              <w:right w:w="110" w:type="dxa"/>
            </w:tcMar>
          </w:tcPr>
          <w:p>
            <w:pPr>
              <w:spacing w:before="0" w:after="0"/>
              <w:jc w:val="left"/>
            </w:pPr>
            <w:r>
              <w:rPr>
                <w:color w:val="1E293B"/>
                <w:sz w:val="16"/>
              </w:rPr>
              <w:t>0 lỗi 404; liên kết 4 trang nội bộ và tệp media phản hồi HTTP 200 OK.</w:t>
            </w:r>
          </w:p>
        </w:tc>
      </w:tr>
      <w:tr>
        <w:tc>
          <w:tcPr>
            <w:tcW w:type="dxa" w:w="1958"/>
            <w:shd w:fill="F8FAFC"/>
            <w:tcMar>
              <w:top w:w="70" w:type="dxa"/>
              <w:bottom w:w="70" w:type="dxa"/>
              <w:left w:w="110" w:type="dxa"/>
              <w:right w:w="110" w:type="dxa"/>
            </w:tcMar>
          </w:tcPr>
          <w:p>
            <w:pPr>
              <w:spacing w:before="0" w:after="0"/>
              <w:jc w:val="left"/>
            </w:pPr>
            <w:r>
              <w:rPr>
                <w:b/>
                <w:color w:val="1E293B"/>
                <w:sz w:val="16"/>
              </w:rPr>
              <w:t>2</w:t>
            </w:r>
          </w:p>
        </w:tc>
        <w:tc>
          <w:tcPr>
            <w:tcW w:type="dxa" w:w="1958"/>
            <w:shd w:fill="F8FAFC"/>
            <w:tcMar>
              <w:top w:w="70" w:type="dxa"/>
              <w:bottom w:w="70" w:type="dxa"/>
              <w:left w:w="110" w:type="dxa"/>
              <w:right w:w="110" w:type="dxa"/>
            </w:tcMar>
          </w:tcPr>
          <w:p>
            <w:pPr>
              <w:spacing w:before="0" w:after="0"/>
              <w:jc w:val="left"/>
            </w:pPr>
            <w:r>
              <w:rPr>
                <w:color w:val="1E293B"/>
                <w:sz w:val="16"/>
              </w:rPr>
              <w:t>Mã chuẩn (Standards)</w:t>
            </w:r>
          </w:p>
        </w:tc>
        <w:tc>
          <w:tcPr>
            <w:tcW w:type="dxa" w:w="1958"/>
            <w:shd w:fill="F8FAFC"/>
            <w:tcMar>
              <w:top w:w="70" w:type="dxa"/>
              <w:bottom w:w="70" w:type="dxa"/>
              <w:left w:w="110" w:type="dxa"/>
              <w:right w:w="110" w:type="dxa"/>
            </w:tcMar>
          </w:tcPr>
          <w:p>
            <w:pPr>
              <w:spacing w:before="0" w:after="0"/>
              <w:jc w:val="left"/>
            </w:pPr>
            <w:r>
              <w:rPr>
                <w:color w:val="1E293B"/>
                <w:sz w:val="16"/>
              </w:rPr>
              <w:t>Xác thực qua W3C HTML Validator và W3C CSS Validator</w:t>
            </w:r>
          </w:p>
        </w:tc>
        <w:tc>
          <w:tcPr>
            <w:tcW w:type="dxa" w:w="1958"/>
            <w:shd w:fill="F8FAFC"/>
            <w:tcMar>
              <w:top w:w="70" w:type="dxa"/>
              <w:bottom w:w="70" w:type="dxa"/>
              <w:left w:w="110" w:type="dxa"/>
              <w:right w:w="110" w:type="dxa"/>
            </w:tcMar>
          </w:tcPr>
          <w:p>
            <w:pPr>
              <w:spacing w:before="0" w:after="0"/>
              <w:jc w:val="left"/>
            </w:pPr>
            <w:r>
              <w:rPr>
                <w:color w:val="1E293B"/>
                <w:sz w:val="16"/>
              </w:rPr>
              <w:t>ĐẠT</w:t>
            </w:r>
          </w:p>
        </w:tc>
        <w:tc>
          <w:tcPr>
            <w:tcW w:type="dxa" w:w="1958"/>
            <w:shd w:fill="F8FAFC"/>
            <w:tcMar>
              <w:top w:w="70" w:type="dxa"/>
              <w:bottom w:w="70" w:type="dxa"/>
              <w:left w:w="110" w:type="dxa"/>
              <w:right w:w="110" w:type="dxa"/>
            </w:tcMar>
          </w:tcPr>
          <w:p>
            <w:pPr>
              <w:spacing w:before="0" w:after="0"/>
              <w:jc w:val="left"/>
            </w:pPr>
            <w:r>
              <w:rPr>
                <w:color w:val="1E293B"/>
                <w:sz w:val="16"/>
              </w:rPr>
              <w:t>0 Errors, 0 Warnings; đúng chuẩn HTML5 ngữ nghĩa và bảng mã UTF-8.</w:t>
            </w:r>
          </w:p>
        </w:tc>
      </w:tr>
      <w:tr>
        <w:tc>
          <w:tcPr>
            <w:tcW w:type="dxa" w:w="1958"/>
            <w:shd w:fill="FFFFFF"/>
            <w:tcMar>
              <w:top w:w="70" w:type="dxa"/>
              <w:bottom w:w="70" w:type="dxa"/>
              <w:left w:w="110" w:type="dxa"/>
              <w:right w:w="110" w:type="dxa"/>
            </w:tcMar>
          </w:tcPr>
          <w:p>
            <w:pPr>
              <w:spacing w:before="0" w:after="0"/>
              <w:jc w:val="left"/>
            </w:pPr>
            <w:r>
              <w:rPr>
                <w:b/>
                <w:color w:val="1E293B"/>
                <w:sz w:val="16"/>
              </w:rPr>
              <w:t>3</w:t>
            </w:r>
          </w:p>
        </w:tc>
        <w:tc>
          <w:tcPr>
            <w:tcW w:type="dxa" w:w="1958"/>
            <w:shd w:fill="FFFFFF"/>
            <w:tcMar>
              <w:top w:w="70" w:type="dxa"/>
              <w:bottom w:w="70" w:type="dxa"/>
              <w:left w:w="110" w:type="dxa"/>
              <w:right w:w="110" w:type="dxa"/>
            </w:tcMar>
          </w:tcPr>
          <w:p>
            <w:pPr>
              <w:spacing w:before="0" w:after="0"/>
              <w:jc w:val="left"/>
            </w:pPr>
            <w:r>
              <w:rPr>
                <w:color w:val="1E293B"/>
                <w:sz w:val="16"/>
              </w:rPr>
              <w:t>Khả năng tiếp cận (A11y)</w:t>
            </w:r>
          </w:p>
        </w:tc>
        <w:tc>
          <w:tcPr>
            <w:tcW w:type="dxa" w:w="1958"/>
            <w:shd w:fill="FFFFFF"/>
            <w:tcMar>
              <w:top w:w="70" w:type="dxa"/>
              <w:bottom w:w="70" w:type="dxa"/>
              <w:left w:w="110" w:type="dxa"/>
              <w:right w:w="110" w:type="dxa"/>
            </w:tcMar>
          </w:tcPr>
          <w:p>
            <w:pPr>
              <w:spacing w:before="0" w:after="0"/>
              <w:jc w:val="left"/>
            </w:pPr>
            <w:r>
              <w:rPr>
                <w:color w:val="1E293B"/>
                <w:sz w:val="16"/>
              </w:rPr>
              <w:t>Điều hướng bàn phím phím Tab, kiểm tra độ tương phản WCAG AA</w:t>
            </w:r>
          </w:p>
        </w:tc>
        <w:tc>
          <w:tcPr>
            <w:tcW w:type="dxa" w:w="1958"/>
            <w:shd w:fill="FFFFFF"/>
            <w:tcMar>
              <w:top w:w="70" w:type="dxa"/>
              <w:bottom w:w="70" w:type="dxa"/>
              <w:left w:w="110" w:type="dxa"/>
              <w:right w:w="110" w:type="dxa"/>
            </w:tcMar>
          </w:tcPr>
          <w:p>
            <w:pPr>
              <w:spacing w:before="0" w:after="0"/>
              <w:jc w:val="left"/>
            </w:pPr>
            <w:r>
              <w:rPr>
                <w:color w:val="1E293B"/>
                <w:sz w:val="16"/>
              </w:rPr>
              <w:t>ĐẠT (100/100)</w:t>
            </w:r>
          </w:p>
        </w:tc>
        <w:tc>
          <w:tcPr>
            <w:tcW w:type="dxa" w:w="1958"/>
            <w:shd w:fill="FFFFFF"/>
            <w:tcMar>
              <w:top w:w="70" w:type="dxa"/>
              <w:bottom w:w="70" w:type="dxa"/>
              <w:left w:w="110" w:type="dxa"/>
              <w:right w:w="110" w:type="dxa"/>
            </w:tcMar>
          </w:tcPr>
          <w:p>
            <w:pPr>
              <w:spacing w:before="0" w:after="0"/>
              <w:jc w:val="left"/>
            </w:pPr>
            <w:r>
              <w:rPr>
                <w:color w:val="1E293B"/>
                <w:sz w:val="16"/>
              </w:rPr>
              <w:t>Điểm A11y 100 tuyệt đối; độ tương phản màu cam đất #C2410C đạt chuẩn &gt;= 4.5:1.</w:t>
            </w:r>
          </w:p>
        </w:tc>
      </w:tr>
      <w:tr>
        <w:tc>
          <w:tcPr>
            <w:tcW w:type="dxa" w:w="1958"/>
            <w:shd w:fill="F8FAFC"/>
            <w:tcMar>
              <w:top w:w="70" w:type="dxa"/>
              <w:bottom w:w="70" w:type="dxa"/>
              <w:left w:w="110" w:type="dxa"/>
              <w:right w:w="110" w:type="dxa"/>
            </w:tcMar>
          </w:tcPr>
          <w:p>
            <w:pPr>
              <w:spacing w:before="0" w:after="0"/>
              <w:jc w:val="left"/>
            </w:pPr>
            <w:r>
              <w:rPr>
                <w:b/>
                <w:color w:val="1E293B"/>
                <w:sz w:val="16"/>
              </w:rPr>
              <w:t>4</w:t>
            </w:r>
          </w:p>
        </w:tc>
        <w:tc>
          <w:tcPr>
            <w:tcW w:type="dxa" w:w="1958"/>
            <w:shd w:fill="F8FAFC"/>
            <w:tcMar>
              <w:top w:w="70" w:type="dxa"/>
              <w:bottom w:w="70" w:type="dxa"/>
              <w:left w:w="110" w:type="dxa"/>
              <w:right w:w="110" w:type="dxa"/>
            </w:tcMar>
          </w:tcPr>
          <w:p>
            <w:pPr>
              <w:spacing w:before="0" w:after="0"/>
              <w:jc w:val="left"/>
            </w:pPr>
            <w:r>
              <w:rPr>
                <w:color w:val="1E293B"/>
                <w:sz w:val="16"/>
              </w:rPr>
              <w:t>Đa trình duyệt (Cross-browser)</w:t>
            </w:r>
          </w:p>
        </w:tc>
        <w:tc>
          <w:tcPr>
            <w:tcW w:type="dxa" w:w="1958"/>
            <w:shd w:fill="F8FAFC"/>
            <w:tcMar>
              <w:top w:w="70" w:type="dxa"/>
              <w:bottom w:w="70" w:type="dxa"/>
              <w:left w:w="110" w:type="dxa"/>
              <w:right w:w="110" w:type="dxa"/>
            </w:tcMar>
          </w:tcPr>
          <w:p>
            <w:pPr>
              <w:spacing w:before="0" w:after="0"/>
              <w:jc w:val="left"/>
            </w:pPr>
            <w:r>
              <w:rPr>
                <w:color w:val="1E293B"/>
                <w:sz w:val="16"/>
              </w:rPr>
              <w:t>Kiểm thử trên Chrome, Firefox và Microsoft Edge</w:t>
            </w:r>
          </w:p>
        </w:tc>
        <w:tc>
          <w:tcPr>
            <w:tcW w:type="dxa" w:w="1958"/>
            <w:shd w:fill="F8FAFC"/>
            <w:tcMar>
              <w:top w:w="70" w:type="dxa"/>
              <w:bottom w:w="70" w:type="dxa"/>
              <w:left w:w="110" w:type="dxa"/>
              <w:right w:w="110" w:type="dxa"/>
            </w:tcMar>
          </w:tcPr>
          <w:p>
            <w:pPr>
              <w:spacing w:before="0" w:after="0"/>
              <w:jc w:val="left"/>
            </w:pPr>
            <w:r>
              <w:rPr>
                <w:color w:val="1E293B"/>
                <w:sz w:val="16"/>
              </w:rPr>
              <w:t>ĐẠT</w:t>
            </w:r>
          </w:p>
        </w:tc>
        <w:tc>
          <w:tcPr>
            <w:tcW w:type="dxa" w:w="1958"/>
            <w:shd w:fill="F8FAFC"/>
            <w:tcMar>
              <w:top w:w="70" w:type="dxa"/>
              <w:bottom w:w="70" w:type="dxa"/>
              <w:left w:w="110" w:type="dxa"/>
              <w:right w:w="110" w:type="dxa"/>
            </w:tcMar>
          </w:tcPr>
          <w:p>
            <w:pPr>
              <w:spacing w:before="0" w:after="0"/>
              <w:jc w:val="left"/>
            </w:pPr>
            <w:r>
              <w:rPr>
                <w:color w:val="1E293B"/>
                <w:sz w:val="16"/>
              </w:rPr>
              <w:t>Hiển thị đồng nhất; thẻ video và audio HTML5 tương thích trên mọi trình duyệt.</w:t>
            </w:r>
          </w:p>
        </w:tc>
      </w:tr>
      <w:tr>
        <w:tc>
          <w:tcPr>
            <w:tcW w:type="dxa" w:w="1958"/>
            <w:shd w:fill="FFFFFF"/>
            <w:tcMar>
              <w:top w:w="70" w:type="dxa"/>
              <w:bottom w:w="70" w:type="dxa"/>
              <w:left w:w="110" w:type="dxa"/>
              <w:right w:w="110" w:type="dxa"/>
            </w:tcMar>
          </w:tcPr>
          <w:p>
            <w:pPr>
              <w:spacing w:before="0" w:after="0"/>
              <w:jc w:val="left"/>
            </w:pPr>
            <w:r>
              <w:rPr>
                <w:b/>
                <w:color w:val="1E293B"/>
                <w:sz w:val="16"/>
              </w:rPr>
              <w:t>5</w:t>
            </w:r>
          </w:p>
        </w:tc>
        <w:tc>
          <w:tcPr>
            <w:tcW w:type="dxa" w:w="1958"/>
            <w:shd w:fill="FFFFFF"/>
            <w:tcMar>
              <w:top w:w="70" w:type="dxa"/>
              <w:bottom w:w="70" w:type="dxa"/>
              <w:left w:w="110" w:type="dxa"/>
              <w:right w:w="110" w:type="dxa"/>
            </w:tcMar>
          </w:tcPr>
          <w:p>
            <w:pPr>
              <w:spacing w:before="0" w:after="0"/>
              <w:jc w:val="left"/>
            </w:pPr>
            <w:r>
              <w:rPr>
                <w:color w:val="1E293B"/>
                <w:sz w:val="16"/>
              </w:rPr>
              <w:t>Đa thiết bị (Responsive)</w:t>
            </w:r>
          </w:p>
        </w:tc>
        <w:tc>
          <w:tcPr>
            <w:tcW w:type="dxa" w:w="1958"/>
            <w:shd w:fill="FFFFFF"/>
            <w:tcMar>
              <w:top w:w="70" w:type="dxa"/>
              <w:bottom w:w="70" w:type="dxa"/>
              <w:left w:w="110" w:type="dxa"/>
              <w:right w:w="110" w:type="dxa"/>
            </w:tcMar>
          </w:tcPr>
          <w:p>
            <w:pPr>
              <w:spacing w:before="0" w:after="0"/>
              <w:jc w:val="left"/>
            </w:pPr>
            <w:r>
              <w:rPr>
                <w:color w:val="1E293B"/>
                <w:sz w:val="16"/>
              </w:rPr>
              <w:t>Kiểm thử DevTools trên Mobile 360px, Tablet 768px, Desktop 1200px</w:t>
            </w:r>
          </w:p>
        </w:tc>
        <w:tc>
          <w:tcPr>
            <w:tcW w:type="dxa" w:w="1958"/>
            <w:shd w:fill="FFFFFF"/>
            <w:tcMar>
              <w:top w:w="70" w:type="dxa"/>
              <w:bottom w:w="70" w:type="dxa"/>
              <w:left w:w="110" w:type="dxa"/>
              <w:right w:w="110" w:type="dxa"/>
            </w:tcMar>
          </w:tcPr>
          <w:p>
            <w:pPr>
              <w:spacing w:before="0" w:after="0"/>
              <w:jc w:val="left"/>
            </w:pPr>
            <w:r>
              <w:rPr>
                <w:color w:val="1E293B"/>
                <w:sz w:val="16"/>
              </w:rPr>
              <w:t>ĐẠT</w:t>
            </w:r>
          </w:p>
        </w:tc>
        <w:tc>
          <w:tcPr>
            <w:tcW w:type="dxa" w:w="1958"/>
            <w:shd w:fill="FFFFFF"/>
            <w:tcMar>
              <w:top w:w="70" w:type="dxa"/>
              <w:bottom w:w="70" w:type="dxa"/>
              <w:left w:w="110" w:type="dxa"/>
              <w:right w:w="110" w:type="dxa"/>
            </w:tcMar>
          </w:tcPr>
          <w:p>
            <w:pPr>
              <w:spacing w:before="0" w:after="0"/>
              <w:jc w:val="left"/>
            </w:pPr>
            <w:r>
              <w:rPr>
                <w:color w:val="1E293B"/>
                <w:sz w:val="16"/>
              </w:rPr>
              <w:t>Bố cục co giãn 1 cột trên điện thoại 360px, 2 cột Tablet, 4 cột Desktop.</w:t>
            </w:r>
          </w:p>
        </w:tc>
      </w:tr>
      <w:tr>
        <w:tc>
          <w:tcPr>
            <w:tcW w:type="dxa" w:w="1958"/>
            <w:shd w:fill="F8FAFC"/>
            <w:tcMar>
              <w:top w:w="70" w:type="dxa"/>
              <w:bottom w:w="70" w:type="dxa"/>
              <w:left w:w="110" w:type="dxa"/>
              <w:right w:w="110" w:type="dxa"/>
            </w:tcMar>
          </w:tcPr>
          <w:p>
            <w:pPr>
              <w:spacing w:before="0" w:after="0"/>
              <w:jc w:val="left"/>
            </w:pPr>
            <w:r>
              <w:rPr>
                <w:b/>
                <w:color w:val="1E293B"/>
                <w:sz w:val="16"/>
              </w:rPr>
              <w:t>6</w:t>
            </w:r>
          </w:p>
        </w:tc>
        <w:tc>
          <w:tcPr>
            <w:tcW w:type="dxa" w:w="1958"/>
            <w:shd w:fill="F8FAFC"/>
            <w:tcMar>
              <w:top w:w="70" w:type="dxa"/>
              <w:bottom w:w="70" w:type="dxa"/>
              <w:left w:w="110" w:type="dxa"/>
              <w:right w:w="110" w:type="dxa"/>
            </w:tcMar>
          </w:tcPr>
          <w:p>
            <w:pPr>
              <w:spacing w:before="0" w:after="0"/>
              <w:jc w:val="left"/>
            </w:pPr>
            <w:r>
              <w:rPr>
                <w:color w:val="1E293B"/>
                <w:sz w:val="16"/>
              </w:rPr>
              <w:t>Chính tả &amp; Nội dung</w:t>
            </w:r>
          </w:p>
        </w:tc>
        <w:tc>
          <w:tcPr>
            <w:tcW w:type="dxa" w:w="1958"/>
            <w:shd w:fill="F8FAFC"/>
            <w:tcMar>
              <w:top w:w="70" w:type="dxa"/>
              <w:bottom w:w="70" w:type="dxa"/>
              <w:left w:w="110" w:type="dxa"/>
              <w:right w:w="110" w:type="dxa"/>
            </w:tcMar>
          </w:tcPr>
          <w:p>
            <w:pPr>
              <w:spacing w:before="0" w:after="0"/>
              <w:jc w:val="left"/>
            </w:pPr>
            <w:r>
              <w:rPr>
                <w:color w:val="1E293B"/>
                <w:sz w:val="16"/>
              </w:rPr>
              <w:t>Rà soát văn bản mô tả món ăn, phụ đề WebVTT tiếng Việt</w:t>
            </w:r>
          </w:p>
        </w:tc>
        <w:tc>
          <w:tcPr>
            <w:tcW w:type="dxa" w:w="1958"/>
            <w:shd w:fill="F8FAFC"/>
            <w:tcMar>
              <w:top w:w="70" w:type="dxa"/>
              <w:bottom w:w="70" w:type="dxa"/>
              <w:left w:w="110" w:type="dxa"/>
              <w:right w:w="110" w:type="dxa"/>
            </w:tcMar>
          </w:tcPr>
          <w:p>
            <w:pPr>
              <w:spacing w:before="0" w:after="0"/>
              <w:jc w:val="left"/>
            </w:pPr>
            <w:r>
              <w:rPr>
                <w:color w:val="1E293B"/>
                <w:sz w:val="16"/>
              </w:rPr>
              <w:t>ĐẠT</w:t>
            </w:r>
          </w:p>
        </w:tc>
        <w:tc>
          <w:tcPr>
            <w:tcW w:type="dxa" w:w="1958"/>
            <w:shd w:fill="F8FAFC"/>
            <w:tcMar>
              <w:top w:w="70" w:type="dxa"/>
              <w:bottom w:w="70" w:type="dxa"/>
              <w:left w:w="110" w:type="dxa"/>
              <w:right w:w="110" w:type="dxa"/>
            </w:tcMar>
          </w:tcPr>
          <w:p>
            <w:pPr>
              <w:spacing w:before="0" w:after="0"/>
              <w:jc w:val="left"/>
            </w:pPr>
            <w:r>
              <w:rPr>
                <w:color w:val="1E293B"/>
                <w:sz w:val="16"/>
              </w:rPr>
              <w:t>Không lỗi chính tả, văn phong ẩm thực tự nhiên, đầy đủ thuộc tính alt.</w:t>
            </w:r>
          </w:p>
        </w:tc>
      </w:tr>
    </w:tbl>
    <w:p>
      <w:pPr>
        <w:spacing w:after="80"/>
      </w:pPr>
    </w:p>
    <w:p>
      <w:pPr>
        <w:pStyle w:val="Heading1"/>
      </w:pPr>
      <w:r>
        <w:t>C2. ĐO HIỆU NĂNG VÀ TỐI ƯU HÓA (PERFORMANCE &amp; OPTIMIZATION)</w:t>
      </w:r>
    </w:p>
    <w:p>
      <w:r>
        <w:rPr>
          <w:b/>
        </w:rPr>
        <w:t>1. Kết quả đo lường Google Lighthouse (Chế độ Mobile):</w:t>
      </w:r>
    </w:p>
    <w:p>
      <w:pPr>
        <w:spacing w:before="40" w:after="40"/>
        <w:jc w:val="center"/>
      </w:pPr>
      <w:r>
        <w:drawing>
          <wp:inline xmlns:a="http://schemas.openxmlformats.org/drawingml/2006/main" xmlns:pic="http://schemas.openxmlformats.org/drawingml/2006/picture">
            <wp:extent cx="5669280" cy="2519680"/>
            <wp:docPr id="1" name="Picture 1"/>
            <wp:cNvGraphicFramePr>
              <a:graphicFrameLocks noChangeAspect="1"/>
            </wp:cNvGraphicFramePr>
            <a:graphic>
              <a:graphicData uri="http://schemas.openxmlformats.org/drawingml/2006/picture">
                <pic:pic>
                  <pic:nvPicPr>
                    <pic:cNvPr id="0" name="lighthouse_score.png"/>
                    <pic:cNvPicPr/>
                  </pic:nvPicPr>
                  <pic:blipFill>
                    <a:blip r:embed="rId9"/>
                    <a:stretch>
                      <a:fillRect/>
                    </a:stretch>
                  </pic:blipFill>
                  <pic:spPr>
                    <a:xfrm>
                      <a:off x="0" y="0"/>
                      <a:ext cx="5669280" cy="2519680"/>
                    </a:xfrm>
                    <a:prstGeom prst="rect"/>
                  </pic:spPr>
                </pic:pic>
              </a:graphicData>
            </a:graphic>
          </wp:inline>
        </w:drawing>
      </w:r>
    </w:p>
    <w:p>
      <w:pPr>
        <w:spacing w:after="80"/>
        <w:jc w:val="center"/>
      </w:pPr>
      <w:r>
        <w:rPr>
          <w:i/>
          <w:color w:val="555555"/>
          <w:sz w:val="16"/>
        </w:rPr>
        <w:t>Hình C2.1: Điểm số Google Lighthouse và các chỉ số Core Web Vitals Dự án 2</w:t>
      </w:r>
    </w:p>
    <w:p>
      <w:r>
        <w:rPr>
          <w:b/>
        </w:rPr>
        <w:t>2. Chứng minh 3 giải pháp tối ưu hóa đã thực hiện:</w:t>
        <w:br/>
      </w:r>
      <w:r>
        <w:t>• Nén ảnh WebP: Giảm 58% dung lượng so với ảnh gốc, chỉ số LCP đạt 1.1s.</w:t>
        <w:br/>
      </w:r>
      <w:r>
        <w:t>• Áp dụng loading='lazy': Trì hoãn tải ảnh các món ăn bên dưới nếp gấp màn hình, giảm 175 KB khi tải trang đầu.</w:t>
        <w:br/>
      </w:r>
      <w:r>
        <w:t>• Thiết lập preload='metadata': Thẻ video chỉ nạp thông số kỹ thuật, tiết kiệm hơn 1 MB cho du khách dùng 4G ngoài phố.</w:t>
      </w:r>
    </w:p>
    <w:p>
      <w:r>
        <w:rPr>
          <w:b/>
        </w:rPr>
        <w:t>3. Kiểm thử chịu tải (Stress Test) &amp; Bài toán tính toán băng thông:</w:t>
        <w:br/>
      </w:r>
      <w:r>
        <w:t>• Kết quả Stress Test: 100 requests đồng thời vào GitHub Pages đạt 100% thành công (200 OK), thông lượng đạt 52.8 requests/giây.</w:t>
      </w:r>
    </w:p>
    <w:p>
      <w:pPr>
        <w:spacing w:before="40" w:after="40"/>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stress_test_chart.png"/>
                    <pic:cNvPicPr/>
                  </pic:nvPicPr>
                  <pic:blipFill>
                    <a:blip r:embed="rId10"/>
                    <a:stretch>
                      <a:fillRect/>
                    </a:stretch>
                  </pic:blipFill>
                  <pic:spPr>
                    <a:xfrm>
                      <a:off x="0" y="0"/>
                      <a:ext cx="5669280" cy="2519680"/>
                    </a:xfrm>
                    <a:prstGeom prst="rect"/>
                  </pic:spPr>
                </pic:pic>
              </a:graphicData>
            </a:graphic>
          </wp:inline>
        </w:drawing>
      </w:r>
    </w:p>
    <w:p>
      <w:pPr>
        <w:spacing w:after="80"/>
        <w:jc w:val="center"/>
      </w:pPr>
      <w:r>
        <w:rPr>
          <w:i/>
          <w:color w:val="555555"/>
          <w:sz w:val="16"/>
        </w:rPr>
        <w:t>Hình C2.2: Biểu đồ phân bổ độ trễ 100 requests đồng thời Dự án 2</w:t>
      </w:r>
    </w:p>
    <w:p>
      <w:r>
        <w:rPr>
          <w:b/>
        </w:rPr>
        <w:t>• Bài toán tính toán băng thông máy chủ:</w:t>
        <w:br/>
      </w:r>
      <w:r>
        <w:t xml:space="preserve">  - Yêu cầu: 300 người dùng cùng lúc xem video bitrate 2.5 Mbps cần bao nhiêu băng thông?</w:t>
        <w:br/>
      </w:r>
      <w:r>
        <w:rPr>
          <w:i/>
        </w:rPr>
        <w:t xml:space="preserve">  - Lời giải: Băng thông yêu cầu = 300 × 2.5 Mbps = </w:t>
      </w:r>
      <w:r>
        <w:rPr>
          <w:b/>
        </w:rPr>
        <w:t>750 Mbps</w:t>
      </w:r>
      <w:r>
        <w:t xml:space="preserve"> (tương đương 93.75 MB/s).</w:t>
      </w:r>
    </w:p>
    <w:p>
      <w:pPr>
        <w:pStyle w:val="Heading1"/>
      </w:pPr>
      <w:r>
        <w:t>C3. XUẤT BẢN THỬ NGHIỆM VÀ KẾ HOẠCH BẢO TRÌ</w:t>
      </w:r>
    </w:p>
    <w:p>
      <w:r>
        <w:rPr>
          <w:b/>
        </w:rPr>
        <w:t>1. Kiểm tra nghiệm thu xuất bản trực tuyến (Live Demo HTTPS):</w:t>
        <w:br/>
      </w:r>
      <w:r>
        <w:t>• Website đã xuất bản trực tiếp tại: https://hoangphat5393.github.io/miniproject-amthuc-hcm/ có chứng chỉ HTTPS.</w:t>
        <w:br/>
      </w:r>
      <w:r>
        <w:t>• Định dạng Content-Type: video/mp4, text/vtt; charset=utf-8, application/json.</w:t>
        <w:br/>
      </w:r>
      <w:r>
        <w:t>• Phản hồi tua video: Trả về mã HTTP 206 Partial Content kèm tiêu đề Accept-Ranges: bytes chuẩn W3C.</w:t>
      </w:r>
    </w:p>
    <w:p>
      <w:r>
        <w:rPr>
          <w:b/>
        </w:rPr>
        <w:t>2. Kế hoạch bảo trì website ẩm thực (Maintenance Plan):</w:t>
      </w:r>
    </w:p>
    <w:tbl>
      <w:tblPr>
        <w:tblW w:type="auto" w:w="0"/>
        <w:jc w:val="center"/>
        <w:tblLook w:firstColumn="1" w:firstRow="1" w:lastColumn="0" w:lastRow="0" w:noHBand="0" w:noVBand="1" w:val="04A0"/>
        <w:tblBorders>
          <w:top w:val="single" w:sz="6" w:space="0" w:color="C2410C"/>
          <w:bottom w:val="single" w:sz="6" w:space="0" w:color="C2410C"/>
          <w:insideH w:val="single" w:sz="4" w:space="0" w:color="E2E8F0"/>
          <w:insideV w:val="none"/>
          <w:left w:val="none"/>
          <w:right w:val="none"/>
        </w:tblBorders>
      </w:tblPr>
      <w:tblGrid>
        <w:gridCol w:w="2448"/>
        <w:gridCol w:w="2448"/>
        <w:gridCol w:w="2448"/>
        <w:gridCol w:w="2448"/>
      </w:tblGrid>
      <w:tr>
        <w:tc>
          <w:tcPr>
            <w:tcW w:type="dxa" w:w="2448"/>
            <w:shd w:fill="C2410C"/>
            <w:tcMar>
              <w:top w:w="90" w:type="dxa"/>
              <w:bottom w:w="90" w:type="dxa"/>
              <w:left w:w="110" w:type="dxa"/>
              <w:right w:w="110" w:type="dxa"/>
            </w:tcMar>
          </w:tcPr>
          <w:p>
            <w:pPr>
              <w:spacing w:before="0" w:after="0"/>
              <w:jc w:val="left"/>
            </w:pPr>
            <w:r>
              <w:rPr>
                <w:b/>
                <w:color w:val="FFFFFF"/>
                <w:sz w:val="17"/>
              </w:rPr>
              <w:t>Hạng mục bảo trì</w:t>
            </w:r>
          </w:p>
        </w:tc>
        <w:tc>
          <w:tcPr>
            <w:tcW w:type="dxa" w:w="2448"/>
            <w:shd w:fill="C2410C"/>
            <w:tcMar>
              <w:top w:w="90" w:type="dxa"/>
              <w:bottom w:w="90" w:type="dxa"/>
              <w:left w:w="110" w:type="dxa"/>
              <w:right w:w="110" w:type="dxa"/>
            </w:tcMar>
          </w:tcPr>
          <w:p>
            <w:pPr>
              <w:spacing w:before="0" w:after="0"/>
              <w:jc w:val="left"/>
            </w:pPr>
            <w:r>
              <w:rPr>
                <w:b/>
                <w:color w:val="FFFFFF"/>
                <w:sz w:val="17"/>
              </w:rPr>
              <w:t>Tần suất</w:t>
            </w:r>
          </w:p>
        </w:tc>
        <w:tc>
          <w:tcPr>
            <w:tcW w:type="dxa" w:w="2448"/>
            <w:shd w:fill="C2410C"/>
            <w:tcMar>
              <w:top w:w="90" w:type="dxa"/>
              <w:bottom w:w="90" w:type="dxa"/>
              <w:left w:w="110" w:type="dxa"/>
              <w:right w:w="110" w:type="dxa"/>
            </w:tcMar>
          </w:tcPr>
          <w:p>
            <w:pPr>
              <w:spacing w:before="0" w:after="0"/>
              <w:jc w:val="left"/>
            </w:pPr>
            <w:r>
              <w:rPr>
                <w:b/>
                <w:color w:val="FFFFFF"/>
                <w:sz w:val="17"/>
              </w:rPr>
              <w:t>Quy trình kỹ thuật</w:t>
            </w:r>
          </w:p>
        </w:tc>
        <w:tc>
          <w:tcPr>
            <w:tcW w:type="dxa" w:w="2448"/>
            <w:shd w:fill="C2410C"/>
            <w:tcMar>
              <w:top w:w="90" w:type="dxa"/>
              <w:bottom w:w="90" w:type="dxa"/>
              <w:left w:w="110" w:type="dxa"/>
              <w:right w:w="110" w:type="dxa"/>
            </w:tcMar>
          </w:tcPr>
          <w:p>
            <w:pPr>
              <w:spacing w:before="0" w:after="0"/>
              <w:jc w:val="left"/>
            </w:pPr>
            <w:r>
              <w:rPr>
                <w:b/>
                <w:color w:val="FFFFFF"/>
                <w:sz w:val="17"/>
              </w:rPr>
              <w:t>Tiêu chuẩn đánh giá</w:t>
            </w:r>
          </w:p>
        </w:tc>
      </w:tr>
      <w:tr>
        <w:tc>
          <w:tcPr>
            <w:tcW w:type="dxa" w:w="2448"/>
            <w:shd w:fill="FFFFFF"/>
            <w:tcMar>
              <w:top w:w="70" w:type="dxa"/>
              <w:bottom w:w="70" w:type="dxa"/>
              <w:left w:w="110" w:type="dxa"/>
              <w:right w:w="110" w:type="dxa"/>
            </w:tcMar>
          </w:tcPr>
          <w:p>
            <w:pPr>
              <w:spacing w:before="0" w:after="0"/>
              <w:jc w:val="left"/>
            </w:pPr>
            <w:r>
              <w:rPr>
                <w:b/>
                <w:color w:val="1E293B"/>
                <w:sz w:val="16"/>
              </w:rPr>
              <w:t>Quét liên kết hỏng</w:t>
            </w:r>
          </w:p>
        </w:tc>
        <w:tc>
          <w:tcPr>
            <w:tcW w:type="dxa" w:w="2448"/>
            <w:shd w:fill="FFFFFF"/>
            <w:tcMar>
              <w:top w:w="70" w:type="dxa"/>
              <w:bottom w:w="70" w:type="dxa"/>
              <w:left w:w="110" w:type="dxa"/>
              <w:right w:w="110" w:type="dxa"/>
            </w:tcMar>
          </w:tcPr>
          <w:p>
            <w:pPr>
              <w:spacing w:before="0" w:after="0"/>
              <w:jc w:val="left"/>
            </w:pPr>
            <w:r>
              <w:rPr>
                <w:color w:val="1E293B"/>
                <w:sz w:val="16"/>
              </w:rPr>
              <w:t>Hàng tháng</w:t>
            </w:r>
          </w:p>
        </w:tc>
        <w:tc>
          <w:tcPr>
            <w:tcW w:type="dxa" w:w="2448"/>
            <w:shd w:fill="FFFFFF"/>
            <w:tcMar>
              <w:top w:w="70" w:type="dxa"/>
              <w:bottom w:w="70" w:type="dxa"/>
              <w:left w:w="110" w:type="dxa"/>
              <w:right w:w="110" w:type="dxa"/>
            </w:tcMar>
          </w:tcPr>
          <w:p>
            <w:pPr>
              <w:spacing w:before="0" w:after="0"/>
              <w:jc w:val="left"/>
            </w:pPr>
            <w:r>
              <w:rPr>
                <w:color w:val="1E293B"/>
                <w:sz w:val="16"/>
              </w:rPr>
              <w:t>Kiểm tra tự động các liên kết quán ăn và video</w:t>
            </w:r>
          </w:p>
        </w:tc>
        <w:tc>
          <w:tcPr>
            <w:tcW w:type="dxa" w:w="2448"/>
            <w:shd w:fill="FFFFFF"/>
            <w:tcMar>
              <w:top w:w="70" w:type="dxa"/>
              <w:bottom w:w="70" w:type="dxa"/>
              <w:left w:w="110" w:type="dxa"/>
              <w:right w:w="110" w:type="dxa"/>
            </w:tcMar>
          </w:tcPr>
          <w:p>
            <w:pPr>
              <w:spacing w:before="0" w:after="0"/>
              <w:jc w:val="left"/>
            </w:pPr>
            <w:r>
              <w:rPr>
                <w:color w:val="1E293B"/>
                <w:sz w:val="16"/>
              </w:rPr>
              <w:t>0 lỗi 404</w:t>
            </w:r>
          </w:p>
        </w:tc>
      </w:tr>
      <w:tr>
        <w:tc>
          <w:tcPr>
            <w:tcW w:type="dxa" w:w="2448"/>
            <w:shd w:fill="F8FAFC"/>
            <w:tcMar>
              <w:top w:w="70" w:type="dxa"/>
              <w:bottom w:w="70" w:type="dxa"/>
              <w:left w:w="110" w:type="dxa"/>
              <w:right w:w="110" w:type="dxa"/>
            </w:tcMar>
          </w:tcPr>
          <w:p>
            <w:pPr>
              <w:spacing w:before="0" w:after="0"/>
              <w:jc w:val="left"/>
            </w:pPr>
            <w:r>
              <w:rPr>
                <w:b/>
                <w:color w:val="1E293B"/>
                <w:sz w:val="16"/>
              </w:rPr>
              <w:t>Giám sát Core Web Vitals</w:t>
            </w:r>
          </w:p>
        </w:tc>
        <w:tc>
          <w:tcPr>
            <w:tcW w:type="dxa" w:w="2448"/>
            <w:shd w:fill="F8FAFC"/>
            <w:tcMar>
              <w:top w:w="70" w:type="dxa"/>
              <w:bottom w:w="70" w:type="dxa"/>
              <w:left w:w="110" w:type="dxa"/>
              <w:right w:w="110" w:type="dxa"/>
            </w:tcMar>
          </w:tcPr>
          <w:p>
            <w:pPr>
              <w:spacing w:before="0" w:after="0"/>
              <w:jc w:val="left"/>
            </w:pPr>
            <w:r>
              <w:rPr>
                <w:color w:val="1E293B"/>
                <w:sz w:val="16"/>
              </w:rPr>
              <w:t>Hàng tuần</w:t>
            </w:r>
          </w:p>
        </w:tc>
        <w:tc>
          <w:tcPr>
            <w:tcW w:type="dxa" w:w="2448"/>
            <w:shd w:fill="F8FAFC"/>
            <w:tcMar>
              <w:top w:w="70" w:type="dxa"/>
              <w:bottom w:w="70" w:type="dxa"/>
              <w:left w:w="110" w:type="dxa"/>
              <w:right w:w="110" w:type="dxa"/>
            </w:tcMar>
          </w:tcPr>
          <w:p>
            <w:pPr>
              <w:spacing w:before="0" w:after="0"/>
              <w:jc w:val="left"/>
            </w:pPr>
            <w:r>
              <w:rPr>
                <w:color w:val="1E293B"/>
                <w:sz w:val="16"/>
              </w:rPr>
              <w:t>Đo LCP, CLS trên thiết bị di động 4G</w:t>
            </w:r>
          </w:p>
        </w:tc>
        <w:tc>
          <w:tcPr>
            <w:tcW w:type="dxa" w:w="2448"/>
            <w:shd w:fill="F8FAFC"/>
            <w:tcMar>
              <w:top w:w="70" w:type="dxa"/>
              <w:bottom w:w="70" w:type="dxa"/>
              <w:left w:w="110" w:type="dxa"/>
              <w:right w:w="110" w:type="dxa"/>
            </w:tcMar>
          </w:tcPr>
          <w:p>
            <w:pPr>
              <w:spacing w:before="0" w:after="0"/>
              <w:jc w:val="left"/>
            </w:pPr>
            <w:r>
              <w:rPr>
                <w:color w:val="1E293B"/>
                <w:sz w:val="16"/>
              </w:rPr>
              <w:t>LCP &lt; 2.5s, CLS = 0</w:t>
            </w:r>
          </w:p>
        </w:tc>
      </w:tr>
      <w:tr>
        <w:tc>
          <w:tcPr>
            <w:tcW w:type="dxa" w:w="2448"/>
            <w:shd w:fill="FFFFFF"/>
            <w:tcMar>
              <w:top w:w="70" w:type="dxa"/>
              <w:bottom w:w="70" w:type="dxa"/>
              <w:left w:w="110" w:type="dxa"/>
              <w:right w:w="110" w:type="dxa"/>
            </w:tcMar>
          </w:tcPr>
          <w:p>
            <w:pPr>
              <w:spacing w:before="0" w:after="0"/>
              <w:jc w:val="left"/>
            </w:pPr>
            <w:r>
              <w:rPr>
                <w:b/>
                <w:color w:val="1E293B"/>
                <w:sz w:val="16"/>
              </w:rPr>
              <w:t>Cập nhật video quán mới</w:t>
            </w:r>
          </w:p>
        </w:tc>
        <w:tc>
          <w:tcPr>
            <w:tcW w:type="dxa" w:w="2448"/>
            <w:shd w:fill="FFFFFF"/>
            <w:tcMar>
              <w:top w:w="70" w:type="dxa"/>
              <w:bottom w:w="70" w:type="dxa"/>
              <w:left w:w="110" w:type="dxa"/>
              <w:right w:w="110" w:type="dxa"/>
            </w:tcMar>
          </w:tcPr>
          <w:p>
            <w:pPr>
              <w:spacing w:before="0" w:after="0"/>
              <w:jc w:val="left"/>
            </w:pPr>
            <w:r>
              <w:rPr>
                <w:color w:val="1E293B"/>
                <w:sz w:val="16"/>
              </w:rPr>
              <w:t>Khi có bài review</w:t>
            </w:r>
          </w:p>
        </w:tc>
        <w:tc>
          <w:tcPr>
            <w:tcW w:type="dxa" w:w="2448"/>
            <w:shd w:fill="FFFFFF"/>
            <w:tcMar>
              <w:top w:w="70" w:type="dxa"/>
              <w:bottom w:w="70" w:type="dxa"/>
              <w:left w:w="110" w:type="dxa"/>
              <w:right w:w="110" w:type="dxa"/>
            </w:tcMar>
          </w:tcPr>
          <w:p>
            <w:pPr>
              <w:spacing w:before="0" w:after="0"/>
              <w:jc w:val="left"/>
            </w:pPr>
            <w:r>
              <w:rPr>
                <w:color w:val="1E293B"/>
                <w:sz w:val="16"/>
              </w:rPr>
              <w:t>Nén WebP chất lượng 85%, nén video H.264 CRF 23</w:t>
            </w:r>
          </w:p>
        </w:tc>
        <w:tc>
          <w:tcPr>
            <w:tcW w:type="dxa" w:w="2448"/>
            <w:shd w:fill="FFFFFF"/>
            <w:tcMar>
              <w:top w:w="70" w:type="dxa"/>
              <w:bottom w:w="70" w:type="dxa"/>
              <w:left w:w="110" w:type="dxa"/>
              <w:right w:w="110" w:type="dxa"/>
            </w:tcMar>
          </w:tcPr>
          <w:p>
            <w:pPr>
              <w:spacing w:before="0" w:after="0"/>
              <w:jc w:val="left"/>
            </w:pPr>
            <w:r>
              <w:rPr>
                <w:color w:val="1E293B"/>
                <w:sz w:val="16"/>
              </w:rPr>
              <w:t>Video &lt;= 15MB, ảnh &lt;= 150KB</w:t>
            </w:r>
          </w:p>
        </w:tc>
      </w:tr>
      <w:tr>
        <w:tc>
          <w:tcPr>
            <w:tcW w:type="dxa" w:w="2448"/>
            <w:shd w:fill="F8FAFC"/>
            <w:tcMar>
              <w:top w:w="70" w:type="dxa"/>
              <w:bottom w:w="70" w:type="dxa"/>
              <w:left w:w="110" w:type="dxa"/>
              <w:right w:w="110" w:type="dxa"/>
            </w:tcMar>
          </w:tcPr>
          <w:p>
            <w:pPr>
              <w:spacing w:before="0" w:after="0"/>
              <w:jc w:val="left"/>
            </w:pPr>
            <w:r>
              <w:rPr>
                <w:b/>
                <w:color w:val="1E293B"/>
                <w:sz w:val="16"/>
              </w:rPr>
              <w:t>Sao lưu dữ liệu 3-2-1</w:t>
            </w:r>
          </w:p>
        </w:tc>
        <w:tc>
          <w:tcPr>
            <w:tcW w:type="dxa" w:w="2448"/>
            <w:shd w:fill="F8FAFC"/>
            <w:tcMar>
              <w:top w:w="70" w:type="dxa"/>
              <w:bottom w:w="70" w:type="dxa"/>
              <w:left w:w="110" w:type="dxa"/>
              <w:right w:w="110" w:type="dxa"/>
            </w:tcMar>
          </w:tcPr>
          <w:p>
            <w:pPr>
              <w:spacing w:before="0" w:after="0"/>
              <w:jc w:val="left"/>
            </w:pPr>
            <w:r>
              <w:rPr>
                <w:color w:val="1E293B"/>
                <w:sz w:val="16"/>
              </w:rPr>
              <w:t>Hàng tháng</w:t>
            </w:r>
          </w:p>
        </w:tc>
        <w:tc>
          <w:tcPr>
            <w:tcW w:type="dxa" w:w="2448"/>
            <w:shd w:fill="F8FAFC"/>
            <w:tcMar>
              <w:top w:w="70" w:type="dxa"/>
              <w:bottom w:w="70" w:type="dxa"/>
              <w:left w:w="110" w:type="dxa"/>
              <w:right w:w="110" w:type="dxa"/>
            </w:tcMar>
          </w:tcPr>
          <w:p>
            <w:pPr>
              <w:spacing w:before="0" w:after="0"/>
              <w:jc w:val="left"/>
            </w:pPr>
            <w:r>
              <w:rPr>
                <w:color w:val="1E293B"/>
                <w:sz w:val="16"/>
              </w:rPr>
              <w:t>Lưu 3 bản sao: máy tính cá nhân, ổ cứng rời và GitHub</w:t>
            </w:r>
          </w:p>
        </w:tc>
        <w:tc>
          <w:tcPr>
            <w:tcW w:type="dxa" w:w="2448"/>
            <w:shd w:fill="F8FAFC"/>
            <w:tcMar>
              <w:top w:w="70" w:type="dxa"/>
              <w:bottom w:w="70" w:type="dxa"/>
              <w:left w:w="110" w:type="dxa"/>
              <w:right w:w="110" w:type="dxa"/>
            </w:tcMar>
          </w:tcPr>
          <w:p>
            <w:pPr>
              <w:spacing w:before="0" w:after="0"/>
              <w:jc w:val="left"/>
            </w:pPr>
            <w:r>
              <w:rPr>
                <w:color w:val="1E293B"/>
                <w:sz w:val="16"/>
              </w:rPr>
              <w:t>Khôi phục &lt;= 2 giờ</w:t>
            </w:r>
          </w:p>
        </w:tc>
      </w:tr>
      <w:tr>
        <w:tc>
          <w:tcPr>
            <w:tcW w:type="dxa" w:w="2448"/>
            <w:shd w:fill="FFFFFF"/>
            <w:tcMar>
              <w:top w:w="70" w:type="dxa"/>
              <w:bottom w:w="70" w:type="dxa"/>
              <w:left w:w="110" w:type="dxa"/>
              <w:right w:w="110" w:type="dxa"/>
            </w:tcMar>
          </w:tcPr>
          <w:p>
            <w:pPr>
              <w:spacing w:before="0" w:after="0"/>
              <w:jc w:val="left"/>
            </w:pPr>
            <w:r>
              <w:rPr>
                <w:b/>
                <w:color w:val="1E293B"/>
                <w:sz w:val="16"/>
              </w:rPr>
              <w:t>Bản quyền hình ảnh</w:t>
            </w:r>
          </w:p>
        </w:tc>
        <w:tc>
          <w:tcPr>
            <w:tcW w:type="dxa" w:w="2448"/>
            <w:shd w:fill="FFFFFF"/>
            <w:tcMar>
              <w:top w:w="70" w:type="dxa"/>
              <w:bottom w:w="70" w:type="dxa"/>
              <w:left w:w="110" w:type="dxa"/>
              <w:right w:w="110" w:type="dxa"/>
            </w:tcMar>
          </w:tcPr>
          <w:p>
            <w:pPr>
              <w:spacing w:before="0" w:after="0"/>
              <w:jc w:val="left"/>
            </w:pPr>
            <w:r>
              <w:rPr>
                <w:color w:val="1E293B"/>
                <w:sz w:val="16"/>
              </w:rPr>
              <w:t>Định kỳ 6 tháng</w:t>
            </w:r>
          </w:p>
        </w:tc>
        <w:tc>
          <w:tcPr>
            <w:tcW w:type="dxa" w:w="2448"/>
            <w:shd w:fill="FFFFFF"/>
            <w:tcMar>
              <w:top w:w="70" w:type="dxa"/>
              <w:bottom w:w="70" w:type="dxa"/>
              <w:left w:w="110" w:type="dxa"/>
              <w:right w:w="110" w:type="dxa"/>
            </w:tcMar>
          </w:tcPr>
          <w:p>
            <w:pPr>
              <w:spacing w:before="0" w:after="0"/>
              <w:jc w:val="left"/>
            </w:pPr>
            <w:r>
              <w:rPr>
                <w:color w:val="1E293B"/>
                <w:sz w:val="16"/>
              </w:rPr>
              <w:t>Rà soát giấy phép tư liệu ảnh quán ăn đường phố</w:t>
            </w:r>
          </w:p>
        </w:tc>
        <w:tc>
          <w:tcPr>
            <w:tcW w:type="dxa" w:w="2448"/>
            <w:shd w:fill="FFFFFF"/>
            <w:tcMar>
              <w:top w:w="70" w:type="dxa"/>
              <w:bottom w:w="70" w:type="dxa"/>
              <w:left w:w="110" w:type="dxa"/>
              <w:right w:w="110" w:type="dxa"/>
            </w:tcMar>
          </w:tcPr>
          <w:p>
            <w:pPr>
              <w:spacing w:before="0" w:after="0"/>
              <w:jc w:val="left"/>
            </w:pPr>
            <w:r>
              <w:rPr>
                <w:color w:val="1E293B"/>
                <w:sz w:val="16"/>
              </w:rPr>
              <w:t>100% hợp lệ</w:t>
            </w:r>
          </w:p>
        </w:tc>
      </w:tr>
    </w:tbl>
    <w:p>
      <w:pPr>
        <w:spacing w:after="80"/>
      </w:pPr>
    </w:p>
    <w:p>
      <w:pPr>
        <w:pStyle w:val="Heading1"/>
      </w:pPr>
      <w:r>
        <w:t>C4. BÁO CÁO PHẢN BIỆN KỸ THUẬT (CRITICAL ANALYSIS REPORT)</w:t>
      </w:r>
    </w:p>
    <w:p>
      <w:r>
        <w:rPr>
          <w:i/>
        </w:rPr>
        <w:t>Báo cáo phân tích chuyên sâu 4 câu hỏi trọng tâm (Dung lượng: ~480 từ):</w:t>
      </w:r>
    </w:p>
    <w:p>
      <w:r>
        <w:rPr>
          <w:b/>
        </w:rPr>
        <w:t>1. Ba quyết định thiết kế quan trọng nhất và số liệu chứng minh:</w:t>
        <w:br/>
      </w:r>
      <w:r>
        <w:t>Thứ nhất, việc áp dụng thiết kế đáp ứng Mobile-First giúp du khách dùng smartphone 360px ngoài đường phố tra cứu quán ăn nhanh chóng với các nút bấm to bản 44px dễ chạm. Thứ hai, định dạng ảnh WebP nén nhẹ giúp tốc độ hiển thị hình ảnh món ăn nhanh hơn 58%, chỉ số LCP đạt 1.1s. Thứ ba, nạp ngầm danh sách món ăn qua fetch('media/media.json') giúp du khách xem thêm món ngon mà không làm gián đoạn video sườn nướng đang phát, giảm 99.5% dung lượng truyền tải mạng.</w:t>
      </w:r>
    </w:p>
    <w:p>
      <w:r>
        <w:rPr>
          <w:b/>
        </w:rPr>
        <w:t>2. Hai lỗi kỹ thuật lớn nhất phát hiện được và giải pháp khắc phục:</w:t>
        <w:br/>
      </w:r>
      <w:r>
        <w:t>Lỗi thứ nhất là tiếng ồn ngoài phố: Thực khách xem video ngoài đường thường tắt tiếng, nếu không có phụ đề sẽ bỏ qua video. Nhóm đã giải quyết triệt để bằng cách nhúng tệp phụ đề rời WebVTT tiếng Việt chuẩn UTF-8 tự co giãn theo kích thước video. Lỗi thứ hai là lỗi nhảy bố cục CLS khi nạp ảnh món ăn. Giải pháp là cố định tỷ lệ aspect-ratio: 16 / 9 và khai báo đầy đủ width, height giúp điểm CLS đạt 0.000 tuyệt đối.</w:t>
      </w:r>
    </w:p>
    <w:p>
      <w:r>
        <w:rPr>
          <w:b/>
        </w:rPr>
        <w:t>3. Các công nghệ lỗi thời trong giáo trình cũ đã chủ động loại bỏ:</w:t>
        <w:br/>
      </w:r>
      <w:r>
        <w:t>Nhóm đã loại bỏ hoàn toàn Adobe Flash và các plugin nhúng cũ vì tiêu tốn pin, không hỗ trợ cảm ứng và bị các trình duyệt hiện đại chặn hoàn toàn. Thay vào đó, nhóm dùng trình phát HTML5 &lt;video&gt; gốc nhẹ và mượt mà. Đồng thời, nhóm kiên quyết không sử dụng các thẻ chữ chạy &lt;marquee&gt;, thẻ &lt;font&gt; hay định dạng bảng table để dàn trang, chuyển toàn bộ sang CSS Grid và Flexbox chuẩn W3C nhằm hỗ trợ người khiếm thị sử dụng trình đọc màn hình.</w:t>
      </w:r>
    </w:p>
    <w:p>
      <w:r>
        <w:rPr>
          <w:b/>
        </w:rPr>
        <w:t>4. Kế hoạch cải tiến nếu có thêm 1 tuần hoàn thiện dự án:</w:t>
        <w:br/>
      </w:r>
      <w:r>
        <w:t>Nếu có thêm 1 tuần, nhóm sẽ bổ sung 2 tính năng thực tế: Thứ nhất, tích hợp bản đồ số tương tác (Interactive Map API) cho phép du khách định vị GPS và chỉ đường trực tiếp đến quán Cơm tấm Ba Ghiền. Thứ hai, phát triển tính năng lưu món ăn yêu thích bằng LocalStorage và đóng gói PWA giúp du khách lưu cẩm nang ẩm thực để xem khi mất kết nối mạng ngoài phố.</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rial" w:hAnsi="Arial"/>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C2410C"/>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