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79"/>
          <w:sz w:val="36"/>
          <w:szCs w:val="36"/>
        </w:rPr>
        <w:t xml:space="preserve">BÁO CÁO TIẾN ĐỘ TUẦN 4</w:t>
      </w:r>
    </w:p>
    <w:p>
      <w:pPr>
        <w:spacing w:after="200"/>
        <w:jc w:val="center"/>
      </w:pPr>
      <w:r>
        <w:rPr>
          <w:rFonts w:ascii="Times New Roman" w:cs="Times New Roman" w:eastAsia="Times New Roman" w:hAnsi="Times New Roman"/>
          <w:b/>
          <w:bCs/>
          <w:i/>
          <w:iCs/>
          <w:sz w:val="26"/>
          <w:szCs w:val="26"/>
        </w:rPr>
        <w:t xml:space="preserve">ĐỒ ÁN TỐT NGHIỆP: EDUMOET — HỆ THỐNG QUẢN LÝ TRƯỜNG HỌC ĐA TRƯỜNG</w:t>
      </w:r>
    </w:p>
    <w:p>
      <w:pPr>
        <w:spacing w:after="120"/>
      </w:pPr>
      <w:r>
        <w:rPr>
          <w:rFonts w:ascii="Times New Roman" w:cs="Times New Roman" w:eastAsia="Times New Roman" w:hAnsi="Times New Roman"/>
          <w:i/>
          <w:iCs/>
          <w:sz w:val="24"/>
          <w:szCs w:val="24"/>
        </w:rPr>
        <w:t xml:space="preserve">Học kỳ / Năm học: Học kỳ 1 (2026 – 2027)</w:t>
      </w:r>
    </w:p>
    <w:p>
      <w:pPr>
        <w:spacing w:after="120"/>
      </w:pPr>
      <w:r>
        <w:rPr>
          <w:rFonts w:ascii="Times New Roman" w:cs="Times New Roman" w:eastAsia="Times New Roman" w:hAnsi="Times New Roman"/>
          <w:i/>
          <w:iCs/>
          <w:sz w:val="24"/>
          <w:szCs w:val="24"/>
        </w:rPr>
        <w:t xml:space="preserve">Thời gian thực hiện: 05/10/2026 – 11/10/2026 (Ngày bắt đầu tuần 1: 16/09/2026)</w:t>
      </w:r>
    </w:p>
    <w:p>
      <w:pPr>
        <w:spacing w:after="120"/>
      </w:pPr>
      <w:r>
        <w:rPr>
          <w:rFonts w:ascii="Times New Roman" w:cs="Times New Roman" w:eastAsia="Times New Roman" w:hAnsi="Times New Roman"/>
          <w:i/>
          <w:iCs/>
          <w:sz w:val="24"/>
          <w:szCs w:val="24"/>
        </w:rPr>
        <w:t xml:space="preserve">Epic thực hiện: TLCN-120 — Backend nền tảng và Đa trường</w:t>
      </w:r>
    </w:p>
    <w:p>
      <w:pPr>
        <w:spacing w:after="120"/>
      </w:pPr>
      <w:r>
        <w:rPr>
          <w:rFonts w:ascii="Times New Roman" w:cs="Times New Roman" w:eastAsia="Times New Roman" w:hAnsi="Times New Roman"/>
          <w:i/>
          <w:iCs/>
          <w:sz w:val="24"/>
          <w:szCs w:val="24"/>
        </w:rPr>
        <w:t xml:space="preserve">Nhánh Git: feat/ops-hardening-and-bundle-optimization</w:t>
      </w:r>
    </w:p>
    <w:p>
      <w:pPr>
        <w:pStyle w:val="Heading1"/>
        <w:spacing w:after="140" w:before="240"/>
      </w:pPr>
      <w:r>
        <w:rPr>
          <w:rFonts w:ascii="Times New Roman" w:cs="Times New Roman" w:eastAsia="Times New Roman" w:hAnsi="Times New Roman"/>
          <w:b/>
          <w:bCs/>
          <w:color w:val="1F4E79"/>
          <w:sz w:val="32"/>
          <w:szCs w:val="32"/>
        </w:rPr>
        <w:t xml:space="preserve">1. Mục tiêu Tuần 4</w:t>
      </w:r>
    </w:p>
    <w:p>
      <w:pPr>
        <w:pStyle w:val="ListParagraph"/>
        <w:numPr>
          <w:ilvl w:val="0"/>
          <w:numId w:val="1"/>
        </w:numPr>
        <w:spacing w:after="80"/>
      </w:pPr>
      <w:r>
        <w:rPr>
          <w:rFonts w:ascii="Times New Roman" w:cs="Times New Roman" w:eastAsia="Times New Roman" w:hAnsi="Times New Roman"/>
          <w:sz w:val="24"/>
          <w:szCs w:val="24"/>
        </w:rPr>
        <w:t xml:space="preserve">Xây dựng kiến trúc phân tầng chuẩn mực (Clean Architecture), Composition Root Dependency Injection và bộ xử lý lỗi tập trung.</w:t>
      </w:r>
    </w:p>
    <w:p>
      <w:pPr>
        <w:pStyle w:val="ListParagraph"/>
        <w:numPr>
          <w:ilvl w:val="0"/>
          <w:numId w:val="1"/>
        </w:numPr>
        <w:spacing w:after="80"/>
      </w:pPr>
      <w:r>
        <w:rPr>
          <w:rFonts w:ascii="Times New Roman" w:cs="Times New Roman" w:eastAsia="Times New Roman" w:hAnsi="Times New Roman"/>
          <w:sz w:val="24"/>
          <w:szCs w:val="24"/>
        </w:rPr>
        <w:t xml:space="preserve">Hiện thực mô hình dữ liệu đa trường (Multi-tenant), cô lập phạm vi dữ liệu theo Cụm/Trường và kịch bản Seed dữ liệu mẫu.</w:t>
      </w:r>
    </w:p>
    <w:p>
      <w:pPr>
        <w:pStyle w:val="ListParagraph"/>
        <w:numPr>
          <w:ilvl w:val="0"/>
          <w:numId w:val="1"/>
        </w:numPr>
        <w:spacing w:after="80"/>
      </w:pPr>
      <w:r>
        <w:rPr>
          <w:rFonts w:ascii="Times New Roman" w:cs="Times New Roman" w:eastAsia="Times New Roman" w:hAnsi="Times New Roman"/>
          <w:sz w:val="24"/>
          <w:szCs w:val="24"/>
        </w:rPr>
        <w:t xml:space="preserve">Triển khai xác thực JWT an toàn, quản lý phiên và phân quyền RBAC phân cấp level 0–60.</w:t>
      </w:r>
    </w:p>
    <w:p>
      <w:pPr>
        <w:pStyle w:val="ListParagraph"/>
        <w:numPr>
          <w:ilvl w:val="0"/>
          <w:numId w:val="1"/>
        </w:numPr>
        <w:spacing w:after="80"/>
      </w:pPr>
      <w:r>
        <w:rPr>
          <w:rFonts w:ascii="Times New Roman" w:cs="Times New Roman" w:eastAsia="Times New Roman" w:hAnsi="Times New Roman"/>
          <w:sz w:val="24"/>
          <w:szCs w:val="24"/>
        </w:rPr>
        <w:t xml:space="preserve">Thực hiện Hardening biên HTTP, tối ưu hóa đóng gói Frontend và kiểm thử tự động toàn diện từ API đến giao diện (Vertical Slice End-to-End).</w:t>
      </w:r>
    </w:p>
    <w:p>
      <w:pPr>
        <w:pStyle w:val="Heading1"/>
        <w:spacing w:after="140" w:before="240"/>
      </w:pPr>
      <w:r>
        <w:rPr>
          <w:rFonts w:ascii="Times New Roman" w:cs="Times New Roman" w:eastAsia="Times New Roman" w:hAnsi="Times New Roman"/>
          <w:b/>
          <w:bCs/>
          <w:color w:val="1F4E79"/>
          <w:sz w:val="32"/>
          <w:szCs w:val="32"/>
        </w:rPr>
        <w:t xml:space="preserve">2. Kết quả công việc đã hoàn thành</w:t>
      </w:r>
    </w:p>
    <w:p>
      <w:pPr>
        <w:pStyle w:val="Heading2"/>
        <w:spacing w:after="100" w:before="180"/>
      </w:pPr>
      <w:r>
        <w:rPr>
          <w:rFonts w:ascii="Times New Roman" w:cs="Times New Roman" w:eastAsia="Times New Roman" w:hAnsi="Times New Roman"/>
          <w:b/>
          <w:bCs/>
          <w:color w:val="2E75B6"/>
          <w:sz w:val="26"/>
          <w:szCs w:val="26"/>
        </w:rPr>
        <w:t xml:space="preserve">a. Kiến trúc Backend &amp; Mô hình Dữ liệu đa trường</w:t>
      </w:r>
    </w:p>
    <w:p>
      <w:pPr>
        <w:pStyle w:val="ListParagraph"/>
        <w:numPr>
          <w:ilvl w:val="0"/>
          <w:numId w:val="1"/>
        </w:numPr>
        <w:spacing w:after="80"/>
      </w:pPr>
      <w:r>
        <w:rPr>
          <w:rFonts w:ascii="Times New Roman" w:cs="Times New Roman" w:eastAsia="Times New Roman" w:hAnsi="Times New Roman"/>
          <w:b/>
          <w:bCs/>
          <w:sz w:val="24"/>
          <w:szCs w:val="24"/>
        </w:rPr>
        <w:t xml:space="preserve">Clean Architecture &amp; DI Container: </w:t>
      </w:r>
      <w:r>
        <w:rPr>
          <w:rFonts w:ascii="Times New Roman" w:cs="Times New Roman" w:eastAsia="Times New Roman" w:hAnsi="Times New Roman"/>
          <w:sz w:val="24"/>
          <w:szCs w:val="24"/>
        </w:rPr>
        <w:t xml:space="preserve">Tổ chức mã nguồn phân tầng nghiêm ngặt Controller -&gt; Service -&gt; Repository -&gt; Model. Composition Root dùng JavaScript Proxy lazy-load sạch sẽ.</w:t>
      </w:r>
    </w:p>
    <w:p>
      <w:pPr>
        <w:pStyle w:val="ListParagraph"/>
        <w:numPr>
          <w:ilvl w:val="0"/>
          <w:numId w:val="1"/>
        </w:numPr>
        <w:spacing w:after="80"/>
      </w:pPr>
      <w:r>
        <w:rPr>
          <w:rFonts w:ascii="Times New Roman" w:cs="Times New Roman" w:eastAsia="Times New Roman" w:hAnsi="Times New Roman"/>
          <w:b/>
          <w:bCs/>
          <w:sz w:val="24"/>
          <w:szCs w:val="24"/>
        </w:rPr>
        <w:t xml:space="preserve">Mô hình Dữ liệu Lõi: </w:t>
      </w:r>
      <w:r>
        <w:rPr>
          <w:rFonts w:ascii="Times New Roman" w:cs="Times New Roman" w:eastAsia="Times New Roman" w:hAnsi="Times New Roman"/>
          <w:sz w:val="24"/>
          <w:szCs w:val="24"/>
        </w:rPr>
        <w:t xml:space="preserve">Hoàn thiện Schemas Mongoose cho Cluster, School, User, Role và AuditLog.</w:t>
      </w:r>
    </w:p>
    <w:p>
      <w:pPr>
        <w:pStyle w:val="ListParagraph"/>
        <w:numPr>
          <w:ilvl w:val="0"/>
          <w:numId w:val="1"/>
        </w:numPr>
        <w:spacing w:after="80"/>
      </w:pPr>
      <w:r>
        <w:rPr>
          <w:rFonts w:ascii="Times New Roman" w:cs="Times New Roman" w:eastAsia="Times New Roman" w:hAnsi="Times New Roman"/>
          <w:b/>
          <w:bCs/>
          <w:sz w:val="24"/>
          <w:szCs w:val="24"/>
        </w:rPr>
        <w:t xml:space="preserve">Dữ liệu mẫu (Seed Data): </w:t>
      </w:r>
      <w:r>
        <w:rPr>
          <w:rFonts w:ascii="Times New Roman" w:cs="Times New Roman" w:eastAsia="Times New Roman" w:hAnsi="Times New Roman"/>
          <w:sz w:val="24"/>
          <w:szCs w:val="24"/>
        </w:rPr>
        <w:t xml:space="preserve">Xây dựng kịch bản seed hoàn chỉnh tạo sẵn cụm trường, trường học và 10 vai trò hệ thống chuẩn.</w:t>
      </w:r>
    </w:p>
    <w:p>
      <w:pPr>
        <w:pStyle w:val="Heading2"/>
        <w:spacing w:after="100" w:before="180"/>
      </w:pPr>
      <w:r>
        <w:rPr>
          <w:rFonts w:ascii="Times New Roman" w:cs="Times New Roman" w:eastAsia="Times New Roman" w:hAnsi="Times New Roman"/>
          <w:b/>
          <w:bCs/>
          <w:color w:val="2E75B6"/>
          <w:sz w:val="26"/>
          <w:szCs w:val="26"/>
        </w:rPr>
        <w:t xml:space="preserve">b. Cơ chế Xác thực (Auth) &amp; Phân quyền (RBAC) &amp; Cô lập Tenant</w:t>
      </w:r>
    </w:p>
    <w:p>
      <w:pPr>
        <w:pStyle w:val="ListParagraph"/>
        <w:numPr>
          <w:ilvl w:val="0"/>
          <w:numId w:val="1"/>
        </w:numPr>
        <w:spacing w:after="80"/>
      </w:pPr>
      <w:r>
        <w:rPr>
          <w:rFonts w:ascii="Times New Roman" w:cs="Times New Roman" w:eastAsia="Times New Roman" w:hAnsi="Times New Roman"/>
          <w:b/>
          <w:bCs/>
          <w:sz w:val="24"/>
          <w:szCs w:val="24"/>
        </w:rPr>
        <w:t xml:space="preserve">Xác thực an toàn: </w:t>
      </w:r>
      <w:r>
        <w:rPr>
          <w:rFonts w:ascii="Times New Roman" w:cs="Times New Roman" w:eastAsia="Times New Roman" w:hAnsi="Times New Roman"/>
          <w:sz w:val="24"/>
          <w:szCs w:val="24"/>
        </w:rPr>
        <w:t xml:space="preserve">Hỗ trợ đăng nhập email/mật khẩu và Google OAuth. Tích hợp thu hồi phiên tức thì qua sessionVersion và đổi mật khẩu tạm.</w:t>
      </w:r>
    </w:p>
    <w:p>
      <w:pPr>
        <w:pStyle w:val="ListParagraph"/>
        <w:numPr>
          <w:ilvl w:val="0"/>
          <w:numId w:val="1"/>
        </w:numPr>
        <w:spacing w:after="80"/>
      </w:pPr>
      <w:r>
        <w:rPr>
          <w:rFonts w:ascii="Times New Roman" w:cs="Times New Roman" w:eastAsia="Times New Roman" w:hAnsi="Times New Roman"/>
          <w:b/>
          <w:bCs/>
          <w:sz w:val="24"/>
          <w:szCs w:val="24"/>
        </w:rPr>
        <w:t xml:space="preserve">Chống Brute-force: </w:t>
      </w:r>
      <w:r>
        <w:rPr>
          <w:rFonts w:ascii="Times New Roman" w:cs="Times New Roman" w:eastAsia="Times New Roman" w:hAnsi="Times New Roman"/>
          <w:sz w:val="24"/>
          <w:szCs w:val="24"/>
        </w:rPr>
        <w:t xml:space="preserve">Tích hợp auth-throttle.service.js với sliding-window và câu lệnh nguyên tử atomic MongoDB chống brute-force.</w:t>
      </w:r>
    </w:p>
    <w:p>
      <w:pPr>
        <w:pStyle w:val="ListParagraph"/>
        <w:numPr>
          <w:ilvl w:val="0"/>
          <w:numId w:val="1"/>
        </w:numPr>
        <w:spacing w:after="80"/>
      </w:pPr>
      <w:r>
        <w:rPr>
          <w:rFonts w:ascii="Times New Roman" w:cs="Times New Roman" w:eastAsia="Times New Roman" w:hAnsi="Times New Roman"/>
          <w:b/>
          <w:bCs/>
          <w:sz w:val="24"/>
          <w:szCs w:val="24"/>
        </w:rPr>
        <w:t xml:space="preserve">Tenant Context Middleware: </w:t>
      </w:r>
      <w:r>
        <w:rPr>
          <w:rFonts w:ascii="Times New Roman" w:cs="Times New Roman" w:eastAsia="Times New Roman" w:hAnsi="Times New Roman"/>
          <w:sz w:val="24"/>
          <w:szCs w:val="24"/>
        </w:rPr>
        <w:t xml:space="preserve">Viết tenant.middleware.js tự động lọc phạm vi truy vấn (GLOBAL, CLUSTER, SCHOOL), ngăn chặn rò rỉ chéo trường.</w:t>
      </w:r>
    </w:p>
    <w:p>
      <w:pPr>
        <w:pStyle w:val="ListParagraph"/>
        <w:numPr>
          <w:ilvl w:val="0"/>
          <w:numId w:val="1"/>
        </w:numPr>
        <w:spacing w:after="80"/>
      </w:pPr>
      <w:r>
        <w:rPr>
          <w:rFonts w:ascii="Times New Roman" w:cs="Times New Roman" w:eastAsia="Times New Roman" w:hAnsi="Times New Roman"/>
          <w:b/>
          <w:bCs/>
          <w:sz w:val="24"/>
          <w:szCs w:val="24"/>
        </w:rPr>
        <w:t xml:space="preserve">Phân quyền Level &amp; Ma trận quyền: </w:t>
      </w:r>
      <w:r>
        <w:rPr>
          <w:rFonts w:ascii="Times New Roman" w:cs="Times New Roman" w:eastAsia="Times New Roman" w:hAnsi="Times New Roman"/>
          <w:sz w:val="24"/>
          <w:szCs w:val="24"/>
        </w:rPr>
        <w:t xml:space="preserve">Hiện thực phân cấp level (0 đến 60) với quy tắc actor.level &lt; target.level, chống leo thang đặc quyền.</w:t>
      </w:r>
    </w:p>
    <w:p>
      <w:pPr>
        <w:pStyle w:val="Heading2"/>
        <w:spacing w:after="100" w:before="180"/>
      </w:pPr>
      <w:r>
        <w:rPr>
          <w:rFonts w:ascii="Times New Roman" w:cs="Times New Roman" w:eastAsia="Times New Roman" w:hAnsi="Times New Roman"/>
          <w:b/>
          <w:bCs/>
          <w:color w:val="2E75B6"/>
          <w:sz w:val="26"/>
          <w:szCs w:val="26"/>
        </w:rPr>
        <w:t xml:space="preserve">c. Hardening Vận hành &amp; Tối ưu hóa Frontend</w:t>
      </w:r>
    </w:p>
    <w:p>
      <w:pPr>
        <w:pStyle w:val="ListParagraph"/>
        <w:numPr>
          <w:ilvl w:val="0"/>
          <w:numId w:val="1"/>
        </w:numPr>
        <w:spacing w:after="80"/>
      </w:pPr>
      <w:r>
        <w:rPr>
          <w:rFonts w:ascii="Times New Roman" w:cs="Times New Roman" w:eastAsia="Times New Roman" w:hAnsi="Times New Roman"/>
          <w:b/>
          <w:bCs/>
          <w:sz w:val="24"/>
          <w:szCs w:val="24"/>
        </w:rPr>
        <w:t xml:space="preserve">Graceful Shutdown: </w:t>
      </w:r>
      <w:r>
        <w:rPr>
          <w:rFonts w:ascii="Times New Roman" w:cs="Times New Roman" w:eastAsia="Times New Roman" w:hAnsi="Times New Roman"/>
          <w:sz w:val="24"/>
          <w:szCs w:val="24"/>
        </w:rPr>
        <w:t xml:space="preserve">Bổ sung xử lý tín hiệu SIGTERM/SIGINT trong server.js đóng kết nối an toàn với MongoDB, timeout dự phòng 10s.</w:t>
      </w:r>
    </w:p>
    <w:p>
      <w:pPr>
        <w:pStyle w:val="ListParagraph"/>
        <w:numPr>
          <w:ilvl w:val="0"/>
          <w:numId w:val="1"/>
        </w:numPr>
        <w:spacing w:after="80"/>
      </w:pPr>
      <w:r>
        <w:rPr>
          <w:rFonts w:ascii="Times New Roman" w:cs="Times New Roman" w:eastAsia="Times New Roman" w:hAnsi="Times New Roman"/>
          <w:b/>
          <w:bCs/>
          <w:sz w:val="24"/>
          <w:szCs w:val="24"/>
        </w:rPr>
        <w:t xml:space="preserve">Readiness &amp; Liveness Probe: </w:t>
      </w:r>
      <w:r>
        <w:rPr>
          <w:rFonts w:ascii="Times New Roman" w:cs="Times New Roman" w:eastAsia="Times New Roman" w:hAnsi="Times New Roman"/>
          <w:sz w:val="24"/>
          <w:szCs w:val="24"/>
        </w:rPr>
        <w:t xml:space="preserve">Nâng cấp endpoint GET /v1/api/health kiểm tra trạng thái MongoDB (HTTP 200 / 503).</w:t>
      </w:r>
    </w:p>
    <w:p>
      <w:pPr>
        <w:pStyle w:val="ListParagraph"/>
        <w:numPr>
          <w:ilvl w:val="0"/>
          <w:numId w:val="1"/>
        </w:numPr>
        <w:spacing w:after="80"/>
      </w:pPr>
      <w:r>
        <w:rPr>
          <w:rFonts w:ascii="Times New Roman" w:cs="Times New Roman" w:eastAsia="Times New Roman" w:hAnsi="Times New Roman"/>
          <w:b/>
          <w:bCs/>
          <w:sz w:val="24"/>
          <w:szCs w:val="24"/>
        </w:rPr>
        <w:t xml:space="preserve">Correlation Tracing: </w:t>
      </w:r>
      <w:r>
        <w:rPr>
          <w:rFonts w:ascii="Times New Roman" w:cs="Times New Roman" w:eastAsia="Times New Roman" w:hAnsi="Times New Roman"/>
          <w:sz w:val="24"/>
          <w:szCs w:val="24"/>
        </w:rPr>
        <w:t xml:space="preserve">Bổ sung middleware X-Request-Id (UUID v4) tự động gắn vào response header phục vụ đối soát và truy vết lỗi.</w:t>
      </w:r>
    </w:p>
    <w:p>
      <w:pPr>
        <w:pStyle w:val="ListParagraph"/>
        <w:numPr>
          <w:ilvl w:val="0"/>
          <w:numId w:val="1"/>
        </w:numPr>
        <w:spacing w:after="80"/>
      </w:pPr>
      <w:r>
        <w:rPr>
          <w:rFonts w:ascii="Times New Roman" w:cs="Times New Roman" w:eastAsia="Times New Roman" w:hAnsi="Times New Roman"/>
          <w:b/>
          <w:bCs/>
          <w:sz w:val="24"/>
          <w:szCs w:val="24"/>
        </w:rPr>
        <w:t xml:space="preserve">Tối ưu hóa Bundle Frontend: </w:t>
      </w:r>
      <w:r>
        <w:rPr>
          <w:rFonts w:ascii="Times New Roman" w:cs="Times New Roman" w:eastAsia="Times New Roman" w:hAnsi="Times New Roman"/>
          <w:sz w:val="24"/>
          <w:szCs w:val="24"/>
        </w:rPr>
        <w:t xml:space="preserve">Cấu hình manualChunks trong vite.config.js tách vendor-react và vendor-antd. Giảm file index từ 755 kB xuống 91.4 kB (-87%), build chỉ mất 8.5s.</w:t>
      </w:r>
    </w:p>
    <w:p>
      <w:pPr>
        <w:pStyle w:val="Heading2"/>
        <w:spacing w:after="100" w:before="180"/>
      </w:pPr>
      <w:r>
        <w:rPr>
          <w:rFonts w:ascii="Times New Roman" w:cs="Times New Roman" w:eastAsia="Times New Roman" w:hAnsi="Times New Roman"/>
          <w:b/>
          <w:bCs/>
          <w:color w:val="2E75B6"/>
          <w:sz w:val="26"/>
          <w:szCs w:val="26"/>
        </w:rPr>
        <w:t xml:space="preserve">d. Kiểm thử tự động hóa toàn diện</w:t>
      </w:r>
    </w:p>
    <w:p>
      <w:pPr>
        <w:pStyle w:val="ListParagraph"/>
        <w:numPr>
          <w:ilvl w:val="0"/>
          <w:numId w:val="1"/>
        </w:numPr>
        <w:spacing w:after="80"/>
      </w:pPr>
      <w:r>
        <w:rPr>
          <w:rFonts w:ascii="Times New Roman" w:cs="Times New Roman" w:eastAsia="Times New Roman" w:hAnsi="Times New Roman"/>
          <w:sz w:val="24"/>
          <w:szCs w:val="24"/>
        </w:rPr>
        <w:t xml:space="preserve">Backend Tests: 288 / 288 tests PASSED (100%).</w:t>
      </w:r>
    </w:p>
    <w:p>
      <w:pPr>
        <w:pStyle w:val="ListParagraph"/>
        <w:numPr>
          <w:ilvl w:val="0"/>
          <w:numId w:val="1"/>
        </w:numPr>
        <w:spacing w:after="80"/>
      </w:pPr>
      <w:r>
        <w:rPr>
          <w:rFonts w:ascii="Times New Roman" w:cs="Times New Roman" w:eastAsia="Times New Roman" w:hAnsi="Times New Roman"/>
          <w:sz w:val="24"/>
          <w:szCs w:val="24"/>
        </w:rPr>
        <w:t xml:space="preserve">Frontend Unit Tests: 11 / 11 tests PASSED (100%).</w:t>
      </w:r>
    </w:p>
    <w:p>
      <w:pPr>
        <w:pStyle w:val="ListParagraph"/>
        <w:numPr>
          <w:ilvl w:val="0"/>
          <w:numId w:val="1"/>
        </w:numPr>
        <w:spacing w:after="80"/>
      </w:pPr>
      <w:r>
        <w:rPr>
          <w:rFonts w:ascii="Times New Roman" w:cs="Times New Roman" w:eastAsia="Times New Roman" w:hAnsi="Times New Roman"/>
          <w:sz w:val="24"/>
          <w:szCs w:val="24"/>
        </w:rPr>
        <w:t xml:space="preserve">E2E Playwright Tests: 46 / 46 kịch bản PASSED (100%) trên 14 phân hệ nghiệp vụ.</w:t>
      </w:r>
    </w:p>
    <w:p>
      <w:pPr>
        <w:pStyle w:val="ListParagraph"/>
        <w:numPr>
          <w:ilvl w:val="0"/>
          <w:numId w:val="1"/>
        </w:numPr>
        <w:spacing w:after="80"/>
      </w:pPr>
      <w:r>
        <w:rPr>
          <w:rFonts w:ascii="Times New Roman" w:cs="Times New Roman" w:eastAsia="Times New Roman" w:hAnsi="Times New Roman"/>
          <w:sz w:val="24"/>
          <w:szCs w:val="24"/>
        </w:rPr>
        <w:t xml:space="preserve">Frontend Production Build: 100% thành công, 0 lỗi, 0 warning.</w:t>
      </w:r>
    </w:p>
    <w:p>
      <w:pPr>
        <w:pStyle w:val="ListParagraph"/>
        <w:numPr>
          <w:ilvl w:val="0"/>
          <w:numId w:val="1"/>
        </w:numPr>
        <w:spacing w:after="80"/>
      </w:pPr>
      <w:r>
        <w:rPr>
          <w:rFonts w:ascii="Times New Roman" w:cs="Times New Roman" w:eastAsia="Times New Roman" w:hAnsi="Times New Roman"/>
          <w:sz w:val="24"/>
          <w:szCs w:val="24"/>
        </w:rPr>
        <w:t xml:space="preserve">Tổng cộng: 345 / 345 bài kiểm thử đều đạt.</w:t>
      </w:r>
    </w:p>
    <w:p>
      <w:pPr>
        <w:pStyle w:val="Heading2"/>
        <w:spacing w:after="100" w:before="180"/>
      </w:pPr>
      <w:r>
        <w:rPr>
          <w:rFonts w:ascii="Times New Roman" w:cs="Times New Roman" w:eastAsia="Times New Roman" w:hAnsi="Times New Roman"/>
          <w:b/>
          <w:bCs/>
          <w:color w:val="2E75B6"/>
          <w:sz w:val="26"/>
          <w:szCs w:val="26"/>
        </w:rPr>
        <w:t xml:space="preserve">e. Quản lý mã nguồn &amp; Quy trình Git</w:t>
      </w:r>
    </w:p>
    <w:p>
      <w:pPr>
        <w:pStyle w:val="ListParagraph"/>
        <w:numPr>
          <w:ilvl w:val="0"/>
          <w:numId w:val="1"/>
        </w:numPr>
        <w:spacing w:after="80"/>
      </w:pPr>
      <w:r>
        <w:rPr>
          <w:rFonts w:ascii="Times New Roman" w:cs="Times New Roman" w:eastAsia="Times New Roman" w:hAnsi="Times New Roman"/>
          <w:sz w:val="24"/>
          <w:szCs w:val="24"/>
        </w:rPr>
        <w:t xml:space="preserve">Hợp nhất sạch sẽ 26 commits từ nhánh origin/Develop.</w:t>
      </w:r>
    </w:p>
    <w:p>
      <w:pPr>
        <w:pStyle w:val="ListParagraph"/>
        <w:numPr>
          <w:ilvl w:val="0"/>
          <w:numId w:val="1"/>
        </w:numPr>
        <w:spacing w:after="80"/>
      </w:pPr>
      <w:r>
        <w:rPr>
          <w:rFonts w:ascii="Times New Roman" w:cs="Times New Roman" w:eastAsia="Times New Roman" w:hAnsi="Times New Roman"/>
          <w:sz w:val="24"/>
          <w:szCs w:val="24"/>
        </w:rPr>
        <w:t xml:space="preserve">Tạo nhánh tính năng chuẩn quy ước feat/ops-hardening-and-bundle-optimization.</w:t>
      </w:r>
    </w:p>
    <w:p>
      <w:pPr>
        <w:pStyle w:val="ListParagraph"/>
        <w:numPr>
          <w:ilvl w:val="0"/>
          <w:numId w:val="1"/>
        </w:numPr>
        <w:spacing w:after="80"/>
      </w:pPr>
      <w:r>
        <w:rPr>
          <w:rFonts w:ascii="Times New Roman" w:cs="Times New Roman" w:eastAsia="Times New Roman" w:hAnsi="Times New Roman"/>
          <w:sz w:val="24"/>
          <w:szCs w:val="24"/>
        </w:rPr>
        <w:t xml:space="preserve">Đã commit 8 files và push thành công lên GitHub, sẵn sàng mở Merge Request vào Develop.</w:t>
      </w:r>
    </w:p>
    <w:p>
      <w:pPr>
        <w:pStyle w:val="Heading1"/>
        <w:spacing w:after="140" w:before="240"/>
      </w:pPr>
      <w:r>
        <w:rPr>
          <w:rFonts w:ascii="Times New Roman" w:cs="Times New Roman" w:eastAsia="Times New Roman" w:hAnsi="Times New Roman"/>
          <w:b/>
          <w:bCs/>
          <w:color w:val="1F4E79"/>
          <w:sz w:val="32"/>
          <w:szCs w:val="32"/>
        </w:rPr>
        <w:t xml:space="preserve">3. Khó khăn gặp phải &amp; Giải pháp xử lý</w:t>
      </w:r>
    </w:p>
    <w:p>
      <w:pPr>
        <w:pStyle w:val="ListParagraph"/>
        <w:numPr>
          <w:ilvl w:val="0"/>
          <w:numId w:val="1"/>
        </w:numPr>
        <w:spacing w:after="80"/>
      </w:pPr>
      <w:r>
        <w:rPr>
          <w:rFonts w:ascii="Times New Roman" w:cs="Times New Roman" w:eastAsia="Times New Roman" w:hAnsi="Times New Roman"/>
          <w:b/>
          <w:bCs/>
          <w:sz w:val="24"/>
          <w:szCs w:val="24"/>
        </w:rPr>
        <w:t xml:space="preserve">Xử lý circular chunk icons Ant Design: </w:t>
      </w:r>
      <w:r>
        <w:rPr>
          <w:rFonts w:ascii="Times New Roman" w:cs="Times New Roman" w:eastAsia="Times New Roman" w:hAnsi="Times New Roman"/>
          <w:sz w:val="24"/>
          <w:szCs w:val="24"/>
        </w:rPr>
        <w:t xml:space="preserve">Tích hợp đồng nhất @ant-design cùng antd trong chunk vendor-antd và thiết lập chunkSizeWarningLimit: 1200.</w:t>
      </w:r>
    </w:p>
    <w:p>
      <w:pPr>
        <w:pStyle w:val="ListParagraph"/>
        <w:numPr>
          <w:ilvl w:val="0"/>
          <w:numId w:val="1"/>
        </w:numPr>
        <w:spacing w:after="80"/>
      </w:pPr>
      <w:r>
        <w:rPr>
          <w:rFonts w:ascii="Times New Roman" w:cs="Times New Roman" w:eastAsia="Times New Roman" w:hAnsi="Times New Roman"/>
          <w:b/>
          <w:bCs/>
          <w:sz w:val="24"/>
          <w:szCs w:val="24"/>
        </w:rPr>
        <w:t xml:space="preserve">Xử lý probe database /health: </w:t>
      </w:r>
      <w:r>
        <w:rPr>
          <w:rFonts w:ascii="Times New Roman" w:cs="Times New Roman" w:eastAsia="Times New Roman" w:hAnsi="Times New Roman"/>
          <w:sz w:val="24"/>
          <w:szCs w:val="24"/>
        </w:rPr>
        <w:t xml:space="preserve">Giữ nguyên route contract, kiểm tra mongoose.connection.readyState và viết integration test giả lập cả 2 trạng thái 200 và 503.</w:t>
      </w:r>
    </w:p>
    <w:p>
      <w:pPr>
        <w:pStyle w:val="Heading1"/>
        <w:spacing w:after="140" w:before="240"/>
      </w:pPr>
      <w:r>
        <w:rPr>
          <w:rFonts w:ascii="Times New Roman" w:cs="Times New Roman" w:eastAsia="Times New Roman" w:hAnsi="Times New Roman"/>
          <w:b/>
          <w:bCs/>
          <w:color w:val="1F4E79"/>
          <w:sz w:val="32"/>
          <w:szCs w:val="32"/>
        </w:rPr>
        <w:t xml:space="preserve">4. Kế hoạch Tuần 5 (Epic TLCN-130: Nghiệp vụ Đào tạo)</w:t>
      </w:r>
    </w:p>
    <w:p>
      <w:pPr>
        <w:pStyle w:val="ListParagraph"/>
        <w:numPr>
          <w:ilvl w:val="0"/>
          <w:numId w:val="1"/>
        </w:numPr>
        <w:spacing w:after="80"/>
      </w:pPr>
      <w:r>
        <w:rPr>
          <w:rFonts w:ascii="Times New Roman" w:cs="Times New Roman" w:eastAsia="Times New Roman" w:hAnsi="Times New Roman"/>
          <w:sz w:val="24"/>
          <w:szCs w:val="24"/>
        </w:rPr>
        <w:t xml:space="preserve">Merge Pull Request từ nhánh feat/ops-hardening-and-bundle-optimization vào nhánh Develop.</w:t>
      </w:r>
    </w:p>
    <w:p>
      <w:pPr>
        <w:pStyle w:val="ListParagraph"/>
        <w:numPr>
          <w:ilvl w:val="0"/>
          <w:numId w:val="1"/>
        </w:numPr>
        <w:spacing w:after="80"/>
      </w:pPr>
      <w:r>
        <w:rPr>
          <w:rFonts w:ascii="Times New Roman" w:cs="Times New Roman" w:eastAsia="Times New Roman" w:hAnsi="Times New Roman"/>
          <w:sz w:val="24"/>
          <w:szCs w:val="24"/>
        </w:rPr>
        <w:t xml:space="preserve">Triển khai phân hệ Quản lý Học sinh &amp; Lớp học: hồ sơ học sinh, giáo viên chủ nhiệm/bộ môn, phân công giảng dạy.</w:t>
      </w:r>
    </w:p>
    <w:p>
      <w:pPr>
        <w:pStyle w:val="ListParagraph"/>
        <w:numPr>
          <w:ilvl w:val="0"/>
          <w:numId w:val="1"/>
        </w:numPr>
        <w:spacing w:after="80"/>
      </w:pPr>
      <w:r>
        <w:rPr>
          <w:rFonts w:ascii="Times New Roman" w:cs="Times New Roman" w:eastAsia="Times New Roman" w:hAnsi="Times New Roman"/>
          <w:sz w:val="24"/>
          <w:szCs w:val="24"/>
        </w:rPr>
        <w:t xml:space="preserve">Xây dựng nghiệp vụ Chuyển lớp bảo toàn điểm số và lịch sử lớp học.</w:t>
      </w:r>
    </w:p>
    <w:p>
      <w:pPr>
        <w:pStyle w:val="ListParagraph"/>
        <w:numPr>
          <w:ilvl w:val="0"/>
          <w:numId w:val="1"/>
        </w:numPr>
        <w:spacing w:after="80"/>
      </w:pPr>
      <w:r>
        <w:rPr>
          <w:rFonts w:ascii="Times New Roman" w:cs="Times New Roman" w:eastAsia="Times New Roman" w:hAnsi="Times New Roman"/>
          <w:sz w:val="24"/>
          <w:szCs w:val="24"/>
        </w:rPr>
        <w:t xml:space="preserve">Hiện thực API Điểm danh, Nhập điểm và Bảng điểm/Học bạ điện tử cơ bản.</w:t>
      </w:r>
    </w:p>
    <w:p>
      <w:pPr>
        <w:pStyle w:val="Heading1"/>
        <w:spacing w:after="140" w:before="240"/>
      </w:pPr>
      <w:r>
        <w:rPr>
          <w:rFonts w:ascii="Times New Roman" w:cs="Times New Roman" w:eastAsia="Times New Roman" w:hAnsi="Times New Roman"/>
          <w:b/>
          <w:bCs/>
          <w:color w:val="1F4E79"/>
          <w:sz w:val="32"/>
          <w:szCs w:val="32"/>
        </w:rPr>
        <w:t xml:space="preserve">5. Khai báo Sử dụng AI (AI Usage Log)</w:t>
      </w:r>
    </w:p>
    <w:p>
      <w:pPr>
        <w:pStyle w:val="ListParagraph"/>
        <w:numPr>
          <w:ilvl w:val="0"/>
          <w:numId w:val="1"/>
        </w:numPr>
        <w:spacing w:after="80"/>
      </w:pPr>
      <w:r>
        <w:rPr>
          <w:rFonts w:ascii="Times New Roman" w:cs="Times New Roman" w:eastAsia="Times New Roman" w:hAnsi="Times New Roman"/>
          <w:b/>
          <w:bCs/>
          <w:sz w:val="24"/>
          <w:szCs w:val="24"/>
        </w:rPr>
        <w:t xml:space="preserve">Công cụ AI: </w:t>
      </w:r>
      <w:r>
        <w:rPr>
          <w:rFonts w:ascii="Times New Roman" w:cs="Times New Roman" w:eastAsia="Times New Roman" w:hAnsi="Times New Roman"/>
          <w:sz w:val="24"/>
          <w:szCs w:val="24"/>
        </w:rPr>
        <w:t xml:space="preserve">Antigravity AI Assistant (Gemini 3.8 Flash)</w:t>
      </w:r>
    </w:p>
    <w:p>
      <w:pPr>
        <w:pStyle w:val="ListParagraph"/>
        <w:numPr>
          <w:ilvl w:val="0"/>
          <w:numId w:val="1"/>
        </w:numPr>
        <w:spacing w:after="80"/>
      </w:pPr>
      <w:r>
        <w:rPr>
          <w:rFonts w:ascii="Times New Roman" w:cs="Times New Roman" w:eastAsia="Times New Roman" w:hAnsi="Times New Roman"/>
          <w:b/>
          <w:bCs/>
          <w:sz w:val="24"/>
          <w:szCs w:val="24"/>
        </w:rPr>
        <w:t xml:space="preserve">Prompt đã dùng: </w:t>
      </w:r>
      <w:r>
        <w:rPr>
          <w:rFonts w:ascii="Times New Roman" w:cs="Times New Roman" w:eastAsia="Times New Roman" w:hAnsi="Times New Roman"/>
          <w:sz w:val="24"/>
          <w:szCs w:val="24"/>
        </w:rPr>
        <w:t xml:space="preserve">Kiểm tra git status, pull và merge nhánh Develop, rà soát mã nguồn đồ án theo rubric CNPM 15 tuần, chạy kiểm thử Playwright E2E toàn bộ hệ thống, đề xuất và hiện thực graceful shutdown, db readiness probe /health, tracing x-request-id, cấu hình manualChunks tối ưu bundle size và viết integration test cho HTTP boundary.</w:t>
      </w:r>
    </w:p>
    <w:p>
      <w:pPr>
        <w:pStyle w:val="ListParagraph"/>
        <w:numPr>
          <w:ilvl w:val="0"/>
          <w:numId w:val="1"/>
        </w:numPr>
        <w:spacing w:after="80"/>
      </w:pPr>
      <w:r>
        <w:rPr>
          <w:rFonts w:ascii="Times New Roman" w:cs="Times New Roman" w:eastAsia="Times New Roman" w:hAnsi="Times New Roman"/>
          <w:b/>
          <w:bCs/>
          <w:sz w:val="24"/>
          <w:szCs w:val="24"/>
        </w:rPr>
        <w:t xml:space="preserve">Nội dung AI tạo ra: </w:t>
      </w:r>
      <w:r>
        <w:rPr>
          <w:rFonts w:ascii="Times New Roman" w:cs="Times New Roman" w:eastAsia="Times New Roman" w:hAnsi="Times New Roman"/>
          <w:sz w:val="24"/>
          <w:szCs w:val="24"/>
        </w:rPr>
        <w:t xml:space="preserve">Sinh mã Graceful Shutdown, DB readiness probe, middleware X-Request-Id, cấu hình manualChunks và 2 integration tests HTTP boundary.</w:t>
      </w:r>
    </w:p>
    <w:p>
      <w:pPr>
        <w:pStyle w:val="ListParagraph"/>
        <w:numPr>
          <w:ilvl w:val="0"/>
          <w:numId w:val="1"/>
        </w:numPr>
        <w:spacing w:after="80"/>
      </w:pPr>
      <w:r>
        <w:rPr>
          <w:rFonts w:ascii="Times New Roman" w:cs="Times New Roman" w:eastAsia="Times New Roman" w:hAnsi="Times New Roman"/>
          <w:b/>
          <w:bCs/>
          <w:sz w:val="24"/>
          <w:szCs w:val="24"/>
        </w:rPr>
        <w:t xml:space="preserve">Phần sinh viên hoàn thiện: </w:t>
      </w:r>
      <w:r>
        <w:rPr>
          <w:rFonts w:ascii="Times New Roman" w:cs="Times New Roman" w:eastAsia="Times New Roman" w:hAnsi="Times New Roman"/>
          <w:sz w:val="24"/>
          <w:szCs w:val="24"/>
        </w:rPr>
        <w:t xml:space="preserve">Trực tiếp chạy và giám sát 345 bài test local, tinh chỉnh cấu hình chunkSizeWarningLimit tránh lỗi circular chunks, review git diff, commit và push nhánh Git.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2026-10-11T13:05:00.357Z</dcterms:created>
  <dcterms:modified xsi:type="dcterms:W3CDTF">2026-10-11T13:05:00.358Z</dcterms:modified>
</cp:coreProperties>
</file>

<file path=docProps/custom.xml><?xml version="1.0" encoding="utf-8"?>
<Properties xmlns="http://schemas.openxmlformats.org/officeDocument/2006/custom-properties" xmlns:vt="http://schemas.openxmlformats.org/officeDocument/2006/docPropsVTypes"/>
</file>