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64FC" w14:textId="5844B2F3" w:rsidR="00CC2B7C" w:rsidRDefault="003B7F4C">
      <w:r>
        <w:rPr>
          <w:noProof/>
        </w:rPr>
        <w:drawing>
          <wp:inline distT="0" distB="0" distL="0" distR="0" wp14:anchorId="5E91ECD7" wp14:editId="1F37E8C5">
            <wp:extent cx="4777740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BD"/>
    <w:rsid w:val="003B7F4C"/>
    <w:rsid w:val="009430BD"/>
    <w:rsid w:val="00C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C8033-6541-4295-AC45-159A09FB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Sang _</dc:creator>
  <cp:keywords/>
  <dc:description/>
  <cp:lastModifiedBy>Phạm Hoàng Sang _</cp:lastModifiedBy>
  <cp:revision>2</cp:revision>
  <dcterms:created xsi:type="dcterms:W3CDTF">2022-11-05T17:38:00Z</dcterms:created>
  <dcterms:modified xsi:type="dcterms:W3CDTF">2022-11-05T17:39:00Z</dcterms:modified>
</cp:coreProperties>
</file>