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6:</w:t>
      </w:r>
      <w:r>
        <w:t xml:space="preserve"> </w:t>
      </w:r>
      <w:r>
        <w:t xml:space="preserve">Một</w:t>
      </w:r>
      <w:r>
        <w:t xml:space="preserve"> </w:t>
      </w:r>
      <w:r>
        <w:t xml:space="preserve">số</w:t>
      </w:r>
      <w:r>
        <w:t xml:space="preserve"> </w:t>
      </w:r>
      <w:r>
        <w:t xml:space="preserve">quy</w:t>
      </w:r>
      <w:r>
        <w:t xml:space="preserve"> </w:t>
      </w:r>
      <w:r>
        <w:t xml:space="preserve">trình</w:t>
      </w:r>
      <w:r>
        <w:t xml:space="preserve"> </w:t>
      </w:r>
      <w:r>
        <w:t xml:space="preserve">chiết</w:t>
      </w:r>
      <w:r>
        <w:t xml:space="preserve"> </w:t>
      </w:r>
      <w:r>
        <w:t xml:space="preserve">suất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bookmarkEnd w:id="20"/>
    <w:bookmarkStart w:id="21" w:name="X66a496ac3295abde5923d0f3c38906b8416dc4e"/>
    <w:p>
      <w:pPr>
        <w:pStyle w:val="Heading2"/>
      </w:pPr>
      <w:r>
        <w:t xml:space="preserve">6.1 Chiết suất catechin từ thực vật sử dụng màng</w:t>
      </w:r>
    </w:p>
    <w:p>
      <w:pPr>
        <w:pStyle w:val="FirstParagraph"/>
      </w:pPr>
      <w:r>
        <w:t xml:space="preserve">Mục tiêu của sáng chế này là phát triển một kỹ thuật dựa trên màng để</w:t>
      </w:r>
      <w:r>
        <w:t xml:space="preserve"> </w:t>
      </w:r>
      <w:r>
        <w:t xml:space="preserve">tinh chế và cô đặc các hóa chất flavonoid như flavon, flavanone,</w:t>
      </w:r>
      <w:r>
        <w:t xml:space="preserve"> </w:t>
      </w:r>
      <w:r>
        <w:t xml:space="preserve">flavanol, flavonol, isoflavone và flavon-3-ol từ các nguồn tự nhiên.</w:t>
      </w:r>
      <w:r>
        <w:t xml:space="preserve"> </w:t>
      </w:r>
      <w:r>
        <w:t xml:space="preserve">Trong vương quốc thực vật, flavonoid là chất chuyển hóa thứ cấp được tìm</w:t>
      </w:r>
      <w:r>
        <w:t xml:space="preserve"> </w:t>
      </w:r>
      <w:r>
        <w:t xml:space="preserve">thấy rất nhiều. Người ta đã chứng minh rằng flavonoid có đặc tính chống</w:t>
      </w:r>
      <w:r>
        <w:t xml:space="preserve"> </w:t>
      </w:r>
      <w:r>
        <w:t xml:space="preserve">oxy hóa và chống viêm cũng như kích thích hoạt động của enzyme giải độc</w:t>
      </w:r>
      <w:r>
        <w:t xml:space="preserve"> </w:t>
      </w:r>
      <w:r>
        <w:t xml:space="preserve">và ức chế hoạt hóa yếu tố phiên mã cũng như gây ra quá trình chết theo</w:t>
      </w:r>
      <w:r>
        <w:t xml:space="preserve"> </w:t>
      </w:r>
      <w:r>
        <w:t xml:space="preserve">chương trình trong chu kỳ tế bào, cũng như điều hòa sự xâm lấn của tế</w:t>
      </w:r>
      <w:r>
        <w:t xml:space="preserve"> </w:t>
      </w:r>
      <w:r>
        <w:t xml:space="preserve">bào và sự hình thành mạch và cản trở sự gắn kết với thụ thể. Các thành</w:t>
      </w:r>
      <w:r>
        <w:t xml:space="preserve"> </w:t>
      </w:r>
      <w:r>
        <w:t xml:space="preserve">phần flavonoid đã trở nên nổi bật trong kinh doanh dược phẩm dưới dạng</w:t>
      </w:r>
      <w:r>
        <w:t xml:space="preserve"> </w:t>
      </w:r>
      <w:r>
        <w:t xml:space="preserve">chất phụ gia do lợi ích y tế của chúng. Lá trà xanh, vỏ cam quýt, quả</w:t>
      </w:r>
      <w:r>
        <w:t xml:space="preserve"> </w:t>
      </w:r>
      <w:r>
        <w:t xml:space="preserve">mọng, bạch quả, rau mùi tây, đậu, trà, hắc mai biển và hành tây đều là</w:t>
      </w:r>
      <w:r>
        <w:t xml:space="preserve"> </w:t>
      </w:r>
      <w:r>
        <w:t xml:space="preserve">những nguồn flavonoid tuyệt vời. Lá tre, nho, táo và vô số nguồn tự</w:t>
      </w:r>
      <w:r>
        <w:t xml:space="preserve"> </w:t>
      </w:r>
      <w:r>
        <w:t xml:space="preserve">nhiên khác cũng chứa một lượng nhỏ chúng. Camellia sinensis được sử dụng</w:t>
      </w:r>
      <w:r>
        <w:t xml:space="preserve"> </w:t>
      </w:r>
      <w:r>
        <w:t xml:space="preserve">ở đây như một nguồn cho nghiên cứu thực nghiệm này. Hóa chất catechin đã</w:t>
      </w:r>
      <w:r>
        <w:t xml:space="preserve"> </w:t>
      </w:r>
      <w:r>
        <w:t xml:space="preserve">được chiết xuất bởi một số nghiên cứu. Quy trình xử lý các thành phần</w:t>
      </w:r>
      <w:r>
        <w:t xml:space="preserve"> </w:t>
      </w:r>
      <w:r>
        <w:t xml:space="preserve">kem trà có chứa trà đen trong nước nóng ngay lập tức và sau đó xử lý</w:t>
      </w:r>
      <w:r>
        <w:t xml:space="preserve"> </w:t>
      </w:r>
      <w:r>
        <w:t xml:space="preserve">phần chiết xuất cô đặc bằng catechin được bảo hộ bởi bằng sáng chế</w:t>
      </w:r>
      <w:r>
        <w:t xml:space="preserve"> </w:t>
      </w:r>
      <w:r>
        <w:t xml:space="preserve">US4680193A. EP1767097A2 là bằng sáng chế cho phương pháp chiết xuất</w:t>
      </w:r>
      <w:r>
        <w:t xml:space="preserve"> </w:t>
      </w:r>
      <w:r>
        <w:t xml:space="preserve">epigallocatechin gallate từ trà xanh. Chiết xuất trà được tạo ra bằng</w:t>
      </w:r>
      <w:r>
        <w:t xml:space="preserve"> </w:t>
      </w:r>
      <w:r>
        <w:t xml:space="preserve">cách đun nóng chiết xuất trà xanh từ 25 đến 60 C trước khi đưa nó qua</w:t>
      </w:r>
      <w:r>
        <w:t xml:space="preserve"> </w:t>
      </w:r>
      <w:r>
        <w:t xml:space="preserve">màng lọc nano. Catechin và polyphenol, hai hóa chất có hoạt tính sinh</w:t>
      </w:r>
      <w:r>
        <w:t xml:space="preserve"> </w:t>
      </w:r>
      <w:r>
        <w:t xml:space="preserve">lý, được chiết xuất bằng kỹ thuật được mô tả trong bằng sáng chế</w:t>
      </w:r>
      <w:r>
        <w:t xml:space="preserve"> </w:t>
      </w:r>
      <w:r>
        <w:t xml:space="preserve">WO1999008693. Các 254 Những tiến bộ trong chiết xuất và ứng dụng của hóa</w:t>
      </w:r>
      <w:r>
        <w:t xml:space="preserve"> </w:t>
      </w:r>
      <w:r>
        <w:t xml:space="preserve">chất thực vật có hoạt tính sinh học hợp chất chiết xuất sau đó được sử</w:t>
      </w:r>
      <w:r>
        <w:t xml:space="preserve"> </w:t>
      </w:r>
      <w:r>
        <w:t xml:space="preserve">dụng trong chế biến thực phẩm hoặc sản xuất dược phẩm. Quá trình chiết</w:t>
      </w:r>
      <w:r>
        <w:t xml:space="preserve"> </w:t>
      </w:r>
      <w:r>
        <w:t xml:space="preserve">xuất polyphenol từ lá C. Sinensis đã được thực hiện bằng phương pháp</w:t>
      </w:r>
      <w:r>
        <w:t xml:space="preserve"> </w:t>
      </w:r>
      <w:r>
        <w:t xml:space="preserve">chiết xuất có hỗ trợ vi sóng, mặc dù quy trình này không ảnh hưởng đến</w:t>
      </w:r>
      <w:r>
        <w:t xml:space="preserve"> </w:t>
      </w:r>
      <w:r>
        <w:t xml:space="preserve">chất lượng của sản phẩm được sản xuất. Cloroform, axeton, axetonitril và</w:t>
      </w:r>
      <w:r>
        <w:t xml:space="preserve"> </w:t>
      </w:r>
      <w:r>
        <w:t xml:space="preserve">etyl axetat đã được sử dụng trong một số nghiên cứu để chiết xuất</w:t>
      </w:r>
      <w:r>
        <w:t xml:space="preserve"> </w:t>
      </w:r>
      <w:r>
        <w:t xml:space="preserve">catechin từ lá của C. Sinensis, đây là chất rất không mong muốn. Một kỹ</w:t>
      </w:r>
      <w:r>
        <w:t xml:space="preserve"> </w:t>
      </w:r>
      <w:r>
        <w:t xml:space="preserve">thuật chiết xuất hai bước đối với phần tăng cường C. Sinensis EGC và</w:t>
      </w:r>
      <w:r>
        <w:t xml:space="preserve"> </w:t>
      </w:r>
      <w:r>
        <w:t xml:space="preserve">EGCG màu xanh lục cũng được mô tả. Catechin từ C. Sinensis có thể được</w:t>
      </w:r>
      <w:r>
        <w:t xml:space="preserve"> </w:t>
      </w:r>
      <w:r>
        <w:t xml:space="preserve">chiết xuất bằng lignocellulose làm chất hấp phụ; tuy nhiên, điều này chỉ</w:t>
      </w:r>
      <w:r>
        <w:t xml:space="preserve"> </w:t>
      </w:r>
      <w:r>
        <w:t xml:space="preserve">được báo cáo bởi một vài nghiên cứu. Việc chiết xuất catechin đã được</w:t>
      </w:r>
      <w:r>
        <w:t xml:space="preserve"> </w:t>
      </w:r>
      <w:r>
        <w:t xml:space="preserve">báo cáo là sử dụng nhiều phương pháp khác nhau. Tuy nhiên, những phương</w:t>
      </w:r>
      <w:r>
        <w:t xml:space="preserve"> </w:t>
      </w:r>
      <w:r>
        <w:t xml:space="preserve">pháp này không mang lại một quy trình khai thác hiệu quả. Cần phải nghĩ</w:t>
      </w:r>
      <w:r>
        <w:t xml:space="preserve"> </w:t>
      </w:r>
      <w:r>
        <w:t xml:space="preserve">ra một cách tiếp cận mới để vượt qua những trở ngại hiện đang cản trở</w:t>
      </w:r>
      <w:r>
        <w:t xml:space="preserve"> </w:t>
      </w:r>
      <w:r>
        <w:t xml:space="preserve">các thủ tục này. Hỗn hợp catechin cô đặc trong nước có thể được sản xuất</w:t>
      </w:r>
      <w:r>
        <w:t xml:space="preserve"> </w:t>
      </w:r>
      <w:r>
        <w:t xml:space="preserve">từ các nguồn thực vật và được sử dụng trong các chất bổ sung cấp dược</w:t>
      </w:r>
      <w:r>
        <w:t xml:space="preserve"> </w:t>
      </w:r>
      <w:r>
        <w:t xml:space="preserve">phẩm như được mô tả trong nghiên cứu này. Có một phương pháp chiết xuất</w:t>
      </w:r>
      <w:r>
        <w:t xml:space="preserve"> </w:t>
      </w:r>
      <w:r>
        <w:t xml:space="preserve">catechin không cần sử dụng dung môi hóa học và thay vào đó dựa vào nước.</w:t>
      </w:r>
      <w:r>
        <w:t xml:space="preserve"> </w:t>
      </w:r>
      <w:r>
        <w:t xml:space="preserve">Một số lợi ích, bao gồm giảm tiêu thụ năng lượng, kiểm soát chất lượng</w:t>
      </w:r>
      <w:r>
        <w:t xml:space="preserve"> </w:t>
      </w:r>
      <w:r>
        <w:t xml:space="preserve">sản phẩm bằng cách sử dụng màng phù hợp, tách ở nhiệt độ làm việc vừa</w:t>
      </w:r>
      <w:r>
        <w:t xml:space="preserve"> </w:t>
      </w:r>
      <w:r>
        <w:t xml:space="preserve">phải, v.v., làm cho quy trình này được khuyên dùng nhiều nhất. Sự đổi</w:t>
      </w:r>
      <w:r>
        <w:t xml:space="preserve"> </w:t>
      </w:r>
      <w:r>
        <w:t xml:space="preserve">mới này liên quan đến một phương pháp độc đáo và thân thiện với môi</w:t>
      </w:r>
      <w:r>
        <w:t xml:space="preserve"> </w:t>
      </w:r>
      <w:r>
        <w:t xml:space="preserve">trường để chiết xuất catechin từ các nguồn giàu catechin bằng công nghệ</w:t>
      </w:r>
      <w:r>
        <w:t xml:space="preserve"> </w:t>
      </w:r>
      <w:r>
        <w:t xml:space="preserve">màng. Quá trình này liên quan đến việc sử dụng các tế bào màng để xử lý</w:t>
      </w:r>
      <w:r>
        <w:t xml:space="preserve"> </w:t>
      </w:r>
      <w:r>
        <w:t xml:space="preserve">dòng chảy chéo hoặc hàng loạt và thu thập chất thấm giàu catechin của tế</w:t>
      </w:r>
      <w:r>
        <w:t xml:space="preserve"> </w:t>
      </w:r>
      <w:r>
        <w:t xml:space="preserve">bào màng cho các ứng dụng khác nhau [15].</w:t>
      </w:r>
    </w:p>
    <w:bookmarkEnd w:id="21"/>
    <w:bookmarkStart w:id="22" w:name="chiết-gừng-và-ứng-dụng"/>
    <w:p>
      <w:pPr>
        <w:pStyle w:val="Heading2"/>
      </w:pPr>
      <w:r>
        <w:t xml:space="preserve">6.2 Chiết gừng và ứng dụng</w:t>
      </w:r>
    </w:p>
    <w:p>
      <w:pPr>
        <w:pStyle w:val="FirstParagraph"/>
      </w:pPr>
      <w:r>
        <w:t xml:space="preserve">Zingiberaceae, bao gồm gừng, là những loại thảo mộc lâu năm với thân rễ</w:t>
      </w:r>
      <w:r>
        <w:t xml:space="preserve"> </w:t>
      </w:r>
      <w:r>
        <w:t xml:space="preserve">mập mạp, có mùi thơm và mùi thơm cay nồng. Gừng là một loại gia vị thiết</w:t>
      </w:r>
      <w:r>
        <w:t xml:space="preserve"> </w:t>
      </w:r>
      <w:r>
        <w:t xml:space="preserve">yếu, một phần quan trọng trong y học cổ truyền Trung Quốc và là một loại</w:t>
      </w:r>
      <w:r>
        <w:t xml:space="preserve"> </w:t>
      </w:r>
      <w:r>
        <w:t xml:space="preserve">cây đa năng có thể được sử dụng cho mục đích y học cũng như ẩm thực.</w:t>
      </w:r>
      <w:r>
        <w:t xml:space="preserve"> </w:t>
      </w:r>
      <w:r>
        <w:t xml:space="preserve">Theo các nghiên cứu, gừng có đặc tính chống oxy hóa, có thể loại bỏ các</w:t>
      </w:r>
      <w:r>
        <w:t xml:space="preserve"> </w:t>
      </w:r>
      <w:r>
        <w:t xml:space="preserve">gốc tự do và bảo vệ cơ thể con người khỏi bị tổn hại bởi các gốc tự do.</w:t>
      </w:r>
      <w:r>
        <w:t xml:space="preserve"> </w:t>
      </w:r>
      <w:r>
        <w:t xml:space="preserve">Sáng chế liên quan đến lĩnh vực y sinh học, và cụ thể hơn, nó liên quan</w:t>
      </w:r>
      <w:r>
        <w:t xml:space="preserve"> </w:t>
      </w:r>
      <w:r>
        <w:t xml:space="preserve">đến chất chiết xuất từ gừng, cũng như phương pháp điều chế và sử dụng</w:t>
      </w:r>
      <w:r>
        <w:t xml:space="preserve"> </w:t>
      </w:r>
      <w:r>
        <w:t xml:space="preserve">chất này trong y học. Thân rễ tươi của Rhizoma Zingiberis Recens</w:t>
      </w:r>
      <w:r>
        <w:t xml:space="preserve"> </w:t>
      </w:r>
      <w:r>
        <w:t xml:space="preserve">(Zingiber officinale) được sử dụng trong y học Trung Quốc để hỗ trợ tiêu</w:t>
      </w:r>
      <w:r>
        <w:t xml:space="preserve"> </w:t>
      </w:r>
      <w:r>
        <w:t xml:space="preserve">hóa và điều trị chứng khó chịu ở dạ dày, Bằng sáng chế về dược phẩm có</w:t>
      </w:r>
      <w:r>
        <w:t xml:space="preserve"> </w:t>
      </w:r>
      <w:r>
        <w:t xml:space="preserve">nguồn gốc tự nhiên 255 tiêu chảy, và khó chịu nói chung, trong số các</w:t>
      </w:r>
      <w:r>
        <w:t xml:space="preserve"> </w:t>
      </w:r>
      <w:r>
        <w:t xml:space="preserve">triệu chứng khác. Việc sử dụng Rhizoma Zingiberis Recens này đã được ghi</w:t>
      </w:r>
      <w:r>
        <w:t xml:space="preserve"> </w:t>
      </w:r>
      <w:r>
        <w:t xml:space="preserve">nhận từ năm 2000 và kể từ đó nó đã vượt qua các kỷ lục trước đó. Nghiên</w:t>
      </w:r>
      <w:r>
        <w:t xml:space="preserve"> </w:t>
      </w:r>
      <w:r>
        <w:t xml:space="preserve">cứu dược lý hiện đại của Rhizoma Zingiberis Recens cho thấy rằng nó có</w:t>
      </w:r>
      <w:r>
        <w:t xml:space="preserve"> </w:t>
      </w:r>
      <w:r>
        <w:t xml:space="preserve">đặc tính chống oxy hóa, kháng khuẩn, chống viêm, giảm cholesterol, chống</w:t>
      </w:r>
      <w:r>
        <w:t xml:space="preserve"> </w:t>
      </w:r>
      <w:r>
        <w:t xml:space="preserve">xơ vữa, tăng cường miễn dịch, chống nôn, chống dị ứng và chống nhiễm</w:t>
      </w:r>
      <w:r>
        <w:t xml:space="preserve"> </w:t>
      </w:r>
      <w:r>
        <w:t xml:space="preserve">trùng, cũng như hạ đường huyết và chống dị ứng, và có một chiết xuất</w:t>
      </w:r>
      <w:r>
        <w:t xml:space="preserve"> </w:t>
      </w:r>
      <w:r>
        <w:t xml:space="preserve">ethanol của Thân rễ Zingiberis Recens. Rhizoma Zingiberis Recens được sử</w:t>
      </w:r>
      <w:r>
        <w:t xml:space="preserve"> </w:t>
      </w:r>
      <w:r>
        <w:t xml:space="preserve">dụng trong điều trị đau thấp khớp, đau thắt lưng và đau xương, đau khớp</w:t>
      </w:r>
      <w:r>
        <w:t xml:space="preserve"> </w:t>
      </w:r>
      <w:r>
        <w:t xml:space="preserve">do ẩm ướt, viêm quanh khớp vai, sốt rét và lỵ trực khuẩn cấp tính, bệnh</w:t>
      </w:r>
      <w:r>
        <w:t xml:space="preserve"> </w:t>
      </w:r>
      <w:r>
        <w:t xml:space="preserve">thấp khớp, viêm khớp dạng thấp, gây tê vùng thắt lưng và gây tê ngoài</w:t>
      </w:r>
      <w:r>
        <w:t xml:space="preserve"> </w:t>
      </w:r>
      <w:r>
        <w:t xml:space="preserve">màng cứng. Rhizoma Zingiberis Recens đã được chứng minh là có các chức</w:t>
      </w:r>
      <w:r>
        <w:t xml:space="preserve"> </w:t>
      </w:r>
      <w:r>
        <w:t xml:space="preserve">năng như tăng chuyển hóa cơ thể con người, đặc tính chống viêm và giảm</w:t>
      </w:r>
      <w:r>
        <w:t xml:space="preserve"> </w:t>
      </w:r>
      <w:r>
        <w:t xml:space="preserve">đau, cũng như điều chỉnh chức năng của tuyến tiền liệt nam và điều trị</w:t>
      </w:r>
      <w:r>
        <w:t xml:space="preserve"> </w:t>
      </w:r>
      <w:r>
        <w:t xml:space="preserve">rối loạn tuyến tiền liệt và rào cản chức năng tình dục. Do đó, Rhizoma</w:t>
      </w:r>
      <w:r>
        <w:t xml:space="preserve"> </w:t>
      </w:r>
      <w:r>
        <w:t xml:space="preserve">Zingiberis Recens thường được sử dụng trong điều trị các vấn đề về sức</w:t>
      </w:r>
      <w:r>
        <w:t xml:space="preserve"> </w:t>
      </w:r>
      <w:r>
        <w:t xml:space="preserve">khỏe nam giới. Rhizoma Zingiberis Recens bao gồm nghiên cứu dược lý về</w:t>
      </w:r>
      <w:r>
        <w:t xml:space="preserve"> </w:t>
      </w:r>
      <w:r>
        <w:t xml:space="preserve">hệ thống sinh sản: dịch chiết nước của Rhizoma Zingiberis Recens đưa</w:t>
      </w:r>
      <w:r>
        <w:t xml:space="preserve"> </w:t>
      </w:r>
      <w:r>
        <w:t xml:space="preserve">tinh trùng chuột biến dạng thành cyclophosphamide để có tác dụng ức chế</w:t>
      </w:r>
      <w:r>
        <w:t xml:space="preserve"> </w:t>
      </w:r>
      <w:r>
        <w:t xml:space="preserve">đáng kể. Việc chiết xuất ethanol theo toa của Rhizoma Zingiberis Recens</w:t>
      </w:r>
      <w:r>
        <w:t xml:space="preserve"> </w:t>
      </w:r>
      <w:r>
        <w:t xml:space="preserve">và Rhizoma Curcumae Longue tương thích có thể làm giảm hiệu quả chất</w:t>
      </w:r>
      <w:r>
        <w:t xml:space="preserve"> </w:t>
      </w:r>
      <w:r>
        <w:t xml:space="preserve">lượng của tuyến tiền liệt chuột. Dịch chiết Rhizoma Zingiberis Recens</w:t>
      </w:r>
      <w:r>
        <w:t xml:space="preserve"> </w:t>
      </w:r>
      <w:r>
        <w:t xml:space="preserve">với liều lượng phù hợp có tính ổn định nhất định. Một trong những thách</w:t>
      </w:r>
      <w:r>
        <w:t xml:space="preserve"> </w:t>
      </w:r>
      <w:r>
        <w:t xml:space="preserve">thức trong lĩnh vực loại bỏ các gốc tự do là làm thế nào để tạo ra một</w:t>
      </w:r>
      <w:r>
        <w:t xml:space="preserve"> </w:t>
      </w:r>
      <w:r>
        <w:t xml:space="preserve">sản phẩm tự nhiên tinh khiết có khả năng loại bỏ các gốc tự do. Chiết</w:t>
      </w:r>
      <w:r>
        <w:t xml:space="preserve"> </w:t>
      </w:r>
      <w:r>
        <w:t xml:space="preserve">xuất gừng và kỹ thuật sản xuất cũng như cách sử dụng nó chủ yếu được đề</w:t>
      </w:r>
      <w:r>
        <w:t xml:space="preserve"> </w:t>
      </w:r>
      <w:r>
        <w:t xml:space="preserve">cập trong sáng chế này (Bằng sáng chế số: CN106924707B). Chiết xuất gừng</w:t>
      </w:r>
      <w:r>
        <w:t xml:space="preserve"> </w:t>
      </w:r>
      <w:r>
        <w:t xml:space="preserve">có thể được sử dụng để tạo ra chiết xuất gừng tự nhiên loại bỏ gốc tự</w:t>
      </w:r>
      <w:r>
        <w:t xml:space="preserve"> </w:t>
      </w:r>
      <w:r>
        <w:t xml:space="preserve">do. Sáng chế đề xuất một phương pháp điều chế chiết xuất gừng, bao gồm</w:t>
      </w:r>
      <w:r>
        <w:t xml:space="preserve"> </w:t>
      </w:r>
      <w:r>
        <w:t xml:space="preserve">làm khô Rhizoma Zingiberis Recens và nghiền thành lưới 70-90 để tạo ra</w:t>
      </w:r>
      <w:r>
        <w:t xml:space="preserve"> </w:t>
      </w:r>
      <w:r>
        <w:t xml:space="preserve">bột khô Rhizoma Zingiberis Recens để giải quyết các vấn đề kỹ thuật. Một</w:t>
      </w:r>
      <w:r>
        <w:t xml:space="preserve"> </w:t>
      </w:r>
      <w:r>
        <w:t xml:space="preserve">phương pháp khác bao gồm việc bổ sung xenlulaza đã nghiền, pectinaza và</w:t>
      </w:r>
      <w:r>
        <w:t xml:space="preserve"> </w:t>
      </w:r>
      <w:r>
        <w:t xml:space="preserve">cetyl trimetyl amoni bromua (CTAB) vào nước cất và trộn đều, trong đó tỷ</w:t>
      </w:r>
      <w:r>
        <w:t xml:space="preserve"> </w:t>
      </w:r>
      <w:r>
        <w:t xml:space="preserve">lệ chất lỏng của bột gừng khô với nước cất là 1 g:50e60 mL, và tỷ lệ</w:t>
      </w:r>
      <w:r>
        <w:t xml:space="preserve"> </w:t>
      </w:r>
      <w:r>
        <w:t xml:space="preserve">khối lượng bột gừng khô so với các chất đã nghiền là 1 g:6e10 mg. Phương</w:t>
      </w:r>
      <w:r>
        <w:t xml:space="preserve"> </w:t>
      </w:r>
      <w:r>
        <w:t xml:space="preserve">pháp này được thực hiện bằng cách đặt chất lỏng hỗn hợp vào nồi cách</w:t>
      </w:r>
      <w:r>
        <w:t xml:space="preserve"> </w:t>
      </w:r>
      <w:r>
        <w:t xml:space="preserve">thủy ở nhiệt độ 55–65 C trong 20–40 phút, khuấy và làm đông khô; thêm</w:t>
      </w:r>
      <w:r>
        <w:t xml:space="preserve"> </w:t>
      </w:r>
      <w:r>
        <w:t xml:space="preserve">ether dầu hỏa vào hỗn hợp; và sấy khô ở nhiệt độ thấp [16].</w:t>
      </w:r>
    </w:p>
    <w:bookmarkEnd w:id="22"/>
    <w:bookmarkStart w:id="23" w:name="chiết-carotenoids-từ-nguồn-thực-vật"/>
    <w:p>
      <w:pPr>
        <w:pStyle w:val="Heading2"/>
      </w:pPr>
      <w:r>
        <w:t xml:space="preserve">6.3 Chiết carotenoids từ nguồn thực vật</w:t>
      </w:r>
    </w:p>
    <w:p>
      <w:pPr>
        <w:pStyle w:val="FirstParagraph"/>
      </w:pPr>
      <w:r>
        <w:t xml:space="preserve">Sáng chế này phát triển một phương pháp chiết xuất caroten từ các loại</w:t>
      </w:r>
      <w:r>
        <w:t xml:space="preserve"> </w:t>
      </w:r>
      <w:r>
        <w:t xml:space="preserve">sinh khối khác nhau, bao gồm men Phaffia Rhodozyma. Việc chiết xuất</w:t>
      </w:r>
      <w:r>
        <w:t xml:space="preserve"> </w:t>
      </w:r>
      <w:r>
        <w:t xml:space="preserve">carotenoid từ các sinh khối này được thực hiện bằng cách đun nóng nguồn</w:t>
      </w:r>
      <w:r>
        <w:t xml:space="preserve"> </w:t>
      </w:r>
      <w:r>
        <w:t xml:space="preserve">caroten ở nhiệt độ cao với hỗn hợp dung môi bao gồm nước, dung môi</w:t>
      </w:r>
      <w:r>
        <w:t xml:space="preserve"> </w:t>
      </w:r>
      <w:r>
        <w:t xml:space="preserve">caroten kỵ nước như dầu thực vật và đồng dung môi hòa tan trong nước như</w:t>
      </w:r>
      <w:r>
        <w:t xml:space="preserve"> </w:t>
      </w:r>
      <w:r>
        <w:t xml:space="preserve">ethanol. Dễ dàng tích hợp vào chế độ ăn uống, cải thiện khả dụng sinh</w:t>
      </w:r>
      <w:r>
        <w:t xml:space="preserve"> </w:t>
      </w:r>
      <w:r>
        <w:t xml:space="preserve">học và ổn định chống lại quá trình oxy hóa chỉ là một số lợi thế. Năm</w:t>
      </w:r>
      <w:r>
        <w:t xml:space="preserve"> </w:t>
      </w:r>
      <w:r>
        <w:t xml:space="preserve">2004, Michael Kagan và Sergei Braun đã được trao bằng sáng chế này.</w:t>
      </w:r>
      <w:r>
        <w:t xml:space="preserve"> </w:t>
      </w:r>
      <w:r>
        <w:t xml:space="preserve">Phương pháp và thiết bị để chiết carotenoit từ sinh khối có trong tự</w:t>
      </w:r>
      <w:r>
        <w:t xml:space="preserve"> </w:t>
      </w:r>
      <w:r>
        <w:t xml:space="preserve">nhiên hoặc được trồng đặc biệt, như sinh khối giàu sắc tố carotenoit,</w:t>
      </w:r>
      <w:r>
        <w:t xml:space="preserve"> </w:t>
      </w:r>
      <w:r>
        <w:t xml:space="preserve">được bộc lộ ở đây. Có một số ứng dụng kinh tế cho các carotenoit này,</w:t>
      </w:r>
      <w:r>
        <w:t xml:space="preserve"> </w:t>
      </w:r>
      <w:r>
        <w:t xml:space="preserve">bao gồm sắc tố và chất chống oxy hóa cho cả người và động vật. Vì chúng</w:t>
      </w:r>
      <w:r>
        <w:t xml:space="preserve"> </w:t>
      </w:r>
      <w:r>
        <w:t xml:space="preserve">thường xuyên ăn vi giáp xác có chứa sắc tố đỏ astaxanthin nên cá hồi</w:t>
      </w:r>
      <w:r>
        <w:t xml:space="preserve"> </w:t>
      </w:r>
      <w:r>
        <w:t xml:space="preserve">nuôi trong tự nhiên có màu hồng. Astaxanthin được bổ sung nhân tạo được</w:t>
      </w:r>
      <w:r>
        <w:t xml:space="preserve"> </w:t>
      </w:r>
      <w:r>
        <w:t xml:space="preserve">sử dụng để mang lại màu hồng mong muốn cho thịt cá hồi khi chúng được</w:t>
      </w:r>
      <w:r>
        <w:t xml:space="preserve"> </w:t>
      </w:r>
      <w:r>
        <w:t xml:space="preserve">nuôi nhốt. Astaxanthin cần thiết với số lượng 60 mg mỗi kg thức ăn cho</w:t>
      </w:r>
      <w:r>
        <w:t xml:space="preserve"> </w:t>
      </w:r>
      <w:r>
        <w:t xml:space="preserve">cá để có được màu xanh lam này. Nó cũng được sử dụng để tăng cường màu</w:t>
      </w:r>
      <w:r>
        <w:t xml:space="preserve"> </w:t>
      </w:r>
      <w:r>
        <w:t xml:space="preserve">sắc của cá nuôi như cá tráp biển và tôm, cũng như trong nuôi trồng thủy</w:t>
      </w:r>
      <w:r>
        <w:t xml:space="preserve"> </w:t>
      </w:r>
      <w:r>
        <w:t xml:space="preserve">sản. Màu cá hồi đã đạt được bằng cách sử dụng cả astaxanthin tổng hợp và</w:t>
      </w:r>
      <w:r>
        <w:t xml:space="preserve"> </w:t>
      </w:r>
      <w:r>
        <w:t xml:space="preserve">tự nhiên. Để giảm chi phí, các công thức tổng hợp hầu hết đã thay thế</w:t>
      </w:r>
      <w:r>
        <w:t xml:space="preserve"> </w:t>
      </w:r>
      <w:r>
        <w:t xml:space="preserve">các nguồn tự nhiên. Sinh khối giàu astaxanthin như nấm men P. rhodozyma,</w:t>
      </w:r>
      <w:r>
        <w:t xml:space="preserve"> </w:t>
      </w:r>
      <w:r>
        <w:t xml:space="preserve">tảo Haematococcus pluvalis và các sản phẩm giáp xác đã được đưa trực</w:t>
      </w:r>
      <w:r>
        <w:t xml:space="preserve"> </w:t>
      </w:r>
      <w:r>
        <w:t xml:space="preserve">tiếp vào chế độ ăn của cá hồi trong các công thức có nguồn gốc tự nhiên.</w:t>
      </w:r>
      <w:r>
        <w:t xml:space="preserve"> </w:t>
      </w:r>
      <w:r>
        <w:t xml:space="preserve">Mặc dù astaxanthin có thể được kết hợp trực tiếp, nhưng nó không hiệu</w:t>
      </w:r>
      <w:r>
        <w:t xml:space="preserve"> </w:t>
      </w:r>
      <w:r>
        <w:t xml:space="preserve">quả về mặt chi phí so với sản phẩm tổng hợp vì hệ thống tiêu hóa của cá</w:t>
      </w:r>
      <w:r>
        <w:t xml:space="preserve"> </w:t>
      </w:r>
      <w:r>
        <w:t xml:space="preserve">không có khả năng chiết xuất astaxanthin từ các tế bào sinh khối; nói</w:t>
      </w:r>
      <w:r>
        <w:t xml:space="preserve"> </w:t>
      </w:r>
      <w:r>
        <w:t xml:space="preserve">cách khác, nguồn này có khả dụng sinh học kém đối với astaxanthin. Các</w:t>
      </w:r>
      <w:r>
        <w:t xml:space="preserve"> </w:t>
      </w:r>
      <w:r>
        <w:t xml:space="preserve">nguồn lycopene và carotene tự nhiên, hai loại carotenoid có ý nghĩa kinh</w:t>
      </w:r>
      <w:r>
        <w:t xml:space="preserve"> </w:t>
      </w:r>
      <w:r>
        <w:t xml:space="preserve">tế khác, hiện nay cũng đắt hơn so với các nguồn tổng hợp của chúng.</w:t>
      </w:r>
      <w:r>
        <w:t xml:space="preserve"> </w:t>
      </w:r>
      <w:r>
        <w:t xml:space="preserve">Astaxanthin và các carotenoid khác rất quan trọng về mặt kinh tế và một</w:t>
      </w:r>
      <w:r>
        <w:t xml:space="preserve"> </w:t>
      </w:r>
      <w:r>
        <w:t xml:space="preserve">số chiến lược đã 258 Những tiến bộ trong chiết xuất và ứng dụng của hóa</w:t>
      </w:r>
      <w:r>
        <w:t xml:space="preserve"> </w:t>
      </w:r>
      <w:r>
        <w:t xml:space="preserve">chất thực vật có hoạt tính sinh học đã được phát triển để tối ưu hóa</w:t>
      </w:r>
      <w:r>
        <w:t xml:space="preserve"> </w:t>
      </w:r>
      <w:r>
        <w:t xml:space="preserve">việc sản xuất sinh khối giàu caroten và cải thiện quá trình chiết xuất</w:t>
      </w:r>
      <w:r>
        <w:t xml:space="preserve"> </w:t>
      </w:r>
      <w:r>
        <w:t xml:space="preserve">caroten từ chúng. Sử dụng sáng chế hiện tại, một phương pháp chiết xuất</w:t>
      </w:r>
      <w:r>
        <w:t xml:space="preserve"> </w:t>
      </w:r>
      <w:r>
        <w:t xml:space="preserve">caroten từ nguồn caroten, bao gồm làm nóng nguồn caroten, hỗn hợp dung</w:t>
      </w:r>
      <w:r>
        <w:t xml:space="preserve"> </w:t>
      </w:r>
      <w:r>
        <w:t xml:space="preserve">môi đa pha bao gồm nước, dung môi caroten kỵ nước và đồng dung môi hòa</w:t>
      </w:r>
      <w:r>
        <w:t xml:space="preserve"> </w:t>
      </w:r>
      <w:r>
        <w:t xml:space="preserve">tan trong nước, được trình bày. Có thể nguồn caroten có chứa nước, dưới</w:t>
      </w:r>
      <w:r>
        <w:t xml:space="preserve"> </w:t>
      </w:r>
      <w:r>
        <w:t xml:space="preserve">dạng chất bổ sung hoặc thành phần tự nhiên. Hỗn hợp nhiều pha thường có</w:t>
      </w:r>
      <w:r>
        <w:t xml:space="preserve"> </w:t>
      </w:r>
      <w:r>
        <w:t xml:space="preserve">hai pha riêng biệt, một pha nước và pha còn lại không chứa nước hoặc</w:t>
      </w:r>
      <w:r>
        <w:t xml:space="preserve"> </w:t>
      </w:r>
      <w:r>
        <w:t xml:space="preserve">dầu; Tuy nhiên, đây không phải là luôn luôn như vậy. Trong quá trình xử</w:t>
      </w:r>
      <w:r>
        <w:t xml:space="preserve"> </w:t>
      </w:r>
      <w:r>
        <w:t xml:space="preserve">lý, sinh khối được khuấy trộn tốt nhất, ví dụ như xoáy. Quá trình chiết</w:t>
      </w:r>
      <w:r>
        <w:t xml:space="preserve"> </w:t>
      </w:r>
      <w:r>
        <w:t xml:space="preserve">được thực hiện trong khoảng thời gian ít nhất là 30 phút, nhưng tốt nhất</w:t>
      </w:r>
      <w:r>
        <w:t xml:space="preserve"> </w:t>
      </w:r>
      <w:r>
        <w:t xml:space="preserve">là từ 30 phút đến 3 giờ. Các dung môi kỵ nước, chẳng hạn như dầu ăn,</w:t>
      </w:r>
      <w:r>
        <w:t xml:space="preserve"> </w:t>
      </w:r>
      <w:r>
        <w:t xml:space="preserve">metyl axetat, etyl axetat, butyl axetat, ankan có số cacbon từ 5 trở lên</w:t>
      </w:r>
      <w:r>
        <w:t xml:space="preserve"> </w:t>
      </w:r>
      <w:r>
        <w:t xml:space="preserve">và chloroform, được ưu tiên sử dụng vì chúng kết hợp đặc tính kỵ nước</w:t>
      </w:r>
      <w:r>
        <w:t xml:space="preserve"> </w:t>
      </w:r>
      <w:r>
        <w:t xml:space="preserve">với khả năng dung môi chấp nhận được đối với sắc tố caroten. Carotenoid</w:t>
      </w:r>
      <w:r>
        <w:t xml:space="preserve"> </w:t>
      </w:r>
      <w:r>
        <w:t xml:space="preserve">tốt nhất được chọn để có ít nhất một số khả năng hạn chế để hòa tan dung</w:t>
      </w:r>
      <w:r>
        <w:t xml:space="preserve"> </w:t>
      </w:r>
      <w:r>
        <w:t xml:space="preserve">môi đồng, trong khi dung môi đồng khả năng chuyển carotenoid hòa tan</w:t>
      </w:r>
      <w:r>
        <w:t xml:space="preserve"> </w:t>
      </w:r>
      <w:r>
        <w:t xml:space="preserve">trong nó sang dung môi được xác định bởi hệ số của dung môi đồng phân</w:t>
      </w:r>
      <w:r>
        <w:t xml:space="preserve"> </w:t>
      </w:r>
      <w:r>
        <w:t xml:space="preserve">vùng. Rượu, ketone hoặc ether có thể được sử dụng làm đồng dung môi.</w:t>
      </w:r>
      <w:r>
        <w:t xml:space="preserve"> </w:t>
      </w:r>
      <w:r>
        <w:t xml:space="preserve">Este monoalkyl của ethylene glycol (Cellosolve) hoặc 1,3-dioxane hoặc</w:t>
      </w:r>
      <w:r>
        <w:t xml:space="preserve"> </w:t>
      </w:r>
      <w:r>
        <w:t xml:space="preserve">1,4-dioxane được ưu tiên làm đồng dung môi hòa tan trong nước, cũng như</w:t>
      </w:r>
      <w:r>
        <w:t xml:space="preserve"> </w:t>
      </w:r>
      <w:r>
        <w:t xml:space="preserve">metanol, etanol, n-propanol và iso-propanol. Dung dịch caroten trong dầu</w:t>
      </w:r>
      <w:r>
        <w:t xml:space="preserve"> </w:t>
      </w:r>
      <w:r>
        <w:t xml:space="preserve">ăn có thể được tạo ra trực tiếp bằng cách sử dụng dầu ăn làm dung môi;</w:t>
      </w:r>
      <w:r>
        <w:t xml:space="preserve"> </w:t>
      </w:r>
      <w:r>
        <w:t xml:space="preserve">tuy nhiên, trong một số trường hợp, sẽ có lợi khi sử dụng dung môi kỵ</w:t>
      </w:r>
      <w:r>
        <w:t xml:space="preserve"> </w:t>
      </w:r>
      <w:r>
        <w:t xml:space="preserve">nước và sau đó kết hợp dung môi kỵ nước với dầu ăn và làm bay hơi dầu từ</w:t>
      </w:r>
      <w:r>
        <w:t xml:space="preserve"> </w:t>
      </w:r>
      <w:r>
        <w:t xml:space="preserve">đó. Tốt hơn là, dung môi kỵ nước đã bay hơi trong quá trình chiết xuất</w:t>
      </w:r>
      <w:r>
        <w:t xml:space="preserve"> </w:t>
      </w:r>
      <w:r>
        <w:t xml:space="preserve">sẽ được sử dụng lại. Dung dịch caroten trong dầu ăn có thể được điều chế</w:t>
      </w:r>
      <w:r>
        <w:t xml:space="preserve"> </w:t>
      </w:r>
      <w:r>
        <w:t xml:space="preserve">bằng cách kết hợp dung dịch caroten trong dung môi không thể trộn lẫn</w:t>
      </w:r>
      <w:r>
        <w:t xml:space="preserve"> </w:t>
      </w:r>
      <w:r>
        <w:t xml:space="preserve">với nước với dầu và sau đó làm bay hơi dung môi khỏi hỗn hợp, theo một</w:t>
      </w:r>
      <w:r>
        <w:t xml:space="preserve"> </w:t>
      </w:r>
      <w:r>
        <w:t xml:space="preserve">khía cạnh khác của sáng chế này. Theo sáng chế, quá trình chiết xuất</w:t>
      </w:r>
      <w:r>
        <w:t xml:space="preserve"> </w:t>
      </w:r>
      <w:r>
        <w:t xml:space="preserve">carotenoid được thực hiện như mô tả trước đây để tạo ra dung dịch</w:t>
      </w:r>
      <w:r>
        <w:t xml:space="preserve"> </w:t>
      </w:r>
      <w:r>
        <w:t xml:space="preserve">caroten trong dầu ăn, sau đó được bổ sung vào các thành phần thức ăn</w:t>
      </w:r>
      <w:r>
        <w:t xml:space="preserve"> </w:t>
      </w:r>
      <w:r>
        <w:t xml:space="preserve">chăn nuôi để sản xuất nguyên liệu thức ăn chăn nuôi [18].</w:t>
      </w:r>
    </w:p>
    <w:bookmarkEnd w:id="23"/>
    <w:bookmarkStart w:id="24" w:name="thành-phần-hỗn-hợp-catechin-flavonoids"/>
    <w:p>
      <w:pPr>
        <w:pStyle w:val="Heading2"/>
      </w:pPr>
      <w:r>
        <w:t xml:space="preserve">6.4 Thành phần hỗn hợp catechin flavonoids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6: Một số quy trình chiết suất</dc:title>
  <dc:creator>TS. Hoàng Lê Sơn</dc:creator>
  <cp:keywords/>
  <dcterms:created xsi:type="dcterms:W3CDTF">2025-02-21T07:08:38Z</dcterms:created>
  <dcterms:modified xsi:type="dcterms:W3CDTF">2025-02-21T07:08:38Z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