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83"/>
        <w:tblW w:w="11160" w:type="dxa"/>
        <w:tblLook w:val="04A0" w:firstRow="1" w:lastRow="0" w:firstColumn="1" w:lastColumn="0" w:noHBand="0" w:noVBand="1"/>
      </w:tblPr>
      <w:tblGrid>
        <w:gridCol w:w="5220"/>
        <w:gridCol w:w="5940"/>
      </w:tblGrid>
      <w:tr w:rsidR="009949B4" w:rsidRPr="009949B4" w:rsidTr="00B70948">
        <w:trPr>
          <w:trHeight w:val="1530"/>
        </w:trPr>
        <w:tc>
          <w:tcPr>
            <w:tcW w:w="5220" w:type="dxa"/>
            <w:noWrap/>
          </w:tcPr>
          <w:p w:rsidR="00B70948" w:rsidRPr="009949B4" w:rsidRDefault="00B70948" w:rsidP="00B70948">
            <w:pPr>
              <w:spacing w:after="0" w:line="240" w:lineRule="auto"/>
              <w:ind w:right="288"/>
              <w:rPr>
                <w:rFonts w:ascii="Times New Roman" w:eastAsia="Arial" w:hAnsi="Times New Roman" w:cs="Times New Roman"/>
                <w:b/>
                <w:sz w:val="28"/>
                <w:szCs w:val="28"/>
                <w:lang w:val="nl-NL"/>
              </w:rPr>
            </w:pPr>
            <w:r w:rsidRPr="009949B4">
              <w:rPr>
                <w:rFonts w:ascii="Times New Roman" w:eastAsia="Arial" w:hAnsi="Times New Roman" w:cs="Times New Roman"/>
                <w:b/>
                <w:sz w:val="28"/>
                <w:szCs w:val="28"/>
                <w:lang w:val="nl-NL"/>
              </w:rPr>
              <w:t>TRƯỜNG TH&amp;THCS TRUNG TRỰC</w:t>
            </w:r>
          </w:p>
          <w:p w:rsidR="00B70948" w:rsidRPr="009949B4" w:rsidRDefault="003B6894" w:rsidP="00B70948">
            <w:pPr>
              <w:spacing w:after="0" w:line="240" w:lineRule="auto"/>
              <w:ind w:right="288" w:firstLine="720"/>
              <w:rPr>
                <w:rFonts w:ascii="Times New Roman" w:eastAsia="Arial" w:hAnsi="Times New Roman" w:cs="Times New Roman"/>
                <w:b/>
                <w:sz w:val="28"/>
                <w:szCs w:val="28"/>
              </w:rPr>
            </w:pPr>
            <w:r w:rsidRPr="009949B4">
              <w:rPr>
                <w:rFonts w:ascii="Times New Roman" w:eastAsia="Arial" w:hAnsi="Times New Roman" w:cs="Times New Roman"/>
                <w:b/>
                <w:noProof/>
                <w:sz w:val="28"/>
                <w:szCs w:val="28"/>
              </w:rPr>
              <mc:AlternateContent>
                <mc:Choice Requires="wps">
                  <w:drawing>
                    <wp:anchor distT="0" distB="0" distL="114300" distR="114300" simplePos="0" relativeHeight="251659264" behindDoc="0" locked="0" layoutInCell="1" allowOverlap="1" wp14:anchorId="538C0548" wp14:editId="3DB3760B">
                      <wp:simplePos x="0" y="0"/>
                      <wp:positionH relativeFrom="column">
                        <wp:posOffset>648693</wp:posOffset>
                      </wp:positionH>
                      <wp:positionV relativeFrom="paragraph">
                        <wp:posOffset>193703</wp:posOffset>
                      </wp:positionV>
                      <wp:extent cx="1552575" cy="0"/>
                      <wp:effectExtent l="7620" t="5080" r="11430"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DEAD85" id="_x0000_t32" coordsize="21600,21600" o:spt="32" o:oned="t" path="m,l21600,21600e" filled="f">
                      <v:path arrowok="t" fillok="f" o:connecttype="none"/>
                      <o:lock v:ext="edit" shapetype="t"/>
                    </v:shapetype>
                    <v:shape id="Straight Arrow Connector 2" o:spid="_x0000_s1026" type="#_x0000_t32" style="position:absolute;margin-left:51.1pt;margin-top:15.25pt;width:12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"/>
                  </w:pict>
                </mc:Fallback>
              </mc:AlternateContent>
            </w:r>
            <w:r w:rsidR="00B70948" w:rsidRPr="009949B4">
              <w:rPr>
                <w:rFonts w:ascii="Times New Roman" w:eastAsia="Arial" w:hAnsi="Times New Roman" w:cs="Times New Roman"/>
                <w:b/>
                <w:sz w:val="28"/>
                <w:szCs w:val="28"/>
              </w:rPr>
              <w:t>TỔ KHOA HỌC XÃ HỘI</w:t>
            </w:r>
          </w:p>
        </w:tc>
        <w:tc>
          <w:tcPr>
            <w:tcW w:w="5940" w:type="dxa"/>
            <w:noWrap/>
          </w:tcPr>
          <w:p w:rsidR="00B70948" w:rsidRPr="009949B4" w:rsidRDefault="00B70948" w:rsidP="00B70948">
            <w:pPr>
              <w:spacing w:after="0" w:line="240" w:lineRule="auto"/>
              <w:ind w:right="288"/>
              <w:jc w:val="center"/>
              <w:rPr>
                <w:rFonts w:ascii="Times New Roman" w:eastAsia="Arial" w:hAnsi="Times New Roman" w:cs="Times New Roman"/>
                <w:b/>
                <w:sz w:val="28"/>
                <w:szCs w:val="28"/>
              </w:rPr>
            </w:pPr>
            <w:r w:rsidRPr="009949B4">
              <w:rPr>
                <w:rFonts w:ascii="Times New Roman" w:eastAsia="Arial" w:hAnsi="Times New Roman" w:cs="Times New Roman"/>
                <w:b/>
                <w:sz w:val="28"/>
                <w:szCs w:val="28"/>
                <w:lang w:val="vi-VN"/>
              </w:rPr>
              <w:t xml:space="preserve">ĐỀ KIỂM TRA </w:t>
            </w:r>
            <w:r w:rsidRPr="009949B4">
              <w:rPr>
                <w:rFonts w:ascii="Times New Roman" w:eastAsia="Arial" w:hAnsi="Times New Roman" w:cs="Times New Roman"/>
                <w:b/>
                <w:sz w:val="28"/>
                <w:szCs w:val="28"/>
              </w:rPr>
              <w:t>CUỐI</w:t>
            </w:r>
            <w:r w:rsidRPr="009949B4">
              <w:rPr>
                <w:rFonts w:ascii="Times New Roman" w:eastAsia="Arial" w:hAnsi="Times New Roman" w:cs="Times New Roman"/>
                <w:b/>
                <w:sz w:val="28"/>
                <w:szCs w:val="28"/>
                <w:lang w:val="vi-VN"/>
              </w:rPr>
              <w:t xml:space="preserve"> HỌC KỲ I</w:t>
            </w:r>
            <w:r w:rsidRPr="009949B4">
              <w:rPr>
                <w:rFonts w:ascii="Times New Roman" w:eastAsia="Arial" w:hAnsi="Times New Roman" w:cs="Times New Roman"/>
                <w:b/>
                <w:sz w:val="28"/>
                <w:szCs w:val="28"/>
              </w:rPr>
              <w:t>I</w:t>
            </w:r>
          </w:p>
          <w:p w:rsidR="00B70948" w:rsidRPr="009949B4" w:rsidRDefault="00B70948" w:rsidP="00B70948">
            <w:pPr>
              <w:spacing w:after="0" w:line="240" w:lineRule="auto"/>
              <w:ind w:right="288" w:firstLine="720"/>
              <w:jc w:val="center"/>
              <w:rPr>
                <w:rFonts w:ascii="Times New Roman" w:eastAsia="Arial" w:hAnsi="Times New Roman" w:cs="Times New Roman"/>
                <w:b/>
                <w:sz w:val="28"/>
                <w:szCs w:val="28"/>
              </w:rPr>
            </w:pPr>
            <w:r w:rsidRPr="009949B4">
              <w:rPr>
                <w:rFonts w:ascii="Times New Roman" w:eastAsia="Arial" w:hAnsi="Times New Roman" w:cs="Times New Roman"/>
                <w:b/>
                <w:sz w:val="28"/>
                <w:szCs w:val="28"/>
                <w:lang w:val="vi-VN"/>
              </w:rPr>
              <w:t>NĂM HỌ</w:t>
            </w:r>
            <w:r w:rsidR="00C266A2" w:rsidRPr="009949B4">
              <w:rPr>
                <w:rFonts w:ascii="Times New Roman" w:eastAsia="Arial" w:hAnsi="Times New Roman" w:cs="Times New Roman"/>
                <w:b/>
                <w:sz w:val="28"/>
                <w:szCs w:val="28"/>
                <w:lang w:val="vi-VN"/>
              </w:rPr>
              <w:t>C: 2024 - 202</w:t>
            </w:r>
            <w:r w:rsidR="00C266A2" w:rsidRPr="009949B4">
              <w:rPr>
                <w:rFonts w:ascii="Times New Roman" w:eastAsia="Arial" w:hAnsi="Times New Roman" w:cs="Times New Roman"/>
                <w:b/>
                <w:sz w:val="28"/>
                <w:szCs w:val="28"/>
              </w:rPr>
              <w:t>5</w:t>
            </w:r>
          </w:p>
          <w:p w:rsidR="00B70948" w:rsidRPr="009949B4" w:rsidRDefault="00B70948" w:rsidP="00B70948">
            <w:pPr>
              <w:spacing w:after="0" w:line="240" w:lineRule="auto"/>
              <w:ind w:right="288" w:firstLine="720"/>
              <w:jc w:val="center"/>
              <w:rPr>
                <w:rFonts w:ascii="Times New Roman" w:eastAsia="Arial" w:hAnsi="Times New Roman" w:cs="Times New Roman"/>
                <w:b/>
                <w:sz w:val="28"/>
                <w:szCs w:val="28"/>
              </w:rPr>
            </w:pPr>
            <w:r w:rsidRPr="009949B4">
              <w:rPr>
                <w:rFonts w:ascii="Times New Roman" w:eastAsia="Arial" w:hAnsi="Times New Roman" w:cs="Times New Roman"/>
                <w:b/>
                <w:sz w:val="28"/>
                <w:szCs w:val="28"/>
              </w:rPr>
              <w:t>MÔN: LỊCH SỬ -  ĐỊA LÝ(SỬ) 8</w:t>
            </w:r>
          </w:p>
          <w:p w:rsidR="00B70948" w:rsidRPr="009949B4" w:rsidRDefault="00B70948" w:rsidP="00B70948">
            <w:pPr>
              <w:spacing w:after="0" w:line="240" w:lineRule="auto"/>
              <w:ind w:right="288"/>
              <w:rPr>
                <w:rFonts w:ascii="Times New Roman" w:eastAsia="Arial" w:hAnsi="Times New Roman" w:cs="Times New Roman"/>
                <w:sz w:val="28"/>
                <w:szCs w:val="28"/>
                <w:lang w:val="vi-VN"/>
              </w:rPr>
            </w:pPr>
            <w:r w:rsidRPr="009949B4">
              <w:rPr>
                <w:rFonts w:ascii="Times New Roman" w:eastAsia="Arial" w:hAnsi="Times New Roman" w:cs="Times New Roman"/>
                <w:sz w:val="28"/>
                <w:szCs w:val="28"/>
                <w:lang w:val="vi-VN"/>
              </w:rPr>
              <w:t xml:space="preserve">Thời gian: 45 phút </w:t>
            </w:r>
            <w:r w:rsidRPr="009949B4">
              <w:rPr>
                <w:rFonts w:ascii="Times New Roman" w:eastAsia="Arial" w:hAnsi="Times New Roman" w:cs="Times New Roman"/>
                <w:i/>
                <w:sz w:val="28"/>
                <w:szCs w:val="28"/>
                <w:lang w:val="vi-VN"/>
              </w:rPr>
              <w:t>(không kể thời gian giao đề)</w:t>
            </w:r>
          </w:p>
        </w:tc>
      </w:tr>
    </w:tbl>
    <w:p w:rsidR="00EB1336" w:rsidRPr="009949B4" w:rsidRDefault="00EB1336" w:rsidP="00B70948">
      <w:pPr>
        <w:rPr>
          <w:rFonts w:ascii="Times New Roman" w:eastAsia="Arial" w:hAnsi="Times New Roman" w:cs="Times New Roman"/>
          <w:b/>
          <w:sz w:val="28"/>
          <w:szCs w:val="28"/>
          <w:lang w:val="de-DE"/>
        </w:rPr>
      </w:pPr>
    </w:p>
    <w:p w:rsidR="00EB1336" w:rsidRPr="009949B4" w:rsidRDefault="00EB1336" w:rsidP="00B70948">
      <w:pPr>
        <w:rPr>
          <w:rFonts w:ascii="Times New Roman" w:eastAsia="Arial" w:hAnsi="Times New Roman" w:cs="Times New Roman"/>
          <w:b/>
          <w:sz w:val="28"/>
          <w:szCs w:val="28"/>
          <w:lang w:val="de-DE"/>
        </w:rPr>
      </w:pPr>
    </w:p>
    <w:p w:rsidR="00EB1336" w:rsidRPr="009949B4" w:rsidRDefault="00EB1336" w:rsidP="00B70948">
      <w:pPr>
        <w:rPr>
          <w:rFonts w:ascii="Times New Roman" w:eastAsia="Arial" w:hAnsi="Times New Roman" w:cs="Times New Roman"/>
          <w:b/>
          <w:sz w:val="28"/>
          <w:szCs w:val="28"/>
          <w:lang w:val="de-DE"/>
        </w:rPr>
      </w:pPr>
    </w:p>
    <w:p w:rsidR="00B70948" w:rsidRPr="009949B4" w:rsidRDefault="00B70948" w:rsidP="00B70948">
      <w:pPr>
        <w:rPr>
          <w:rFonts w:ascii="Times New Roman" w:eastAsia="Arial" w:hAnsi="Times New Roman" w:cs="Times New Roman"/>
          <w:b/>
          <w:sz w:val="28"/>
          <w:szCs w:val="28"/>
          <w:lang w:val="de-DE"/>
        </w:rPr>
      </w:pPr>
      <w:r w:rsidRPr="009949B4">
        <w:rPr>
          <w:rFonts w:ascii="Times New Roman" w:eastAsia="Arial" w:hAnsi="Times New Roman" w:cs="Times New Roman"/>
          <w:b/>
          <w:sz w:val="28"/>
          <w:szCs w:val="28"/>
          <w:lang w:val="de-DE"/>
        </w:rPr>
        <w:t>A. MA TRẬN ĐỀ KIỂM TRA:</w:t>
      </w:r>
    </w:p>
    <w:tbl>
      <w:tblPr>
        <w:tblStyle w:val="TableGrid"/>
        <w:tblW w:w="14650" w:type="dxa"/>
        <w:tblLook w:val="04A0" w:firstRow="1" w:lastRow="0" w:firstColumn="1" w:lastColumn="0" w:noHBand="0" w:noVBand="1"/>
      </w:tblPr>
      <w:tblGrid>
        <w:gridCol w:w="2965"/>
        <w:gridCol w:w="3005"/>
        <w:gridCol w:w="760"/>
        <w:gridCol w:w="820"/>
        <w:gridCol w:w="600"/>
        <w:gridCol w:w="600"/>
        <w:gridCol w:w="600"/>
        <w:gridCol w:w="600"/>
        <w:gridCol w:w="600"/>
        <w:gridCol w:w="600"/>
        <w:gridCol w:w="660"/>
        <w:gridCol w:w="660"/>
        <w:gridCol w:w="600"/>
        <w:gridCol w:w="600"/>
        <w:gridCol w:w="980"/>
      </w:tblGrid>
      <w:tr w:rsidR="009949B4" w:rsidRPr="009949B4" w:rsidTr="00024394">
        <w:trPr>
          <w:trHeight w:val="330"/>
        </w:trPr>
        <w:tc>
          <w:tcPr>
            <w:tcW w:w="2965"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Chương/</w:t>
            </w:r>
            <w:r w:rsidRPr="009949B4">
              <w:rPr>
                <w:rFonts w:eastAsia="Calibri" w:cs="Times New Roman"/>
                <w:b/>
                <w:bCs/>
                <w:sz w:val="24"/>
                <w:szCs w:val="24"/>
              </w:rPr>
              <w:br/>
              <w:t>chủ đề</w:t>
            </w:r>
          </w:p>
        </w:tc>
        <w:tc>
          <w:tcPr>
            <w:tcW w:w="3000"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Nội dung/đơn vị kiến thức</w:t>
            </w:r>
          </w:p>
        </w:tc>
        <w:tc>
          <w:tcPr>
            <w:tcW w:w="760"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Số tiết</w:t>
            </w:r>
          </w:p>
        </w:tc>
        <w:tc>
          <w:tcPr>
            <w:tcW w:w="820"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 Thời lượng</w:t>
            </w:r>
          </w:p>
        </w:tc>
        <w:tc>
          <w:tcPr>
            <w:tcW w:w="4920" w:type="dxa"/>
            <w:gridSpan w:val="8"/>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Các mức độ nhận thức</w:t>
            </w:r>
          </w:p>
        </w:tc>
        <w:tc>
          <w:tcPr>
            <w:tcW w:w="1200" w:type="dxa"/>
            <w:gridSpan w:val="2"/>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Tổng số câu</w:t>
            </w:r>
          </w:p>
        </w:tc>
        <w:tc>
          <w:tcPr>
            <w:tcW w:w="980"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Tổng điểm</w:t>
            </w:r>
          </w:p>
        </w:tc>
      </w:tr>
      <w:tr w:rsidR="009949B4" w:rsidRPr="009949B4" w:rsidTr="00024394">
        <w:trPr>
          <w:trHeight w:val="570"/>
        </w:trPr>
        <w:tc>
          <w:tcPr>
            <w:tcW w:w="2965" w:type="dxa"/>
            <w:vMerge/>
            <w:hideMark/>
          </w:tcPr>
          <w:p w:rsidR="00B70948" w:rsidRPr="009949B4" w:rsidRDefault="00B70948" w:rsidP="00B70948">
            <w:pPr>
              <w:rPr>
                <w:rFonts w:eastAsia="Calibri" w:cs="Times New Roman"/>
                <w:b/>
                <w:bCs/>
                <w:sz w:val="24"/>
                <w:szCs w:val="24"/>
              </w:rPr>
            </w:pPr>
          </w:p>
        </w:tc>
        <w:tc>
          <w:tcPr>
            <w:tcW w:w="3000" w:type="dxa"/>
            <w:vMerge/>
            <w:hideMark/>
          </w:tcPr>
          <w:p w:rsidR="00B70948" w:rsidRPr="009949B4" w:rsidRDefault="00B70948" w:rsidP="00B70948">
            <w:pPr>
              <w:rPr>
                <w:rFonts w:eastAsia="Calibri" w:cs="Times New Roman"/>
                <w:b/>
                <w:bCs/>
                <w:sz w:val="24"/>
                <w:szCs w:val="24"/>
              </w:rPr>
            </w:pPr>
          </w:p>
        </w:tc>
        <w:tc>
          <w:tcPr>
            <w:tcW w:w="760" w:type="dxa"/>
            <w:vMerge/>
            <w:hideMark/>
          </w:tcPr>
          <w:p w:rsidR="00B70948" w:rsidRPr="009949B4" w:rsidRDefault="00B70948" w:rsidP="00B70948">
            <w:pPr>
              <w:rPr>
                <w:rFonts w:eastAsia="Calibri" w:cs="Times New Roman"/>
                <w:b/>
                <w:bCs/>
                <w:sz w:val="24"/>
                <w:szCs w:val="24"/>
              </w:rPr>
            </w:pPr>
          </w:p>
        </w:tc>
        <w:tc>
          <w:tcPr>
            <w:tcW w:w="820" w:type="dxa"/>
            <w:vMerge/>
            <w:hideMark/>
          </w:tcPr>
          <w:p w:rsidR="00B70948" w:rsidRPr="009949B4" w:rsidRDefault="00B70948" w:rsidP="00B70948">
            <w:pPr>
              <w:rPr>
                <w:rFonts w:eastAsia="Calibri" w:cs="Times New Roman"/>
                <w:b/>
                <w:bCs/>
                <w:sz w:val="24"/>
                <w:szCs w:val="24"/>
              </w:rPr>
            </w:pPr>
          </w:p>
        </w:tc>
        <w:tc>
          <w:tcPr>
            <w:tcW w:w="1200" w:type="dxa"/>
            <w:gridSpan w:val="2"/>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Nhận biết</w:t>
            </w:r>
          </w:p>
        </w:tc>
        <w:tc>
          <w:tcPr>
            <w:tcW w:w="1200" w:type="dxa"/>
            <w:gridSpan w:val="2"/>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Thông hiểu</w:t>
            </w:r>
          </w:p>
        </w:tc>
        <w:tc>
          <w:tcPr>
            <w:tcW w:w="1200" w:type="dxa"/>
            <w:gridSpan w:val="2"/>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Vận dụng</w:t>
            </w:r>
          </w:p>
        </w:tc>
        <w:tc>
          <w:tcPr>
            <w:tcW w:w="1320" w:type="dxa"/>
            <w:gridSpan w:val="2"/>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Vận dụng cao</w:t>
            </w:r>
          </w:p>
        </w:tc>
        <w:tc>
          <w:tcPr>
            <w:tcW w:w="1200" w:type="dxa"/>
            <w:gridSpan w:val="2"/>
            <w:vMerge/>
            <w:hideMark/>
          </w:tcPr>
          <w:p w:rsidR="00B70948" w:rsidRPr="009949B4" w:rsidRDefault="00B70948" w:rsidP="00B70948">
            <w:pPr>
              <w:rPr>
                <w:rFonts w:eastAsia="Calibri" w:cs="Times New Roman"/>
                <w:b/>
                <w:bCs/>
                <w:sz w:val="24"/>
                <w:szCs w:val="24"/>
              </w:rPr>
            </w:pPr>
          </w:p>
        </w:tc>
        <w:tc>
          <w:tcPr>
            <w:tcW w:w="980" w:type="dxa"/>
            <w:vMerge/>
            <w:hideMark/>
          </w:tcPr>
          <w:p w:rsidR="00B70948" w:rsidRPr="009949B4" w:rsidRDefault="00B70948" w:rsidP="00B70948">
            <w:pPr>
              <w:rPr>
                <w:rFonts w:eastAsia="Calibri" w:cs="Times New Roman"/>
                <w:b/>
                <w:bCs/>
                <w:sz w:val="24"/>
                <w:szCs w:val="24"/>
              </w:rPr>
            </w:pPr>
          </w:p>
        </w:tc>
      </w:tr>
      <w:tr w:rsidR="009949B4" w:rsidRPr="009949B4" w:rsidTr="00024394">
        <w:trPr>
          <w:trHeight w:val="193"/>
        </w:trPr>
        <w:tc>
          <w:tcPr>
            <w:tcW w:w="2965" w:type="dxa"/>
            <w:vMerge/>
            <w:hideMark/>
          </w:tcPr>
          <w:p w:rsidR="00B70948" w:rsidRPr="009949B4" w:rsidRDefault="00B70948" w:rsidP="00B70948">
            <w:pPr>
              <w:rPr>
                <w:rFonts w:eastAsia="Calibri" w:cs="Times New Roman"/>
                <w:b/>
                <w:bCs/>
                <w:sz w:val="24"/>
                <w:szCs w:val="24"/>
              </w:rPr>
            </w:pPr>
          </w:p>
        </w:tc>
        <w:tc>
          <w:tcPr>
            <w:tcW w:w="3000" w:type="dxa"/>
            <w:vMerge/>
            <w:hideMark/>
          </w:tcPr>
          <w:p w:rsidR="00B70948" w:rsidRPr="009949B4" w:rsidRDefault="00B70948" w:rsidP="00B70948">
            <w:pPr>
              <w:rPr>
                <w:rFonts w:eastAsia="Calibri" w:cs="Times New Roman"/>
                <w:b/>
                <w:bCs/>
                <w:sz w:val="24"/>
                <w:szCs w:val="24"/>
              </w:rPr>
            </w:pPr>
          </w:p>
        </w:tc>
        <w:tc>
          <w:tcPr>
            <w:tcW w:w="760" w:type="dxa"/>
            <w:vMerge/>
            <w:hideMark/>
          </w:tcPr>
          <w:p w:rsidR="00B70948" w:rsidRPr="009949B4" w:rsidRDefault="00B70948" w:rsidP="00B70948">
            <w:pPr>
              <w:rPr>
                <w:rFonts w:eastAsia="Calibri" w:cs="Times New Roman"/>
                <w:b/>
                <w:bCs/>
                <w:sz w:val="24"/>
                <w:szCs w:val="24"/>
              </w:rPr>
            </w:pPr>
          </w:p>
        </w:tc>
        <w:tc>
          <w:tcPr>
            <w:tcW w:w="820" w:type="dxa"/>
            <w:vMerge/>
            <w:hideMark/>
          </w:tcPr>
          <w:p w:rsidR="00B70948" w:rsidRPr="009949B4" w:rsidRDefault="00B70948" w:rsidP="00B70948">
            <w:pPr>
              <w:rPr>
                <w:rFonts w:eastAsia="Calibri" w:cs="Times New Roman"/>
                <w:b/>
                <w:bCs/>
                <w:sz w:val="24"/>
                <w:szCs w:val="24"/>
              </w:rPr>
            </w:pP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TN</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TL</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TN</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TL</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TN</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TL</w:t>
            </w:r>
          </w:p>
        </w:tc>
        <w:tc>
          <w:tcPr>
            <w:tcW w:w="6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TN</w:t>
            </w:r>
          </w:p>
        </w:tc>
        <w:tc>
          <w:tcPr>
            <w:tcW w:w="6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TL</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TN</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TL</w:t>
            </w:r>
          </w:p>
        </w:tc>
        <w:tc>
          <w:tcPr>
            <w:tcW w:w="980" w:type="dxa"/>
            <w:vMerge/>
            <w:hideMark/>
          </w:tcPr>
          <w:p w:rsidR="00B70948" w:rsidRPr="009949B4" w:rsidRDefault="00B70948" w:rsidP="00B70948">
            <w:pPr>
              <w:rPr>
                <w:rFonts w:eastAsia="Calibri" w:cs="Times New Roman"/>
                <w:b/>
                <w:bCs/>
                <w:sz w:val="24"/>
                <w:szCs w:val="24"/>
              </w:rPr>
            </w:pPr>
          </w:p>
        </w:tc>
      </w:tr>
      <w:tr w:rsidR="009949B4" w:rsidRPr="009949B4" w:rsidTr="00024394">
        <w:trPr>
          <w:trHeight w:val="1066"/>
        </w:trPr>
        <w:tc>
          <w:tcPr>
            <w:tcW w:w="2965"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 xml:space="preserve">CHƯƠNG 6: Châu Á từ nửa sau thế kỉ XIX đến đầu thế kỉ XX </w:t>
            </w:r>
            <w:r w:rsidRPr="009949B4">
              <w:rPr>
                <w:rFonts w:eastAsia="Calibri" w:cs="Times New Roman"/>
                <w:b/>
                <w:bCs/>
                <w:i/>
                <w:iCs/>
                <w:sz w:val="24"/>
                <w:szCs w:val="24"/>
              </w:rPr>
              <w:t>(Kiến thức phần giữa học kỳ)</w:t>
            </w:r>
          </w:p>
        </w:tc>
        <w:tc>
          <w:tcPr>
            <w:tcW w:w="30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Bài 15: Ấn Độ và Đông Nam Á từ nửa sau thế kỉ XIX đến đầu thế kỉ XX</w:t>
            </w:r>
          </w:p>
        </w:tc>
        <w:tc>
          <w:tcPr>
            <w:tcW w:w="7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w:t>
            </w:r>
          </w:p>
        </w:tc>
        <w:tc>
          <w:tcPr>
            <w:tcW w:w="82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10.0</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4</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4</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98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1.00</w:t>
            </w:r>
          </w:p>
        </w:tc>
      </w:tr>
      <w:tr w:rsidR="009949B4" w:rsidRPr="009949B4" w:rsidTr="00024394">
        <w:trPr>
          <w:trHeight w:val="885"/>
        </w:trPr>
        <w:tc>
          <w:tcPr>
            <w:tcW w:w="2965"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CHƯƠNG 7: Việt Nam từ thế kỉ XIX đến đầu thế kỉ XX</w:t>
            </w:r>
          </w:p>
        </w:tc>
        <w:tc>
          <w:tcPr>
            <w:tcW w:w="30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Bài 16: Việt Nam dưới triều Nguyễn (nửa đầu thế kỉ XIX)</w:t>
            </w:r>
          </w:p>
        </w:tc>
        <w:tc>
          <w:tcPr>
            <w:tcW w:w="7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3</w:t>
            </w:r>
          </w:p>
        </w:tc>
        <w:tc>
          <w:tcPr>
            <w:tcW w:w="82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22,5</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98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2.50</w:t>
            </w:r>
          </w:p>
        </w:tc>
      </w:tr>
      <w:tr w:rsidR="009949B4" w:rsidRPr="009949B4" w:rsidTr="00024394">
        <w:trPr>
          <w:trHeight w:val="1155"/>
        </w:trPr>
        <w:tc>
          <w:tcPr>
            <w:tcW w:w="2965" w:type="dxa"/>
            <w:vMerge/>
            <w:hideMark/>
          </w:tcPr>
          <w:p w:rsidR="00B70948" w:rsidRPr="009949B4" w:rsidRDefault="00B70948" w:rsidP="00B70948">
            <w:pPr>
              <w:rPr>
                <w:rFonts w:eastAsia="Calibri" w:cs="Times New Roman"/>
                <w:b/>
                <w:bCs/>
                <w:sz w:val="24"/>
                <w:szCs w:val="24"/>
              </w:rPr>
            </w:pPr>
          </w:p>
        </w:tc>
        <w:tc>
          <w:tcPr>
            <w:tcW w:w="30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Bài 17: Cuộc kháng chiến chống thực dân Pháp xâm lược từ năm 1858 đến năm 1884</w:t>
            </w:r>
          </w:p>
        </w:tc>
        <w:tc>
          <w:tcPr>
            <w:tcW w:w="7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3</w:t>
            </w:r>
          </w:p>
        </w:tc>
        <w:tc>
          <w:tcPr>
            <w:tcW w:w="82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22,5</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6</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6</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98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1.50</w:t>
            </w:r>
          </w:p>
        </w:tc>
      </w:tr>
      <w:tr w:rsidR="009949B4" w:rsidRPr="009949B4" w:rsidTr="00024394">
        <w:trPr>
          <w:trHeight w:val="607"/>
        </w:trPr>
        <w:tc>
          <w:tcPr>
            <w:tcW w:w="2965" w:type="dxa"/>
            <w:vMerge/>
            <w:hideMark/>
          </w:tcPr>
          <w:p w:rsidR="00B70948" w:rsidRPr="009949B4" w:rsidRDefault="00B70948" w:rsidP="00B70948">
            <w:pPr>
              <w:rPr>
                <w:rFonts w:eastAsia="Calibri" w:cs="Times New Roman"/>
                <w:b/>
                <w:bCs/>
                <w:sz w:val="24"/>
                <w:szCs w:val="24"/>
              </w:rPr>
            </w:pPr>
          </w:p>
        </w:tc>
        <w:tc>
          <w:tcPr>
            <w:tcW w:w="30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Bài 18: Phong trào chống Pháp trong những năm 1858 - 1896</w:t>
            </w:r>
          </w:p>
        </w:tc>
        <w:tc>
          <w:tcPr>
            <w:tcW w:w="7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w:t>
            </w:r>
          </w:p>
        </w:tc>
        <w:tc>
          <w:tcPr>
            <w:tcW w:w="82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15.0</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4</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2</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6</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98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1.50</w:t>
            </w:r>
          </w:p>
        </w:tc>
      </w:tr>
      <w:tr w:rsidR="009949B4" w:rsidRPr="009949B4" w:rsidTr="00024394">
        <w:trPr>
          <w:trHeight w:val="904"/>
        </w:trPr>
        <w:tc>
          <w:tcPr>
            <w:tcW w:w="2965" w:type="dxa"/>
            <w:vMerge/>
            <w:hideMark/>
          </w:tcPr>
          <w:p w:rsidR="00B70948" w:rsidRPr="009949B4" w:rsidRDefault="00B70948" w:rsidP="00B70948">
            <w:pPr>
              <w:rPr>
                <w:rFonts w:eastAsia="Calibri" w:cs="Times New Roman"/>
                <w:b/>
                <w:bCs/>
                <w:sz w:val="24"/>
                <w:szCs w:val="24"/>
              </w:rPr>
            </w:pPr>
          </w:p>
        </w:tc>
        <w:tc>
          <w:tcPr>
            <w:tcW w:w="30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Bài 19: Phong trào yêu nước chống Pháp ở Việt Nam từ đầu thế kỉ XX đến năm 1917</w:t>
            </w:r>
          </w:p>
        </w:tc>
        <w:tc>
          <w:tcPr>
            <w:tcW w:w="7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w:t>
            </w:r>
          </w:p>
        </w:tc>
        <w:tc>
          <w:tcPr>
            <w:tcW w:w="82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15.0</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98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2.25</w:t>
            </w:r>
          </w:p>
        </w:tc>
      </w:tr>
      <w:tr w:rsidR="009949B4" w:rsidRPr="009949B4" w:rsidTr="00024394">
        <w:trPr>
          <w:trHeight w:val="795"/>
        </w:trPr>
        <w:tc>
          <w:tcPr>
            <w:tcW w:w="2965"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 xml:space="preserve">CHỦ ĐỀ CHUNG 2: </w:t>
            </w:r>
          </w:p>
        </w:tc>
        <w:tc>
          <w:tcPr>
            <w:tcW w:w="30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Bảo vệ chủ quyền, các quyền và lợi ích hợp pháp của Việt Nam ở Biển Đông</w:t>
            </w:r>
          </w:p>
        </w:tc>
        <w:tc>
          <w:tcPr>
            <w:tcW w:w="7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2</w:t>
            </w:r>
          </w:p>
        </w:tc>
        <w:tc>
          <w:tcPr>
            <w:tcW w:w="82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15.0</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w:t>
            </w:r>
          </w:p>
        </w:tc>
        <w:tc>
          <w:tcPr>
            <w:tcW w:w="66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60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 1</w:t>
            </w:r>
          </w:p>
        </w:tc>
        <w:tc>
          <w:tcPr>
            <w:tcW w:w="980" w:type="dxa"/>
            <w:hideMark/>
          </w:tcPr>
          <w:p w:rsidR="00B70948" w:rsidRPr="009949B4" w:rsidRDefault="00B70948" w:rsidP="00B70948">
            <w:pPr>
              <w:rPr>
                <w:rFonts w:eastAsia="Calibri" w:cs="Times New Roman"/>
                <w:sz w:val="24"/>
                <w:szCs w:val="24"/>
              </w:rPr>
            </w:pPr>
            <w:r w:rsidRPr="009949B4">
              <w:rPr>
                <w:rFonts w:eastAsia="Calibri" w:cs="Times New Roman"/>
                <w:sz w:val="24"/>
                <w:szCs w:val="24"/>
              </w:rPr>
              <w:t>1.25</w:t>
            </w:r>
          </w:p>
        </w:tc>
      </w:tr>
      <w:tr w:rsidR="009949B4" w:rsidRPr="009949B4" w:rsidTr="00024394">
        <w:trPr>
          <w:trHeight w:val="166"/>
        </w:trPr>
        <w:tc>
          <w:tcPr>
            <w:tcW w:w="5970" w:type="dxa"/>
            <w:gridSpan w:val="2"/>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Số câu TN/ Số câu TL</w:t>
            </w:r>
          </w:p>
        </w:tc>
        <w:tc>
          <w:tcPr>
            <w:tcW w:w="7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14</w:t>
            </w:r>
          </w:p>
        </w:tc>
        <w:tc>
          <w:tcPr>
            <w:tcW w:w="82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100</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16</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0</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4</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0</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w:t>
            </w:r>
          </w:p>
        </w:tc>
        <w:tc>
          <w:tcPr>
            <w:tcW w:w="6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0</w:t>
            </w:r>
          </w:p>
        </w:tc>
        <w:tc>
          <w:tcPr>
            <w:tcW w:w="6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20</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3</w:t>
            </w:r>
          </w:p>
        </w:tc>
        <w:tc>
          <w:tcPr>
            <w:tcW w:w="980" w:type="dxa"/>
            <w:vMerge w:val="restart"/>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10</w:t>
            </w:r>
          </w:p>
        </w:tc>
      </w:tr>
      <w:tr w:rsidR="009949B4" w:rsidRPr="009949B4" w:rsidTr="00024394">
        <w:trPr>
          <w:trHeight w:val="166"/>
        </w:trPr>
        <w:tc>
          <w:tcPr>
            <w:tcW w:w="5970" w:type="dxa"/>
            <w:gridSpan w:val="2"/>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Tổng điểm</w:t>
            </w:r>
          </w:p>
        </w:tc>
        <w:tc>
          <w:tcPr>
            <w:tcW w:w="7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 </w:t>
            </w:r>
          </w:p>
        </w:tc>
        <w:tc>
          <w:tcPr>
            <w:tcW w:w="82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 </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4</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0</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2</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0</w:t>
            </w:r>
          </w:p>
        </w:tc>
        <w:tc>
          <w:tcPr>
            <w:tcW w:w="60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2</w:t>
            </w:r>
          </w:p>
        </w:tc>
        <w:tc>
          <w:tcPr>
            <w:tcW w:w="6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0</w:t>
            </w:r>
          </w:p>
        </w:tc>
        <w:tc>
          <w:tcPr>
            <w:tcW w:w="660" w:type="dxa"/>
            <w:hideMark/>
          </w:tcPr>
          <w:p w:rsidR="00B70948" w:rsidRPr="009949B4" w:rsidRDefault="00B70948" w:rsidP="00B70948">
            <w:pPr>
              <w:rPr>
                <w:rFonts w:eastAsia="Calibri" w:cs="Times New Roman"/>
                <w:b/>
                <w:bCs/>
                <w:sz w:val="24"/>
                <w:szCs w:val="24"/>
              </w:rPr>
            </w:pPr>
            <w:r w:rsidRPr="009949B4">
              <w:rPr>
                <w:rFonts w:eastAsia="Calibri" w:cs="Times New Roman"/>
                <w:b/>
                <w:bCs/>
                <w:sz w:val="24"/>
                <w:szCs w:val="24"/>
              </w:rPr>
              <w:t>1</w:t>
            </w:r>
          </w:p>
        </w:tc>
        <w:tc>
          <w:tcPr>
            <w:tcW w:w="1200" w:type="dxa"/>
            <w:gridSpan w:val="2"/>
            <w:noWrap/>
            <w:hideMark/>
          </w:tcPr>
          <w:p w:rsidR="00B70948" w:rsidRPr="009949B4" w:rsidRDefault="00B70948" w:rsidP="00B70948">
            <w:pPr>
              <w:jc w:val="center"/>
              <w:rPr>
                <w:rFonts w:eastAsia="Calibri" w:cs="Times New Roman"/>
                <w:b/>
                <w:bCs/>
                <w:sz w:val="24"/>
                <w:szCs w:val="24"/>
              </w:rPr>
            </w:pPr>
            <w:r w:rsidRPr="009949B4">
              <w:rPr>
                <w:rFonts w:eastAsia="Calibri" w:cs="Times New Roman"/>
                <w:b/>
                <w:bCs/>
                <w:sz w:val="24"/>
                <w:szCs w:val="24"/>
              </w:rPr>
              <w:t>10</w:t>
            </w:r>
          </w:p>
        </w:tc>
        <w:tc>
          <w:tcPr>
            <w:tcW w:w="980" w:type="dxa"/>
            <w:vMerge/>
            <w:hideMark/>
          </w:tcPr>
          <w:p w:rsidR="00B70948" w:rsidRPr="009949B4" w:rsidRDefault="00B70948" w:rsidP="00B70948">
            <w:pPr>
              <w:rPr>
                <w:rFonts w:eastAsia="Calibri" w:cs="Times New Roman"/>
                <w:b/>
                <w:bCs/>
                <w:sz w:val="24"/>
                <w:szCs w:val="24"/>
              </w:rPr>
            </w:pPr>
          </w:p>
        </w:tc>
      </w:tr>
    </w:tbl>
    <w:p w:rsidR="00B70948" w:rsidRPr="009949B4" w:rsidRDefault="00B70948" w:rsidP="00B70948">
      <w:pPr>
        <w:spacing w:before="60" w:after="60" w:line="276" w:lineRule="auto"/>
        <w:rPr>
          <w:rFonts w:ascii="Times New Roman" w:eastAsia="Calibri" w:hAnsi="Times New Roman" w:cs="Times New Roman"/>
          <w:b/>
          <w:sz w:val="28"/>
          <w:szCs w:val="28"/>
        </w:rPr>
      </w:pPr>
      <w:r w:rsidRPr="009949B4">
        <w:rPr>
          <w:rFonts w:ascii="Times New Roman" w:eastAsia="Calibri" w:hAnsi="Times New Roman" w:cs="Times New Roman"/>
          <w:b/>
          <w:bCs/>
          <w:sz w:val="28"/>
          <w:szCs w:val="28"/>
        </w:rPr>
        <w:lastRenderedPageBreak/>
        <w:t>B. BẢNG ĐẶC TẢ:</w:t>
      </w:r>
    </w:p>
    <w:tbl>
      <w:tblPr>
        <w:tblStyle w:val="TableGrid"/>
        <w:tblW w:w="14760" w:type="dxa"/>
        <w:tblInd w:w="-95" w:type="dxa"/>
        <w:tblLayout w:type="fixed"/>
        <w:tblLook w:val="04A0" w:firstRow="1" w:lastRow="0" w:firstColumn="1" w:lastColumn="0" w:noHBand="0" w:noVBand="1"/>
      </w:tblPr>
      <w:tblGrid>
        <w:gridCol w:w="628"/>
        <w:gridCol w:w="3062"/>
        <w:gridCol w:w="2520"/>
        <w:gridCol w:w="4320"/>
        <w:gridCol w:w="1350"/>
        <w:gridCol w:w="961"/>
        <w:gridCol w:w="850"/>
        <w:gridCol w:w="1069"/>
      </w:tblGrid>
      <w:tr w:rsidR="009949B4" w:rsidRPr="009949B4" w:rsidTr="00024394">
        <w:trPr>
          <w:trHeight w:val="281"/>
        </w:trPr>
        <w:tc>
          <w:tcPr>
            <w:tcW w:w="628" w:type="dxa"/>
            <w:vMerge w:val="restart"/>
            <w:vAlign w:val="center"/>
          </w:tcPr>
          <w:p w:rsidR="00B70948" w:rsidRPr="009949B4" w:rsidRDefault="00B70948" w:rsidP="00B70948">
            <w:pPr>
              <w:spacing w:before="60"/>
              <w:jc w:val="center"/>
              <w:rPr>
                <w:rFonts w:eastAsia="Calibri" w:cs="Times New Roman"/>
                <w:b/>
                <w:spacing w:val="-8"/>
              </w:rPr>
            </w:pPr>
            <w:r w:rsidRPr="009949B4">
              <w:rPr>
                <w:rFonts w:eastAsia="Calibri" w:cs="Times New Roman"/>
                <w:b/>
                <w:spacing w:val="-8"/>
              </w:rPr>
              <w:t>TT</w:t>
            </w:r>
          </w:p>
        </w:tc>
        <w:tc>
          <w:tcPr>
            <w:tcW w:w="3062" w:type="dxa"/>
            <w:vMerge w:val="restart"/>
            <w:vAlign w:val="center"/>
          </w:tcPr>
          <w:p w:rsidR="00B70948" w:rsidRPr="009949B4" w:rsidRDefault="00B70948" w:rsidP="00B70948">
            <w:pPr>
              <w:spacing w:before="60"/>
              <w:jc w:val="center"/>
              <w:rPr>
                <w:rFonts w:eastAsia="Calibri" w:cs="Times New Roman"/>
                <w:b/>
                <w:spacing w:val="-8"/>
              </w:rPr>
            </w:pPr>
            <w:r w:rsidRPr="009949B4">
              <w:rPr>
                <w:rFonts w:eastAsia="Calibri" w:cs="Times New Roman"/>
                <w:b/>
                <w:spacing w:val="-8"/>
              </w:rPr>
              <w:t>Chương/</w:t>
            </w:r>
          </w:p>
          <w:p w:rsidR="00B70948" w:rsidRPr="009949B4" w:rsidRDefault="00B70948" w:rsidP="00B70948">
            <w:pPr>
              <w:spacing w:before="60"/>
              <w:jc w:val="center"/>
              <w:rPr>
                <w:rFonts w:eastAsia="Calibri" w:cs="Times New Roman"/>
                <w:b/>
                <w:spacing w:val="-8"/>
              </w:rPr>
            </w:pPr>
            <w:r w:rsidRPr="009949B4">
              <w:rPr>
                <w:rFonts w:eastAsia="Calibri" w:cs="Times New Roman"/>
                <w:b/>
                <w:spacing w:val="-8"/>
              </w:rPr>
              <w:t>Chủ đề</w:t>
            </w:r>
          </w:p>
        </w:tc>
        <w:tc>
          <w:tcPr>
            <w:tcW w:w="2520" w:type="dxa"/>
            <w:vMerge w:val="restart"/>
            <w:vAlign w:val="center"/>
          </w:tcPr>
          <w:p w:rsidR="00B70948" w:rsidRPr="009949B4" w:rsidRDefault="00B70948" w:rsidP="00B70948">
            <w:pPr>
              <w:spacing w:before="60"/>
              <w:jc w:val="center"/>
              <w:rPr>
                <w:rFonts w:eastAsia="Calibri" w:cs="Times New Roman"/>
                <w:b/>
                <w:spacing w:val="-8"/>
              </w:rPr>
            </w:pPr>
            <w:r w:rsidRPr="009949B4">
              <w:rPr>
                <w:rFonts w:eastAsia="Calibri" w:cs="Times New Roman"/>
                <w:b/>
                <w:spacing w:val="-8"/>
              </w:rPr>
              <w:t>Nội dung/ Đơn vị kiến thức</w:t>
            </w:r>
          </w:p>
        </w:tc>
        <w:tc>
          <w:tcPr>
            <w:tcW w:w="4320" w:type="dxa"/>
            <w:vMerge w:val="restart"/>
            <w:vAlign w:val="center"/>
          </w:tcPr>
          <w:p w:rsidR="00B70948" w:rsidRPr="009949B4" w:rsidRDefault="00B70948" w:rsidP="00B70948">
            <w:pPr>
              <w:spacing w:before="60"/>
              <w:jc w:val="center"/>
              <w:rPr>
                <w:rFonts w:eastAsia="Calibri" w:cs="Times New Roman"/>
                <w:b/>
                <w:spacing w:val="-8"/>
              </w:rPr>
            </w:pPr>
            <w:r w:rsidRPr="009949B4">
              <w:rPr>
                <w:rFonts w:eastAsia="Calibri" w:cs="Times New Roman"/>
                <w:b/>
                <w:spacing w:val="-8"/>
              </w:rPr>
              <w:t>Mức độ đánh giá</w:t>
            </w:r>
          </w:p>
        </w:tc>
        <w:tc>
          <w:tcPr>
            <w:tcW w:w="4230" w:type="dxa"/>
            <w:gridSpan w:val="4"/>
          </w:tcPr>
          <w:p w:rsidR="00B70948" w:rsidRPr="009949B4" w:rsidRDefault="00B70948" w:rsidP="00B70948">
            <w:pPr>
              <w:spacing w:before="60"/>
              <w:jc w:val="center"/>
              <w:rPr>
                <w:rFonts w:eastAsia="Calibri" w:cs="Times New Roman"/>
                <w:b/>
                <w:spacing w:val="-8"/>
              </w:rPr>
            </w:pPr>
            <w:r w:rsidRPr="009949B4">
              <w:rPr>
                <w:rFonts w:eastAsia="Calibri" w:cs="Times New Roman"/>
                <w:b/>
                <w:spacing w:val="-8"/>
              </w:rPr>
              <w:t>Số câu hỏi theo mức độ nhận thức</w:t>
            </w:r>
          </w:p>
        </w:tc>
      </w:tr>
      <w:tr w:rsidR="009949B4" w:rsidRPr="009949B4" w:rsidTr="00024394">
        <w:trPr>
          <w:trHeight w:val="697"/>
        </w:trPr>
        <w:tc>
          <w:tcPr>
            <w:tcW w:w="628" w:type="dxa"/>
            <w:vMerge/>
            <w:vAlign w:val="center"/>
          </w:tcPr>
          <w:p w:rsidR="00B70948" w:rsidRPr="009949B4" w:rsidRDefault="00B70948" w:rsidP="00B70948">
            <w:pPr>
              <w:spacing w:before="60"/>
              <w:jc w:val="center"/>
              <w:rPr>
                <w:rFonts w:eastAsia="Calibri" w:cs="Times New Roman"/>
                <w:b/>
                <w:spacing w:val="-8"/>
              </w:rPr>
            </w:pPr>
          </w:p>
        </w:tc>
        <w:tc>
          <w:tcPr>
            <w:tcW w:w="3062" w:type="dxa"/>
            <w:vMerge/>
            <w:vAlign w:val="center"/>
          </w:tcPr>
          <w:p w:rsidR="00B70948" w:rsidRPr="009949B4" w:rsidRDefault="00B70948" w:rsidP="00B70948">
            <w:pPr>
              <w:spacing w:before="60"/>
              <w:jc w:val="center"/>
              <w:rPr>
                <w:rFonts w:eastAsia="Calibri" w:cs="Times New Roman"/>
                <w:b/>
                <w:spacing w:val="-8"/>
              </w:rPr>
            </w:pPr>
          </w:p>
        </w:tc>
        <w:tc>
          <w:tcPr>
            <w:tcW w:w="2520" w:type="dxa"/>
            <w:vMerge/>
            <w:vAlign w:val="center"/>
          </w:tcPr>
          <w:p w:rsidR="00B70948" w:rsidRPr="009949B4" w:rsidRDefault="00B70948" w:rsidP="00B70948">
            <w:pPr>
              <w:spacing w:before="60"/>
              <w:jc w:val="center"/>
              <w:rPr>
                <w:rFonts w:eastAsia="Calibri" w:cs="Times New Roman"/>
                <w:b/>
                <w:spacing w:val="-8"/>
              </w:rPr>
            </w:pPr>
          </w:p>
        </w:tc>
        <w:tc>
          <w:tcPr>
            <w:tcW w:w="4320" w:type="dxa"/>
            <w:vMerge/>
            <w:vAlign w:val="center"/>
          </w:tcPr>
          <w:p w:rsidR="00B70948" w:rsidRPr="009949B4" w:rsidRDefault="00B70948" w:rsidP="00B70948">
            <w:pPr>
              <w:spacing w:before="60"/>
              <w:rPr>
                <w:rFonts w:eastAsia="Calibri" w:cs="Times New Roman"/>
                <w:b/>
                <w:spacing w:val="-8"/>
              </w:rPr>
            </w:pPr>
          </w:p>
        </w:tc>
        <w:tc>
          <w:tcPr>
            <w:tcW w:w="1350" w:type="dxa"/>
            <w:vAlign w:val="center"/>
          </w:tcPr>
          <w:p w:rsidR="00B70948" w:rsidRPr="009949B4" w:rsidRDefault="00B70948" w:rsidP="00B70948">
            <w:pPr>
              <w:jc w:val="center"/>
              <w:rPr>
                <w:rFonts w:eastAsia="Calibri" w:cs="Times New Roman"/>
                <w:b/>
                <w:i/>
              </w:rPr>
            </w:pPr>
            <w:r w:rsidRPr="009949B4">
              <w:rPr>
                <w:rFonts w:eastAsia="Calibri" w:cs="Times New Roman"/>
                <w:b/>
                <w:i/>
              </w:rPr>
              <w:t>Nhận biết</w:t>
            </w:r>
          </w:p>
        </w:tc>
        <w:tc>
          <w:tcPr>
            <w:tcW w:w="961" w:type="dxa"/>
            <w:vAlign w:val="center"/>
          </w:tcPr>
          <w:p w:rsidR="00B70948" w:rsidRPr="009949B4" w:rsidRDefault="00B70948" w:rsidP="00B70948">
            <w:pPr>
              <w:jc w:val="center"/>
              <w:rPr>
                <w:rFonts w:eastAsia="Calibri" w:cs="Times New Roman"/>
                <w:b/>
                <w:i/>
                <w:spacing w:val="-8"/>
              </w:rPr>
            </w:pPr>
            <w:r w:rsidRPr="009949B4">
              <w:rPr>
                <w:rFonts w:eastAsia="Calibri" w:cs="Times New Roman"/>
                <w:b/>
                <w:i/>
                <w:spacing w:val="-8"/>
              </w:rPr>
              <w:t>Thông hiểu</w:t>
            </w:r>
          </w:p>
          <w:p w:rsidR="00B70948" w:rsidRPr="009949B4" w:rsidRDefault="00B70948" w:rsidP="00B70948">
            <w:pPr>
              <w:jc w:val="center"/>
              <w:rPr>
                <w:rFonts w:eastAsia="Calibri" w:cs="Times New Roman"/>
                <w:b/>
                <w:i/>
                <w:spacing w:val="-8"/>
              </w:rPr>
            </w:pPr>
          </w:p>
        </w:tc>
        <w:tc>
          <w:tcPr>
            <w:tcW w:w="850" w:type="dxa"/>
            <w:vAlign w:val="center"/>
          </w:tcPr>
          <w:p w:rsidR="00B70948" w:rsidRPr="009949B4" w:rsidRDefault="00B70948" w:rsidP="00B70948">
            <w:pPr>
              <w:jc w:val="center"/>
              <w:rPr>
                <w:rFonts w:eastAsia="Calibri" w:cs="Times New Roman"/>
                <w:b/>
                <w:i/>
                <w:spacing w:val="-8"/>
              </w:rPr>
            </w:pPr>
            <w:r w:rsidRPr="009949B4">
              <w:rPr>
                <w:rFonts w:eastAsia="Calibri" w:cs="Times New Roman"/>
                <w:b/>
                <w:i/>
                <w:spacing w:val="-8"/>
              </w:rPr>
              <w:t>Vận dụng</w:t>
            </w:r>
          </w:p>
        </w:tc>
        <w:tc>
          <w:tcPr>
            <w:tcW w:w="1069" w:type="dxa"/>
            <w:vAlign w:val="center"/>
          </w:tcPr>
          <w:p w:rsidR="00B70948" w:rsidRPr="009949B4" w:rsidRDefault="00B70948" w:rsidP="00B70948">
            <w:pPr>
              <w:jc w:val="center"/>
              <w:rPr>
                <w:rFonts w:eastAsia="Calibri" w:cs="Times New Roman"/>
                <w:b/>
                <w:i/>
                <w:spacing w:val="-8"/>
              </w:rPr>
            </w:pPr>
            <w:r w:rsidRPr="009949B4">
              <w:rPr>
                <w:rFonts w:eastAsia="Calibri" w:cs="Times New Roman"/>
                <w:b/>
                <w:i/>
                <w:spacing w:val="-8"/>
              </w:rPr>
              <w:t>Vận dụng cao</w:t>
            </w:r>
          </w:p>
        </w:tc>
      </w:tr>
      <w:tr w:rsidR="009949B4" w:rsidRPr="009949B4" w:rsidTr="00024394">
        <w:trPr>
          <w:trHeight w:val="62"/>
        </w:trPr>
        <w:tc>
          <w:tcPr>
            <w:tcW w:w="628" w:type="dxa"/>
            <w:vAlign w:val="center"/>
          </w:tcPr>
          <w:p w:rsidR="00B70948" w:rsidRPr="009949B4" w:rsidRDefault="00B70948" w:rsidP="00B70948">
            <w:pPr>
              <w:spacing w:before="60"/>
              <w:jc w:val="center"/>
              <w:rPr>
                <w:rFonts w:eastAsia="Calibri" w:cs="Times New Roman"/>
                <w:b/>
                <w:bCs/>
                <w:spacing w:val="-8"/>
                <w:sz w:val="24"/>
                <w:szCs w:val="24"/>
              </w:rPr>
            </w:pPr>
            <w:r w:rsidRPr="009949B4">
              <w:rPr>
                <w:rFonts w:eastAsia="Calibri" w:cs="Times New Roman"/>
                <w:b/>
                <w:bCs/>
                <w:spacing w:val="-8"/>
                <w:sz w:val="24"/>
                <w:szCs w:val="24"/>
              </w:rPr>
              <w:t>1</w:t>
            </w:r>
          </w:p>
        </w:tc>
        <w:tc>
          <w:tcPr>
            <w:tcW w:w="3062" w:type="dxa"/>
          </w:tcPr>
          <w:p w:rsidR="00B70948" w:rsidRPr="007C2AFE" w:rsidRDefault="00B70948" w:rsidP="00B70948">
            <w:pPr>
              <w:jc w:val="center"/>
              <w:rPr>
                <w:rFonts w:eastAsia="Calibri" w:cs="Times New Roman"/>
                <w:b/>
                <w:spacing w:val="-8"/>
                <w:sz w:val="24"/>
                <w:szCs w:val="24"/>
              </w:rPr>
            </w:pPr>
            <w:r w:rsidRPr="007C2AFE">
              <w:rPr>
                <w:rFonts w:eastAsia="Calibri" w:cs="Times New Roman"/>
                <w:b/>
                <w:spacing w:val="-6"/>
                <w:szCs w:val="28"/>
              </w:rPr>
              <w:t>CHƯƠNG 6: Châu Á từ nửa sau thế kỉ XIX đến đầu thế kỉ XX</w:t>
            </w:r>
            <w:r w:rsidRPr="007C2AFE">
              <w:rPr>
                <w:rFonts w:eastAsia="Calibri" w:cs="Times New Roman"/>
                <w:b/>
                <w:spacing w:val="-8"/>
                <w:sz w:val="24"/>
                <w:szCs w:val="24"/>
              </w:rPr>
              <w:t xml:space="preserve"> </w:t>
            </w:r>
          </w:p>
          <w:p w:rsidR="00B70948" w:rsidRPr="007C2AFE" w:rsidRDefault="00B70948" w:rsidP="00B70948">
            <w:pPr>
              <w:jc w:val="center"/>
              <w:rPr>
                <w:rFonts w:eastAsia="Calibri" w:cs="Times New Roman"/>
                <w:b/>
                <w:spacing w:val="-8"/>
                <w:sz w:val="24"/>
                <w:szCs w:val="24"/>
              </w:rPr>
            </w:pPr>
          </w:p>
          <w:p w:rsidR="00B70948" w:rsidRPr="007C2AFE" w:rsidRDefault="00B70948" w:rsidP="00B70948">
            <w:pPr>
              <w:spacing w:before="60"/>
              <w:jc w:val="center"/>
              <w:rPr>
                <w:rFonts w:eastAsia="Calibri" w:cs="Times New Roman"/>
                <w:b/>
                <w:spacing w:val="-8"/>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70948" w:rsidRPr="007C2AFE" w:rsidRDefault="00B70948" w:rsidP="00B70948">
            <w:pPr>
              <w:jc w:val="both"/>
              <w:rPr>
                <w:rFonts w:eastAsia="Calibri" w:cs="Times New Roman"/>
                <w:b/>
                <w:spacing w:val="-8"/>
                <w:sz w:val="24"/>
                <w:szCs w:val="24"/>
              </w:rPr>
            </w:pPr>
            <w:r w:rsidRPr="007C2AFE">
              <w:rPr>
                <w:rFonts w:eastAsia="Calibri" w:cs="Times New Roman"/>
                <w:bCs/>
                <w:sz w:val="24"/>
                <w:szCs w:val="24"/>
              </w:rPr>
              <w:t xml:space="preserve">Bài 15: </w:t>
            </w:r>
            <w:r w:rsidRPr="007C2AFE">
              <w:rPr>
                <w:rFonts w:eastAsia="Calibri" w:cs="Times New Roman"/>
                <w:bCs/>
                <w:sz w:val="24"/>
                <w:szCs w:val="24"/>
                <w:lang w:val="vi-VN"/>
              </w:rPr>
              <w:t xml:space="preserve">Ấn Độ và Đông Nam Á </w:t>
            </w:r>
            <w:r w:rsidRPr="007C2AFE">
              <w:rPr>
                <w:rFonts w:eastAsia="Calibri" w:cs="Times New Roman"/>
                <w:sz w:val="24"/>
                <w:szCs w:val="24"/>
                <w:lang w:val="vi-VN"/>
              </w:rPr>
              <w:t>từ nửa sau thế kỉ XIX đến đầu thế kỉ XX</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Pr>
          <w:p w:rsidR="00B70948" w:rsidRPr="007C2AFE" w:rsidRDefault="00B70948" w:rsidP="00B70948">
            <w:pPr>
              <w:widowControl w:val="0"/>
              <w:suppressAutoHyphens/>
              <w:spacing w:line="276" w:lineRule="auto"/>
              <w:jc w:val="both"/>
              <w:rPr>
                <w:rFonts w:eastAsia="Times New Roman" w:cs="Times New Roman"/>
                <w:b/>
                <w:iCs/>
                <w:sz w:val="24"/>
                <w:szCs w:val="24"/>
              </w:rPr>
            </w:pPr>
            <w:r w:rsidRPr="007C2AFE">
              <w:rPr>
                <w:rFonts w:eastAsia="Times New Roman" w:cs="Times New Roman"/>
                <w:b/>
                <w:iCs/>
                <w:sz w:val="24"/>
                <w:szCs w:val="24"/>
              </w:rPr>
              <w:t>Nhận biết</w:t>
            </w:r>
          </w:p>
          <w:p w:rsidR="00B70948" w:rsidRPr="007C2AFE" w:rsidRDefault="00B70948" w:rsidP="00B70948">
            <w:pPr>
              <w:widowControl w:val="0"/>
              <w:suppressAutoHyphens/>
              <w:spacing w:line="276" w:lineRule="auto"/>
              <w:jc w:val="both"/>
              <w:rPr>
                <w:rFonts w:eastAsia="Times New Roman" w:cs="Times New Roman"/>
                <w:b/>
                <w:iCs/>
                <w:sz w:val="24"/>
                <w:szCs w:val="24"/>
              </w:rPr>
            </w:pPr>
            <w:r w:rsidRPr="007C2AFE">
              <w:rPr>
                <w:rFonts w:eastAsia="Times New Roman" w:cs="Times New Roman"/>
                <w:iCs/>
                <w:sz w:val="24"/>
                <w:szCs w:val="24"/>
              </w:rPr>
              <w:t>– Trình bày được tình hình chính trị, kinh tế, xã hội Ấn Độ nửa sau thế kỉ XIX.</w:t>
            </w:r>
          </w:p>
          <w:p w:rsidR="00B70948" w:rsidRPr="007C2AFE" w:rsidRDefault="00B70948" w:rsidP="00B70948">
            <w:pPr>
              <w:widowControl w:val="0"/>
              <w:suppressAutoHyphens/>
              <w:jc w:val="both"/>
              <w:rPr>
                <w:rFonts w:eastAsia="Times New Roman" w:cs="Times New Roman"/>
                <w:iCs/>
                <w:sz w:val="24"/>
                <w:szCs w:val="24"/>
              </w:rPr>
            </w:pPr>
            <w:r w:rsidRPr="007C2AFE">
              <w:rPr>
                <w:rFonts w:eastAsia="Times New Roman" w:cs="Times New Roman"/>
                <w:iCs/>
                <w:sz w:val="24"/>
                <w:szCs w:val="24"/>
              </w:rPr>
              <w:t>– Nêu được một số sự kiện về phong trào giải phóng dân tộc ở Đông Nam Á từ nửa sau thế kỉ XIX đến đầu thế kỉ XX.</w:t>
            </w:r>
          </w:p>
        </w:tc>
        <w:tc>
          <w:tcPr>
            <w:tcW w:w="1350" w:type="dxa"/>
          </w:tcPr>
          <w:p w:rsidR="008E1521" w:rsidRPr="007C2AFE" w:rsidRDefault="008E1521" w:rsidP="00B70948">
            <w:pPr>
              <w:spacing w:line="240" w:lineRule="atLeast"/>
              <w:jc w:val="center"/>
              <w:rPr>
                <w:rFonts w:eastAsia="Arial" w:cs="Times New Roman"/>
                <w:sz w:val="24"/>
                <w:szCs w:val="24"/>
              </w:rPr>
            </w:pPr>
          </w:p>
          <w:p w:rsidR="008E1521" w:rsidRPr="007C2AFE" w:rsidRDefault="008E1521" w:rsidP="00B70948">
            <w:pPr>
              <w:spacing w:line="240" w:lineRule="atLeast"/>
              <w:jc w:val="center"/>
              <w:rPr>
                <w:rFonts w:eastAsia="Arial" w:cs="Times New Roman"/>
                <w:sz w:val="24"/>
                <w:szCs w:val="24"/>
              </w:rPr>
            </w:pPr>
          </w:p>
          <w:p w:rsidR="00B70948" w:rsidRPr="007C2AFE" w:rsidRDefault="00B70948" w:rsidP="00B70948">
            <w:pPr>
              <w:spacing w:line="240" w:lineRule="atLeast"/>
              <w:jc w:val="center"/>
              <w:rPr>
                <w:rFonts w:eastAsia="Arial" w:cs="Times New Roman"/>
                <w:sz w:val="24"/>
                <w:szCs w:val="24"/>
              </w:rPr>
            </w:pPr>
            <w:r w:rsidRPr="007C2AFE">
              <w:rPr>
                <w:rFonts w:eastAsia="Arial" w:cs="Times New Roman"/>
                <w:sz w:val="24"/>
                <w:szCs w:val="24"/>
              </w:rPr>
              <w:t>4TN*</w:t>
            </w:r>
          </w:p>
          <w:p w:rsidR="00B70948" w:rsidRPr="007C2AFE" w:rsidRDefault="00B70948" w:rsidP="00B70948">
            <w:pPr>
              <w:spacing w:line="240" w:lineRule="atLeast"/>
              <w:jc w:val="center"/>
              <w:rPr>
                <w:rFonts w:eastAsia="Arial" w:cs="Times New Roman"/>
                <w:sz w:val="24"/>
                <w:szCs w:val="24"/>
              </w:rPr>
            </w:pPr>
            <w:r w:rsidRPr="007C2AFE">
              <w:rPr>
                <w:rFonts w:eastAsia="Arial" w:cs="Times New Roman"/>
                <w:sz w:val="24"/>
                <w:szCs w:val="24"/>
              </w:rPr>
              <w:t>(C1,2,3,4)</w:t>
            </w:r>
          </w:p>
        </w:tc>
        <w:tc>
          <w:tcPr>
            <w:tcW w:w="961" w:type="dxa"/>
          </w:tcPr>
          <w:p w:rsidR="00B70948" w:rsidRPr="007C2AFE" w:rsidRDefault="00B70948" w:rsidP="00B70948">
            <w:pPr>
              <w:spacing w:before="60"/>
              <w:jc w:val="center"/>
              <w:rPr>
                <w:rFonts w:eastAsia="Calibri" w:cs="Times New Roman"/>
                <w:b/>
                <w:spacing w:val="-8"/>
              </w:rPr>
            </w:pPr>
          </w:p>
        </w:tc>
        <w:tc>
          <w:tcPr>
            <w:tcW w:w="850" w:type="dxa"/>
            <w:vAlign w:val="center"/>
          </w:tcPr>
          <w:p w:rsidR="00B70948" w:rsidRPr="007C2AFE" w:rsidRDefault="00B70948" w:rsidP="00B70948">
            <w:pPr>
              <w:spacing w:before="60"/>
              <w:jc w:val="center"/>
              <w:rPr>
                <w:rFonts w:eastAsia="Calibri" w:cs="Times New Roman"/>
                <w:b/>
                <w:spacing w:val="-8"/>
              </w:rPr>
            </w:pPr>
          </w:p>
        </w:tc>
        <w:tc>
          <w:tcPr>
            <w:tcW w:w="1069" w:type="dxa"/>
            <w:vAlign w:val="center"/>
          </w:tcPr>
          <w:p w:rsidR="00B70948" w:rsidRPr="007C2AFE" w:rsidRDefault="00B70948" w:rsidP="00B70948">
            <w:pPr>
              <w:spacing w:before="60"/>
              <w:jc w:val="center"/>
              <w:rPr>
                <w:rFonts w:eastAsia="Calibri" w:cs="Times New Roman"/>
                <w:b/>
                <w:spacing w:val="-8"/>
              </w:rPr>
            </w:pPr>
          </w:p>
        </w:tc>
      </w:tr>
      <w:tr w:rsidR="009949B4" w:rsidRPr="009949B4" w:rsidTr="00024394">
        <w:trPr>
          <w:trHeight w:val="62"/>
        </w:trPr>
        <w:tc>
          <w:tcPr>
            <w:tcW w:w="628" w:type="dxa"/>
            <w:vMerge w:val="restart"/>
            <w:vAlign w:val="center"/>
          </w:tcPr>
          <w:p w:rsidR="00B70948" w:rsidRPr="009949B4" w:rsidRDefault="00B70948" w:rsidP="00B70948">
            <w:pPr>
              <w:spacing w:before="60"/>
              <w:jc w:val="center"/>
              <w:rPr>
                <w:rFonts w:eastAsia="Calibri" w:cs="Times New Roman"/>
                <w:b/>
                <w:spacing w:val="-8"/>
                <w:sz w:val="24"/>
                <w:szCs w:val="24"/>
              </w:rPr>
            </w:pPr>
            <w:r w:rsidRPr="009949B4">
              <w:rPr>
                <w:rFonts w:eastAsia="Calibri" w:cs="Times New Roman"/>
                <w:b/>
                <w:spacing w:val="-8"/>
                <w:sz w:val="24"/>
                <w:szCs w:val="24"/>
              </w:rPr>
              <w:t>2</w:t>
            </w:r>
          </w:p>
        </w:tc>
        <w:tc>
          <w:tcPr>
            <w:tcW w:w="3062" w:type="dxa"/>
            <w:vMerge w:val="restart"/>
          </w:tcPr>
          <w:p w:rsidR="00B70948" w:rsidRPr="007C2AFE" w:rsidRDefault="00B70948" w:rsidP="00B70948">
            <w:pPr>
              <w:rPr>
                <w:rFonts w:eastAsia="Calibri" w:cs="Times New Roman"/>
                <w:b/>
                <w:spacing w:val="-8"/>
                <w:sz w:val="20"/>
                <w:szCs w:val="20"/>
              </w:rPr>
            </w:pPr>
            <w:r w:rsidRPr="007C2AFE">
              <w:rPr>
                <w:rFonts w:eastAsia="Calibri" w:cs="Times New Roman"/>
                <w:b/>
                <w:szCs w:val="28"/>
              </w:rPr>
              <w:t>CHƯƠNG 7: Việt Nam từ thế kỉ XIX đến đầu thế kỉ XX</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70948" w:rsidRPr="007C2AFE" w:rsidRDefault="00B70948" w:rsidP="00B70948">
            <w:pPr>
              <w:jc w:val="both"/>
              <w:rPr>
                <w:rFonts w:eastAsia="Calibri" w:cs="Times New Roman"/>
                <w:spacing w:val="-8"/>
                <w:sz w:val="24"/>
                <w:szCs w:val="24"/>
              </w:rPr>
            </w:pPr>
            <w:r w:rsidRPr="007C2AFE">
              <w:rPr>
                <w:rFonts w:eastAsia="Calibri" w:cs="Times New Roman"/>
                <w:sz w:val="24"/>
                <w:szCs w:val="24"/>
                <w:lang w:val="vi-VN"/>
              </w:rPr>
              <w:t>Bài 16</w:t>
            </w:r>
            <w:r w:rsidRPr="007C2AFE">
              <w:rPr>
                <w:rFonts w:eastAsia="Calibri" w:cs="Times New Roman"/>
                <w:sz w:val="24"/>
                <w:szCs w:val="24"/>
              </w:rPr>
              <w:t>:</w:t>
            </w:r>
            <w:r w:rsidRPr="007C2AFE">
              <w:rPr>
                <w:rFonts w:eastAsia="Calibri" w:cs="Times New Roman"/>
                <w:sz w:val="24"/>
                <w:szCs w:val="24"/>
                <w:lang w:val="vi-VN"/>
              </w:rPr>
              <w:t xml:space="preserve"> Việt Nam dưới triều Nguyễn (nửa đầu thế kỉ XIX)</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Pr>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Nhận biết</w:t>
            </w:r>
          </w:p>
          <w:p w:rsidR="00B70948" w:rsidRPr="007C2AFE" w:rsidRDefault="00B70948" w:rsidP="00B70948">
            <w:pPr>
              <w:widowControl w:val="0"/>
              <w:suppressAutoHyphens/>
              <w:spacing w:line="276" w:lineRule="auto"/>
              <w:jc w:val="both"/>
              <w:rPr>
                <w:rFonts w:eastAsia="Calibri" w:cs="Times New Roman"/>
                <w:iCs/>
                <w:spacing w:val="-4"/>
                <w:sz w:val="24"/>
                <w:szCs w:val="24"/>
                <w:lang w:val="pt-BR"/>
              </w:rPr>
            </w:pPr>
            <w:r w:rsidRPr="007C2AFE">
              <w:rPr>
                <w:rFonts w:eastAsia="Times New Roman" w:cs="Times New Roman"/>
                <w:iCs/>
                <w:sz w:val="24"/>
                <w:szCs w:val="24"/>
              </w:rPr>
              <w:t>– Trình bày được những nét chính về tình hình chính trị, sự phát triển kinh tế, văn hoá, xã hội của Việt Nam thời nhà Nguyễn.</w:t>
            </w:r>
          </w:p>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Thông hiểu</w:t>
            </w:r>
          </w:p>
          <w:p w:rsidR="00B70948" w:rsidRPr="007C2AFE" w:rsidRDefault="00B70948" w:rsidP="00B70948">
            <w:pPr>
              <w:widowControl w:val="0"/>
              <w:suppressAutoHyphens/>
              <w:spacing w:line="276" w:lineRule="auto"/>
              <w:jc w:val="both"/>
              <w:rPr>
                <w:rFonts w:eastAsia="Times New Roman" w:cs="Times New Roman"/>
                <w:sz w:val="24"/>
                <w:szCs w:val="24"/>
              </w:rPr>
            </w:pPr>
            <w:r w:rsidRPr="007C2AFE">
              <w:rPr>
                <w:rFonts w:eastAsia="Times New Roman" w:cs="Times New Roman"/>
                <w:sz w:val="24"/>
                <w:szCs w:val="24"/>
              </w:rPr>
              <w:t>– Mô tả được sự ra đời của nhà Nguyễn.</w:t>
            </w:r>
          </w:p>
          <w:p w:rsidR="00B70948" w:rsidRPr="007C2AFE" w:rsidRDefault="00B70948" w:rsidP="00B70948">
            <w:pPr>
              <w:jc w:val="both"/>
              <w:rPr>
                <w:rFonts w:eastAsia="Calibri" w:cs="Times New Roman"/>
                <w:b/>
                <w:bCs/>
                <w:spacing w:val="-8"/>
                <w:sz w:val="24"/>
                <w:szCs w:val="24"/>
              </w:rPr>
            </w:pPr>
            <w:r w:rsidRPr="007C2AFE">
              <w:rPr>
                <w:rFonts w:eastAsia="Times New Roman" w:cs="Times New Roman"/>
                <w:sz w:val="24"/>
                <w:szCs w:val="24"/>
              </w:rPr>
              <w:t xml:space="preserve">– </w:t>
            </w:r>
            <w:r w:rsidRPr="007C2AFE">
              <w:rPr>
                <w:rFonts w:eastAsia="Times New Roman" w:cs="Times New Roman"/>
                <w:spacing w:val="-4"/>
                <w:sz w:val="24"/>
                <w:szCs w:val="24"/>
              </w:rPr>
              <w:t>Mô tả được</w:t>
            </w:r>
            <w:r w:rsidRPr="007C2AFE">
              <w:rPr>
                <w:rFonts w:eastAsia="Times New Roman" w:cs="Times New Roman"/>
                <w:sz w:val="24"/>
                <w:szCs w:val="24"/>
              </w:rPr>
              <w:t xml:space="preserve"> quá trình thực thi chủ quyền đối với quần đảo Hoàng Sa và quần đảo Trường Sa của các vua Nguyễn</w:t>
            </w:r>
            <w:r w:rsidRPr="007C2AFE">
              <w:rPr>
                <w:rFonts w:eastAsia="Calibri" w:cs="Times New Roman"/>
                <w:sz w:val="24"/>
                <w:szCs w:val="24"/>
                <w:shd w:val="clear" w:color="auto" w:fill="FFFFFF"/>
              </w:rPr>
              <w:t>.</w:t>
            </w:r>
          </w:p>
        </w:tc>
        <w:tc>
          <w:tcPr>
            <w:tcW w:w="1350" w:type="dxa"/>
            <w:vAlign w:val="center"/>
          </w:tcPr>
          <w:p w:rsidR="008E1521" w:rsidRPr="007C2AFE" w:rsidRDefault="008E1521" w:rsidP="008E1521">
            <w:pPr>
              <w:spacing w:line="240" w:lineRule="atLeast"/>
              <w:rPr>
                <w:rFonts w:eastAsia="Arial" w:cs="Times New Roman"/>
                <w:sz w:val="24"/>
                <w:szCs w:val="24"/>
              </w:rPr>
            </w:pPr>
          </w:p>
          <w:p w:rsidR="00B70948" w:rsidRPr="007C2AFE" w:rsidRDefault="00B70948" w:rsidP="00024394">
            <w:pPr>
              <w:spacing w:line="240" w:lineRule="atLeast"/>
              <w:jc w:val="center"/>
              <w:rPr>
                <w:rFonts w:eastAsia="Arial" w:cs="Times New Roman"/>
                <w:sz w:val="24"/>
                <w:szCs w:val="24"/>
              </w:rPr>
            </w:pPr>
            <w:r w:rsidRPr="007C2AFE">
              <w:rPr>
                <w:rFonts w:eastAsia="Arial" w:cs="Times New Roman"/>
                <w:sz w:val="24"/>
                <w:szCs w:val="24"/>
              </w:rPr>
              <w:t>4TN</w:t>
            </w:r>
          </w:p>
          <w:p w:rsidR="00B70948" w:rsidRPr="007C2AFE" w:rsidRDefault="00B70948" w:rsidP="00B70948">
            <w:pPr>
              <w:jc w:val="center"/>
              <w:rPr>
                <w:rFonts w:eastAsia="Arial" w:cs="Times New Roman"/>
                <w:sz w:val="24"/>
                <w:szCs w:val="24"/>
              </w:rPr>
            </w:pPr>
            <w:r w:rsidRPr="007C2AFE">
              <w:rPr>
                <w:rFonts w:eastAsia="Arial" w:cs="Times New Roman"/>
                <w:sz w:val="24"/>
                <w:szCs w:val="24"/>
              </w:rPr>
              <w:t>(C5,6)</w:t>
            </w:r>
          </w:p>
          <w:p w:rsidR="00B70948" w:rsidRPr="007C2AFE" w:rsidRDefault="00B70948" w:rsidP="00B70948">
            <w:pPr>
              <w:jc w:val="center"/>
              <w:rPr>
                <w:rFonts w:eastAsia="Arial" w:cs="Times New Roman"/>
                <w:sz w:val="24"/>
                <w:szCs w:val="24"/>
              </w:rPr>
            </w:pPr>
          </w:p>
          <w:p w:rsidR="00B70948" w:rsidRPr="007C2AFE" w:rsidRDefault="00B70948" w:rsidP="00B70948">
            <w:pPr>
              <w:jc w:val="center"/>
              <w:rPr>
                <w:rFonts w:eastAsia="Calibri" w:cs="Times New Roman"/>
                <w:b/>
                <w:sz w:val="24"/>
                <w:szCs w:val="24"/>
              </w:rPr>
            </w:pPr>
          </w:p>
        </w:tc>
        <w:tc>
          <w:tcPr>
            <w:tcW w:w="961" w:type="dxa"/>
            <w:vAlign w:val="center"/>
          </w:tcPr>
          <w:p w:rsidR="00DE4B01" w:rsidRPr="007C2AFE" w:rsidRDefault="00DE4B01" w:rsidP="00DE4B01">
            <w:pPr>
              <w:spacing w:line="276" w:lineRule="auto"/>
              <w:rPr>
                <w:rFonts w:eastAsia="Arial" w:cs="Times New Roman"/>
                <w:spacing w:val="-14"/>
                <w:sz w:val="24"/>
                <w:szCs w:val="24"/>
              </w:rPr>
            </w:pPr>
          </w:p>
          <w:p w:rsidR="00DE4B01" w:rsidRPr="007C2AFE" w:rsidRDefault="00DE4B01" w:rsidP="00DE4B01">
            <w:pPr>
              <w:spacing w:line="276" w:lineRule="auto"/>
              <w:rPr>
                <w:rFonts w:eastAsia="Arial" w:cs="Times New Roman"/>
                <w:spacing w:val="-14"/>
                <w:sz w:val="24"/>
                <w:szCs w:val="24"/>
              </w:rPr>
            </w:pPr>
          </w:p>
          <w:p w:rsidR="008E1521" w:rsidRPr="007C2AFE" w:rsidRDefault="008E1521" w:rsidP="00B70948">
            <w:pPr>
              <w:spacing w:line="276" w:lineRule="auto"/>
              <w:jc w:val="center"/>
              <w:rPr>
                <w:rFonts w:eastAsia="Arial" w:cs="Times New Roman"/>
                <w:spacing w:val="-14"/>
                <w:sz w:val="24"/>
                <w:szCs w:val="24"/>
              </w:rPr>
            </w:pPr>
          </w:p>
          <w:p w:rsidR="008E1521" w:rsidRPr="007C2AFE" w:rsidRDefault="008E1521" w:rsidP="00B70948">
            <w:pPr>
              <w:spacing w:line="276" w:lineRule="auto"/>
              <w:jc w:val="center"/>
              <w:rPr>
                <w:rFonts w:eastAsia="Arial" w:cs="Times New Roman"/>
                <w:spacing w:val="-14"/>
                <w:sz w:val="24"/>
                <w:szCs w:val="24"/>
              </w:rPr>
            </w:pPr>
          </w:p>
          <w:p w:rsidR="00B70948" w:rsidRPr="007C2AFE" w:rsidRDefault="00B70948" w:rsidP="008E1521">
            <w:pPr>
              <w:spacing w:line="276" w:lineRule="auto"/>
              <w:jc w:val="right"/>
              <w:rPr>
                <w:rFonts w:eastAsia="Arial" w:cs="Times New Roman"/>
                <w:spacing w:val="-14"/>
                <w:sz w:val="24"/>
                <w:szCs w:val="24"/>
              </w:rPr>
            </w:pPr>
            <w:r w:rsidRPr="007C2AFE">
              <w:rPr>
                <w:rFonts w:eastAsia="Arial" w:cs="Times New Roman"/>
                <w:spacing w:val="-14"/>
                <w:sz w:val="24"/>
                <w:szCs w:val="24"/>
              </w:rPr>
              <w:t>1TL*</w:t>
            </w:r>
          </w:p>
          <w:p w:rsidR="00B70948" w:rsidRPr="007C2AFE" w:rsidRDefault="00B70948" w:rsidP="00B70948">
            <w:pPr>
              <w:spacing w:line="276" w:lineRule="auto"/>
              <w:jc w:val="center"/>
              <w:rPr>
                <w:rFonts w:eastAsia="Arial" w:cs="Times New Roman"/>
                <w:spacing w:val="-14"/>
                <w:sz w:val="24"/>
                <w:szCs w:val="24"/>
              </w:rPr>
            </w:pPr>
            <w:r w:rsidRPr="007C2AFE">
              <w:rPr>
                <w:rFonts w:eastAsia="Arial" w:cs="Times New Roman"/>
                <w:spacing w:val="-14"/>
                <w:sz w:val="24"/>
                <w:szCs w:val="24"/>
              </w:rPr>
              <w:t>(C1)</w:t>
            </w:r>
          </w:p>
          <w:p w:rsidR="00B70948" w:rsidRPr="007C2AFE" w:rsidRDefault="00B70948" w:rsidP="00B70948">
            <w:pPr>
              <w:rPr>
                <w:rFonts w:eastAsia="Calibri" w:cs="Times New Roman"/>
                <w:b/>
                <w:spacing w:val="-8"/>
              </w:rPr>
            </w:pPr>
          </w:p>
        </w:tc>
        <w:tc>
          <w:tcPr>
            <w:tcW w:w="850" w:type="dxa"/>
            <w:vAlign w:val="center"/>
          </w:tcPr>
          <w:p w:rsidR="00B70948" w:rsidRPr="007C2AFE" w:rsidRDefault="00B70948" w:rsidP="00B70948">
            <w:pPr>
              <w:spacing w:before="60"/>
              <w:jc w:val="center"/>
              <w:rPr>
                <w:rFonts w:eastAsia="Calibri" w:cs="Times New Roman"/>
                <w:b/>
                <w:spacing w:val="-8"/>
              </w:rPr>
            </w:pPr>
          </w:p>
        </w:tc>
        <w:tc>
          <w:tcPr>
            <w:tcW w:w="1069" w:type="dxa"/>
            <w:vAlign w:val="center"/>
          </w:tcPr>
          <w:p w:rsidR="00B70948" w:rsidRPr="007C2AFE" w:rsidRDefault="00B70948" w:rsidP="00B70948">
            <w:pPr>
              <w:spacing w:before="60"/>
              <w:jc w:val="center"/>
              <w:rPr>
                <w:rFonts w:eastAsia="Calibri" w:cs="Times New Roman"/>
                <w:b/>
                <w:spacing w:val="-8"/>
              </w:rPr>
            </w:pPr>
          </w:p>
        </w:tc>
      </w:tr>
      <w:tr w:rsidR="009949B4" w:rsidRPr="009949B4" w:rsidTr="00024394">
        <w:trPr>
          <w:trHeight w:val="525"/>
        </w:trPr>
        <w:tc>
          <w:tcPr>
            <w:tcW w:w="628" w:type="dxa"/>
            <w:vMerge/>
            <w:vAlign w:val="center"/>
          </w:tcPr>
          <w:p w:rsidR="00B70948" w:rsidRPr="009949B4" w:rsidRDefault="00B70948" w:rsidP="00B70948">
            <w:pPr>
              <w:spacing w:before="60"/>
              <w:jc w:val="center"/>
              <w:rPr>
                <w:rFonts w:eastAsia="Calibri" w:cs="Times New Roman"/>
                <w:b/>
                <w:spacing w:val="-8"/>
              </w:rPr>
            </w:pPr>
          </w:p>
        </w:tc>
        <w:tc>
          <w:tcPr>
            <w:tcW w:w="3062" w:type="dxa"/>
            <w:vMerge/>
          </w:tcPr>
          <w:p w:rsidR="00B70948" w:rsidRPr="007C2AFE" w:rsidRDefault="00B70948" w:rsidP="00B70948">
            <w:pPr>
              <w:rPr>
                <w:rFonts w:eastAsia="Calibri" w:cs="Times New Roman"/>
                <w:b/>
                <w:spacing w:val="-8"/>
                <w:sz w:val="20"/>
                <w:szCs w:val="20"/>
              </w:rPr>
            </w:pPr>
          </w:p>
        </w:tc>
        <w:tc>
          <w:tcPr>
            <w:tcW w:w="2520" w:type="dxa"/>
            <w:tcBorders>
              <w:top w:val="single" w:sz="4" w:space="0" w:color="000000"/>
              <w:left w:val="single" w:sz="4" w:space="0" w:color="000000"/>
              <w:right w:val="single" w:sz="4" w:space="0" w:color="000000"/>
            </w:tcBorders>
            <w:shd w:val="clear" w:color="000000" w:fill="FFFFFF"/>
          </w:tcPr>
          <w:p w:rsidR="00B70948" w:rsidRPr="007C2AFE" w:rsidRDefault="00B70948" w:rsidP="00B70948">
            <w:pPr>
              <w:jc w:val="both"/>
              <w:rPr>
                <w:rFonts w:eastAsia="Calibri" w:cs="Times New Roman"/>
                <w:sz w:val="24"/>
                <w:szCs w:val="24"/>
                <w:lang w:val="vi-VN"/>
              </w:rPr>
            </w:pPr>
            <w:r w:rsidRPr="007C2AFE">
              <w:rPr>
                <w:rFonts w:eastAsia="Calibri" w:cs="Times New Roman"/>
                <w:sz w:val="24"/>
                <w:szCs w:val="24"/>
                <w:lang w:val="nl-NL"/>
              </w:rPr>
              <w:t xml:space="preserve">Bài 17: </w:t>
            </w:r>
            <w:r w:rsidRPr="007C2AFE">
              <w:rPr>
                <w:rFonts w:eastAsia="Calibri" w:cs="Times New Roman"/>
                <w:sz w:val="24"/>
                <w:szCs w:val="24"/>
                <w:lang w:val="vi-VN"/>
              </w:rPr>
              <w:t>Cuộc kháng chiến chống thực dân Pháp xâm lược từ năm 1858 đến năm 1884</w:t>
            </w:r>
          </w:p>
          <w:p w:rsidR="00B70948" w:rsidRPr="007C2AFE" w:rsidRDefault="00B70948" w:rsidP="00B70948">
            <w:pPr>
              <w:suppressAutoHyphens/>
              <w:kinsoku w:val="0"/>
              <w:overflowPunct w:val="0"/>
              <w:autoSpaceDE w:val="0"/>
              <w:autoSpaceDN w:val="0"/>
              <w:adjustRightInd w:val="0"/>
              <w:snapToGrid w:val="0"/>
              <w:spacing w:before="60" w:after="60" w:line="264" w:lineRule="auto"/>
              <w:jc w:val="both"/>
              <w:rPr>
                <w:rFonts w:eastAsia="Calibri" w:cs="Times New Roman"/>
                <w:sz w:val="24"/>
                <w:szCs w:val="24"/>
                <w:lang w:val="vi-VN"/>
              </w:rPr>
            </w:pPr>
            <w:r w:rsidRPr="007C2AFE">
              <w:rPr>
                <w:rFonts w:eastAsia="Calibri" w:cs="Times New Roman"/>
                <w:sz w:val="24"/>
                <w:szCs w:val="24"/>
                <w:lang w:val="nl-NL"/>
              </w:rPr>
              <w:t xml:space="preserve">Bài 18: </w:t>
            </w:r>
            <w:r w:rsidRPr="007C2AFE">
              <w:rPr>
                <w:rFonts w:eastAsia="Calibri" w:cs="Times New Roman"/>
                <w:sz w:val="24"/>
                <w:szCs w:val="24"/>
                <w:lang w:val="vi-VN"/>
              </w:rPr>
              <w:t>Phong trào chống Pháp trong những năm 1858 – 1896</w:t>
            </w:r>
          </w:p>
        </w:tc>
        <w:tc>
          <w:tcPr>
            <w:tcW w:w="4320" w:type="dxa"/>
            <w:tcBorders>
              <w:top w:val="single" w:sz="4" w:space="0" w:color="000000"/>
              <w:left w:val="single" w:sz="4" w:space="0" w:color="000000"/>
              <w:right w:val="single" w:sz="4" w:space="0" w:color="000000"/>
            </w:tcBorders>
            <w:shd w:val="clear" w:color="000000" w:fill="FFFFFF"/>
          </w:tcPr>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Nhận biết</w:t>
            </w:r>
          </w:p>
          <w:p w:rsidR="00B70948" w:rsidRPr="007C2AFE" w:rsidRDefault="00B70948" w:rsidP="00B70948">
            <w:pPr>
              <w:widowControl w:val="0"/>
              <w:suppressAutoHyphens/>
              <w:spacing w:line="276" w:lineRule="auto"/>
              <w:jc w:val="both"/>
              <w:rPr>
                <w:rFonts w:eastAsia="Times New Roman" w:cs="Times New Roman"/>
                <w:iCs/>
                <w:sz w:val="24"/>
                <w:szCs w:val="24"/>
              </w:rPr>
            </w:pPr>
            <w:r w:rsidRPr="007C2AFE">
              <w:rPr>
                <w:rFonts w:eastAsia="Times New Roman" w:cs="Times New Roman"/>
                <w:iCs/>
                <w:sz w:val="24"/>
                <w:szCs w:val="24"/>
              </w:rPr>
              <w:t>– Nêu được quá trình thực dân Pháp xâm lược Việt Nam và</w:t>
            </w:r>
            <w:r w:rsidR="008E1521" w:rsidRPr="007C2AFE">
              <w:rPr>
                <w:rFonts w:eastAsia="Times New Roman" w:cs="Times New Roman"/>
                <w:iCs/>
                <w:sz w:val="24"/>
                <w:szCs w:val="24"/>
              </w:rPr>
              <w:t xml:space="preserve"> </w:t>
            </w:r>
            <w:r w:rsidRPr="007C2AFE">
              <w:rPr>
                <w:rFonts w:eastAsia="Times New Roman" w:cs="Times New Roman"/>
                <w:iCs/>
                <w:sz w:val="24"/>
                <w:szCs w:val="24"/>
              </w:rPr>
              <w:t>cuộc kháng chiến chống thực dân Pháp xâm lược của nhân dân Việt Nam (1858 – 1884).</w:t>
            </w:r>
          </w:p>
          <w:p w:rsidR="00B70948" w:rsidRPr="007C2AFE" w:rsidRDefault="00B70948" w:rsidP="00B70948">
            <w:pPr>
              <w:widowControl w:val="0"/>
              <w:suppressAutoHyphens/>
              <w:spacing w:line="276" w:lineRule="auto"/>
              <w:jc w:val="both"/>
              <w:rPr>
                <w:rFonts w:eastAsia="Times New Roman" w:cs="Times New Roman"/>
                <w:sz w:val="24"/>
                <w:szCs w:val="24"/>
              </w:rPr>
            </w:pPr>
            <w:r w:rsidRPr="007C2AFE">
              <w:rPr>
                <w:rFonts w:eastAsia="Times New Roman" w:cs="Times New Roman"/>
                <w:sz w:val="24"/>
                <w:szCs w:val="24"/>
              </w:rPr>
              <w:t>– Nêu được nguyên nhân, một số nội dung chính trong các đề nghị cải cách của các quan lại, sĩ phu yêu nước.</w:t>
            </w:r>
          </w:p>
          <w:p w:rsidR="00B70948" w:rsidRPr="007C2AFE" w:rsidRDefault="00B70948" w:rsidP="00B70948">
            <w:pPr>
              <w:jc w:val="both"/>
              <w:rPr>
                <w:rFonts w:eastAsia="Times New Roman" w:cs="Times New Roman"/>
                <w:iCs/>
                <w:sz w:val="24"/>
                <w:szCs w:val="24"/>
              </w:rPr>
            </w:pPr>
            <w:r w:rsidRPr="007C2AFE">
              <w:rPr>
                <w:rFonts w:eastAsia="Times New Roman" w:cs="Times New Roman"/>
                <w:iCs/>
                <w:sz w:val="24"/>
                <w:szCs w:val="24"/>
              </w:rPr>
              <w:t>– Trình bày được một số cuộc khởi nghĩa tiêu biểu trong phong trào Cần vương và cuộc khởi nghĩa Yên Thế.</w:t>
            </w:r>
          </w:p>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lastRenderedPageBreak/>
              <w:t>Thông hiểu</w:t>
            </w:r>
          </w:p>
          <w:p w:rsidR="00E879FF" w:rsidRPr="007C2AFE" w:rsidRDefault="00B70948" w:rsidP="00E879FF">
            <w:pPr>
              <w:widowControl w:val="0"/>
              <w:suppressAutoHyphens/>
              <w:spacing w:line="276" w:lineRule="auto"/>
              <w:jc w:val="both"/>
              <w:rPr>
                <w:rFonts w:eastAsia="Calibri" w:cs="Times New Roman"/>
                <w:spacing w:val="-8"/>
                <w:sz w:val="24"/>
                <w:szCs w:val="24"/>
              </w:rPr>
            </w:pPr>
            <w:r w:rsidRPr="007C2AFE">
              <w:rPr>
                <w:rFonts w:eastAsia="Calibri" w:cs="Times New Roman"/>
                <w:spacing w:val="-8"/>
                <w:sz w:val="24"/>
                <w:szCs w:val="24"/>
              </w:rPr>
              <w:t>-Hiểu được quá trình chống thực dân Pháp và cuộc canh tân đất nước</w:t>
            </w:r>
            <w:r w:rsidR="00E879FF" w:rsidRPr="007C2AFE">
              <w:rPr>
                <w:rFonts w:eastAsia="Calibri" w:cs="Times New Roman"/>
                <w:spacing w:val="-8"/>
                <w:sz w:val="24"/>
                <w:szCs w:val="24"/>
              </w:rPr>
              <w:t>.</w:t>
            </w:r>
          </w:p>
          <w:p w:rsidR="00E879FF" w:rsidRPr="007C2AFE" w:rsidRDefault="00E879FF" w:rsidP="00E879FF">
            <w:pPr>
              <w:widowControl w:val="0"/>
              <w:suppressAutoHyphens/>
              <w:spacing w:line="276" w:lineRule="auto"/>
              <w:jc w:val="both"/>
              <w:rPr>
                <w:rFonts w:eastAsia="Calibri" w:cs="Times New Roman"/>
                <w:b/>
                <w:spacing w:val="-8"/>
                <w:sz w:val="24"/>
                <w:szCs w:val="24"/>
              </w:rPr>
            </w:pPr>
            <w:r w:rsidRPr="007C2AFE">
              <w:rPr>
                <w:rFonts w:eastAsia="Calibri" w:cs="Times New Roman"/>
                <w:b/>
                <w:spacing w:val="-8"/>
                <w:sz w:val="24"/>
                <w:szCs w:val="24"/>
              </w:rPr>
              <w:t>Vận dụng</w:t>
            </w:r>
          </w:p>
          <w:p w:rsidR="00B70948" w:rsidRPr="007C2AFE" w:rsidRDefault="00E879FF" w:rsidP="00E879FF">
            <w:pPr>
              <w:widowControl w:val="0"/>
              <w:suppressAutoHyphens/>
              <w:spacing w:line="276" w:lineRule="auto"/>
              <w:jc w:val="both"/>
              <w:rPr>
                <w:rFonts w:eastAsia="SimSun"/>
                <w:szCs w:val="28"/>
                <w:lang w:val="nl-NL" w:eastAsia="zh-CN"/>
              </w:rPr>
            </w:pPr>
            <w:r w:rsidRPr="007C2AFE">
              <w:rPr>
                <w:rFonts w:eastAsia="SimSun"/>
                <w:szCs w:val="28"/>
                <w:lang w:val="nl-NL" w:eastAsia="zh-CN"/>
              </w:rPr>
              <w:t xml:space="preserve">- </w:t>
            </w:r>
            <w:r w:rsidRPr="007C2AFE">
              <w:rPr>
                <w:rFonts w:eastAsia="SimSun"/>
                <w:sz w:val="24"/>
                <w:szCs w:val="24"/>
                <w:lang w:val="nl-NL" w:eastAsia="zh-CN"/>
              </w:rPr>
              <w:t>Vận dụng kiến thức đã học giải thích tại sao cuộc khởi nghĩa Hương Khê là cuộc khởi nghĩa tiêu biểu nhất trong phong trào Cần vương.</w:t>
            </w:r>
          </w:p>
        </w:tc>
        <w:tc>
          <w:tcPr>
            <w:tcW w:w="1350" w:type="dxa"/>
            <w:tcBorders>
              <w:bottom w:val="single" w:sz="4" w:space="0" w:color="auto"/>
            </w:tcBorders>
            <w:vAlign w:val="center"/>
          </w:tcPr>
          <w:p w:rsidR="00B70948" w:rsidRPr="007C2AFE" w:rsidRDefault="00B70948" w:rsidP="008E1521">
            <w:pPr>
              <w:spacing w:line="240" w:lineRule="atLeast"/>
              <w:rPr>
                <w:rFonts w:eastAsia="Arial" w:cs="Times New Roman"/>
                <w:sz w:val="24"/>
                <w:szCs w:val="24"/>
              </w:rPr>
            </w:pPr>
            <w:r w:rsidRPr="007C2AFE">
              <w:rPr>
                <w:rFonts w:eastAsia="Arial" w:cs="Times New Roman"/>
                <w:sz w:val="24"/>
                <w:szCs w:val="24"/>
              </w:rPr>
              <w:lastRenderedPageBreak/>
              <w:t>10TN*</w:t>
            </w:r>
          </w:p>
          <w:p w:rsidR="00B70948" w:rsidRPr="007C2AFE" w:rsidRDefault="00B70948" w:rsidP="00B70948">
            <w:pPr>
              <w:jc w:val="center"/>
              <w:rPr>
                <w:rFonts w:eastAsia="Arial" w:cs="Times New Roman"/>
                <w:sz w:val="24"/>
                <w:szCs w:val="24"/>
              </w:rPr>
            </w:pPr>
            <w:r w:rsidRPr="007C2AFE">
              <w:rPr>
                <w:rFonts w:eastAsia="Arial" w:cs="Times New Roman"/>
                <w:sz w:val="24"/>
                <w:szCs w:val="24"/>
              </w:rPr>
              <w:t>(C7,8,9,10,11,12,13,</w:t>
            </w:r>
          </w:p>
          <w:p w:rsidR="00B70948" w:rsidRPr="007C2AFE" w:rsidRDefault="00B70948" w:rsidP="00B70948">
            <w:pPr>
              <w:jc w:val="center"/>
              <w:rPr>
                <w:rFonts w:eastAsia="Arial" w:cs="Times New Roman"/>
                <w:sz w:val="24"/>
                <w:szCs w:val="24"/>
              </w:rPr>
            </w:pPr>
            <w:r w:rsidRPr="007C2AFE">
              <w:rPr>
                <w:rFonts w:eastAsia="Arial" w:cs="Times New Roman"/>
                <w:sz w:val="24"/>
                <w:szCs w:val="24"/>
              </w:rPr>
              <w:t>14,15,</w:t>
            </w:r>
          </w:p>
          <w:p w:rsidR="00B70948" w:rsidRPr="007C2AFE" w:rsidRDefault="00B70948" w:rsidP="00B70948">
            <w:pPr>
              <w:jc w:val="center"/>
              <w:rPr>
                <w:rFonts w:eastAsia="Arial" w:cs="Times New Roman"/>
                <w:sz w:val="24"/>
                <w:szCs w:val="24"/>
              </w:rPr>
            </w:pPr>
            <w:r w:rsidRPr="007C2AFE">
              <w:rPr>
                <w:rFonts w:eastAsia="Arial" w:cs="Times New Roman"/>
                <w:sz w:val="24"/>
                <w:szCs w:val="24"/>
              </w:rPr>
              <w:t>16)</w:t>
            </w:r>
          </w:p>
          <w:p w:rsidR="00B70948" w:rsidRPr="007C2AFE" w:rsidRDefault="00B70948" w:rsidP="00B70948">
            <w:pPr>
              <w:jc w:val="center"/>
              <w:rPr>
                <w:rFonts w:eastAsia="Arial" w:cs="Times New Roman"/>
                <w:sz w:val="24"/>
                <w:szCs w:val="24"/>
              </w:rPr>
            </w:pPr>
          </w:p>
          <w:p w:rsidR="00B70948" w:rsidRPr="007C2AFE" w:rsidRDefault="00B70948" w:rsidP="00B70948">
            <w:pPr>
              <w:spacing w:before="60"/>
              <w:jc w:val="center"/>
              <w:rPr>
                <w:rFonts w:eastAsia="Calibri" w:cs="Times New Roman"/>
                <w:b/>
              </w:rPr>
            </w:pPr>
          </w:p>
        </w:tc>
        <w:tc>
          <w:tcPr>
            <w:tcW w:w="961" w:type="dxa"/>
            <w:tcBorders>
              <w:bottom w:val="single" w:sz="4" w:space="0" w:color="auto"/>
            </w:tcBorders>
            <w:vAlign w:val="center"/>
          </w:tcPr>
          <w:p w:rsidR="00DE4B01" w:rsidRPr="007C2AFE" w:rsidRDefault="00DE4B01" w:rsidP="00B70948">
            <w:pPr>
              <w:spacing w:before="60"/>
              <w:rPr>
                <w:rFonts w:eastAsia="Calibri" w:cs="Times New Roman"/>
                <w:bCs/>
                <w:iCs/>
                <w:spacing w:val="-8"/>
              </w:rPr>
            </w:pPr>
          </w:p>
          <w:p w:rsidR="00B70948" w:rsidRPr="007C2AFE" w:rsidRDefault="00B70948" w:rsidP="00B70948">
            <w:pPr>
              <w:spacing w:before="60"/>
              <w:rPr>
                <w:rFonts w:eastAsia="Calibri" w:cs="Times New Roman"/>
                <w:bCs/>
                <w:iCs/>
                <w:spacing w:val="-8"/>
                <w:sz w:val="24"/>
                <w:szCs w:val="24"/>
              </w:rPr>
            </w:pPr>
            <w:r w:rsidRPr="007C2AFE">
              <w:rPr>
                <w:rFonts w:eastAsia="Calibri" w:cs="Times New Roman"/>
                <w:bCs/>
                <w:iCs/>
                <w:spacing w:val="-8"/>
                <w:sz w:val="24"/>
                <w:szCs w:val="24"/>
              </w:rPr>
              <w:t>2TN*</w:t>
            </w:r>
          </w:p>
          <w:p w:rsidR="00B70948" w:rsidRPr="007C2AFE" w:rsidRDefault="00B70948" w:rsidP="00B70948">
            <w:pPr>
              <w:spacing w:before="60"/>
              <w:rPr>
                <w:rFonts w:eastAsia="Calibri" w:cs="Times New Roman"/>
                <w:bCs/>
                <w:iCs/>
                <w:spacing w:val="-8"/>
              </w:rPr>
            </w:pPr>
            <w:r w:rsidRPr="007C2AFE">
              <w:rPr>
                <w:rFonts w:eastAsia="Calibri" w:cs="Times New Roman"/>
                <w:bCs/>
                <w:iCs/>
                <w:spacing w:val="-8"/>
              </w:rPr>
              <w:t>(</w:t>
            </w:r>
            <w:r w:rsidRPr="007C2AFE">
              <w:rPr>
                <w:rFonts w:eastAsia="Arial" w:cs="Times New Roman"/>
                <w:spacing w:val="-10"/>
                <w:sz w:val="24"/>
                <w:szCs w:val="24"/>
              </w:rPr>
              <w:t>C17, 18)</w:t>
            </w:r>
          </w:p>
        </w:tc>
        <w:tc>
          <w:tcPr>
            <w:tcW w:w="850" w:type="dxa"/>
            <w:tcBorders>
              <w:bottom w:val="single" w:sz="4" w:space="0" w:color="auto"/>
            </w:tcBorders>
            <w:vAlign w:val="center"/>
          </w:tcPr>
          <w:p w:rsidR="00B70948" w:rsidRPr="007C2AFE" w:rsidRDefault="00B70948" w:rsidP="00B70948">
            <w:pPr>
              <w:spacing w:before="60"/>
              <w:jc w:val="center"/>
              <w:rPr>
                <w:rFonts w:eastAsia="Calibri" w:cs="Times New Roman"/>
                <w:b/>
                <w:spacing w:val="-8"/>
              </w:rPr>
            </w:pPr>
          </w:p>
        </w:tc>
        <w:tc>
          <w:tcPr>
            <w:tcW w:w="1069" w:type="dxa"/>
            <w:tcBorders>
              <w:bottom w:val="single" w:sz="4" w:space="0" w:color="auto"/>
            </w:tcBorders>
            <w:vAlign w:val="center"/>
          </w:tcPr>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E879FF" w:rsidRPr="007C2AFE" w:rsidRDefault="00E879FF" w:rsidP="00E879FF">
            <w:pPr>
              <w:jc w:val="center"/>
              <w:rPr>
                <w:rFonts w:eastAsia="Arial" w:cs="Times New Roman"/>
                <w:bCs/>
                <w:szCs w:val="28"/>
              </w:rPr>
            </w:pPr>
          </w:p>
          <w:p w:rsidR="00024394" w:rsidRPr="007C2AFE" w:rsidRDefault="00024394" w:rsidP="00024394">
            <w:pPr>
              <w:spacing w:before="60"/>
              <w:rPr>
                <w:rFonts w:eastAsia="Arial" w:cs="Times New Roman"/>
                <w:bCs/>
                <w:szCs w:val="28"/>
              </w:rPr>
            </w:pPr>
          </w:p>
          <w:p w:rsidR="00B70948" w:rsidRPr="007C2AFE" w:rsidRDefault="00E879FF" w:rsidP="00024394">
            <w:pPr>
              <w:spacing w:before="60"/>
              <w:rPr>
                <w:rFonts w:eastAsia="Calibri" w:cs="Times New Roman"/>
                <w:b/>
                <w:spacing w:val="-8"/>
              </w:rPr>
            </w:pPr>
            <w:r w:rsidRPr="007C2AFE">
              <w:rPr>
                <w:rFonts w:eastAsia="Arial" w:cs="Times New Roman"/>
                <w:bCs/>
                <w:szCs w:val="28"/>
              </w:rPr>
              <w:t>1TL (C3)</w:t>
            </w:r>
          </w:p>
        </w:tc>
      </w:tr>
      <w:tr w:rsidR="009949B4" w:rsidRPr="009949B4" w:rsidTr="00024394">
        <w:trPr>
          <w:trHeight w:val="810"/>
        </w:trPr>
        <w:tc>
          <w:tcPr>
            <w:tcW w:w="628" w:type="dxa"/>
            <w:vMerge/>
            <w:vAlign w:val="center"/>
          </w:tcPr>
          <w:p w:rsidR="00B70948" w:rsidRPr="009949B4" w:rsidRDefault="00B70948" w:rsidP="00B70948">
            <w:pPr>
              <w:spacing w:before="60"/>
              <w:jc w:val="center"/>
              <w:rPr>
                <w:rFonts w:eastAsia="Calibri" w:cs="Times New Roman"/>
                <w:b/>
                <w:spacing w:val="-8"/>
              </w:rPr>
            </w:pPr>
          </w:p>
        </w:tc>
        <w:tc>
          <w:tcPr>
            <w:tcW w:w="3062" w:type="dxa"/>
            <w:vMerge/>
          </w:tcPr>
          <w:p w:rsidR="00B70948" w:rsidRPr="007C2AFE" w:rsidRDefault="00B70948" w:rsidP="00B70948">
            <w:pPr>
              <w:rPr>
                <w:rFonts w:eastAsia="Calibri" w:cs="Times New Roman"/>
                <w:b/>
                <w:spacing w:val="-8"/>
                <w:sz w:val="20"/>
                <w:szCs w:val="20"/>
              </w:rPr>
            </w:pPr>
          </w:p>
        </w:tc>
        <w:tc>
          <w:tcPr>
            <w:tcW w:w="2520" w:type="dxa"/>
            <w:tcBorders>
              <w:top w:val="single" w:sz="4" w:space="0" w:color="auto"/>
              <w:left w:val="single" w:sz="4" w:space="0" w:color="000000"/>
              <w:bottom w:val="single" w:sz="4" w:space="0" w:color="000000"/>
              <w:right w:val="single" w:sz="4" w:space="0" w:color="000000"/>
            </w:tcBorders>
            <w:shd w:val="clear" w:color="000000" w:fill="FFFFFF"/>
            <w:vAlign w:val="center"/>
          </w:tcPr>
          <w:p w:rsidR="00B70948" w:rsidRPr="007C2AFE" w:rsidRDefault="00B70948" w:rsidP="00B70948">
            <w:pPr>
              <w:jc w:val="both"/>
              <w:rPr>
                <w:rFonts w:eastAsia="Times New Roman" w:cs="Times New Roman"/>
                <w:b/>
                <w:sz w:val="24"/>
                <w:szCs w:val="24"/>
              </w:rPr>
            </w:pPr>
            <w:r w:rsidRPr="007C2AFE">
              <w:rPr>
                <w:rFonts w:eastAsia="Calibri" w:cs="Times New Roman"/>
                <w:sz w:val="24"/>
                <w:szCs w:val="24"/>
                <w:lang w:val="vi-VN"/>
              </w:rPr>
              <w:t>Bài 19: Phong trào yêu nước chống Pháp ở Việt Nam từ đầu thế kỉ XX đến năm 1917</w:t>
            </w:r>
          </w:p>
        </w:tc>
        <w:tc>
          <w:tcPr>
            <w:tcW w:w="4320" w:type="dxa"/>
            <w:tcBorders>
              <w:top w:val="single" w:sz="4" w:space="0" w:color="auto"/>
              <w:left w:val="single" w:sz="4" w:space="0" w:color="000000"/>
              <w:bottom w:val="single" w:sz="4" w:space="0" w:color="000000"/>
              <w:right w:val="single" w:sz="4" w:space="0" w:color="000000"/>
            </w:tcBorders>
            <w:shd w:val="clear" w:color="000000" w:fill="FFFFFF"/>
          </w:tcPr>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Thông hiểu</w:t>
            </w:r>
          </w:p>
          <w:p w:rsidR="00B70948" w:rsidRPr="007C2AFE" w:rsidRDefault="00B70948" w:rsidP="00B70948">
            <w:pPr>
              <w:widowControl w:val="0"/>
              <w:suppressAutoHyphens/>
              <w:spacing w:line="276" w:lineRule="auto"/>
              <w:jc w:val="both"/>
              <w:rPr>
                <w:rFonts w:eastAsia="Times New Roman" w:cs="Times New Roman"/>
                <w:sz w:val="24"/>
                <w:szCs w:val="24"/>
              </w:rPr>
            </w:pPr>
            <w:r w:rsidRPr="007C2AFE">
              <w:rPr>
                <w:rFonts w:eastAsia="Times New Roman" w:cs="Times New Roman"/>
                <w:iCs/>
                <w:sz w:val="24"/>
                <w:szCs w:val="24"/>
              </w:rPr>
              <w:t>– Giới thiệu được những nét chính về hoạt động yêu nước của Phan Bội Châu, Phan Châu Trinh, Nguyễn Tất Thành</w:t>
            </w:r>
            <w:r w:rsidRPr="007C2AFE">
              <w:rPr>
                <w:rFonts w:eastAsia="Times New Roman" w:cs="Times New Roman"/>
                <w:sz w:val="24"/>
                <w:szCs w:val="24"/>
              </w:rPr>
              <w:t>.</w:t>
            </w:r>
          </w:p>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Vận dụng</w:t>
            </w:r>
          </w:p>
          <w:p w:rsidR="00B70948" w:rsidRPr="007C2AFE" w:rsidRDefault="00B70948" w:rsidP="00024394">
            <w:pPr>
              <w:widowControl w:val="0"/>
              <w:suppressAutoHyphens/>
              <w:spacing w:line="276" w:lineRule="auto"/>
              <w:jc w:val="both"/>
              <w:rPr>
                <w:rFonts w:eastAsia="Times New Roman" w:cs="Times New Roman"/>
                <w:iCs/>
                <w:sz w:val="24"/>
                <w:szCs w:val="24"/>
              </w:rPr>
            </w:pPr>
            <w:r w:rsidRPr="007C2AFE">
              <w:rPr>
                <w:rFonts w:eastAsia="Times New Roman" w:cs="Times New Roman"/>
                <w:iCs/>
                <w:sz w:val="24"/>
                <w:szCs w:val="24"/>
              </w:rPr>
              <w:t>– Phân tích được tác động của cuộc khai thác thuộc địa lần thứ nhất của người Pháp đối với xã hội Việt Nam</w:t>
            </w:r>
          </w:p>
        </w:tc>
        <w:tc>
          <w:tcPr>
            <w:tcW w:w="1350" w:type="dxa"/>
            <w:tcBorders>
              <w:top w:val="single" w:sz="4" w:space="0" w:color="auto"/>
            </w:tcBorders>
            <w:vAlign w:val="center"/>
          </w:tcPr>
          <w:p w:rsidR="00B70948" w:rsidRPr="007C2AFE" w:rsidRDefault="00B70948" w:rsidP="00B70948">
            <w:pPr>
              <w:jc w:val="center"/>
              <w:rPr>
                <w:rFonts w:eastAsia="Arial" w:cs="Times New Roman"/>
                <w:spacing w:val="-10"/>
                <w:sz w:val="24"/>
                <w:szCs w:val="24"/>
              </w:rPr>
            </w:pPr>
          </w:p>
        </w:tc>
        <w:tc>
          <w:tcPr>
            <w:tcW w:w="961" w:type="dxa"/>
            <w:tcBorders>
              <w:top w:val="single" w:sz="4" w:space="0" w:color="auto"/>
            </w:tcBorders>
            <w:vAlign w:val="center"/>
          </w:tcPr>
          <w:p w:rsidR="00B70948" w:rsidRPr="007C2AFE" w:rsidRDefault="00B70948" w:rsidP="00024394">
            <w:pPr>
              <w:jc w:val="center"/>
              <w:rPr>
                <w:rFonts w:eastAsia="Arial" w:cs="Times New Roman"/>
                <w:spacing w:val="-10"/>
                <w:sz w:val="24"/>
                <w:szCs w:val="24"/>
              </w:rPr>
            </w:pPr>
            <w:r w:rsidRPr="007C2AFE">
              <w:rPr>
                <w:rFonts w:eastAsia="Arial" w:cs="Times New Roman"/>
                <w:spacing w:val="-10"/>
                <w:sz w:val="24"/>
                <w:szCs w:val="24"/>
              </w:rPr>
              <w:t>TN*</w:t>
            </w:r>
          </w:p>
          <w:p w:rsidR="00B70948" w:rsidRPr="007C2AFE" w:rsidRDefault="00B70948" w:rsidP="00B70948">
            <w:pPr>
              <w:spacing w:before="60"/>
              <w:jc w:val="center"/>
              <w:rPr>
                <w:rFonts w:eastAsia="Calibri" w:cs="Times New Roman"/>
                <w:b/>
                <w:spacing w:val="-8"/>
              </w:rPr>
            </w:pPr>
            <w:r w:rsidRPr="007C2AFE">
              <w:rPr>
                <w:rFonts w:eastAsia="Arial" w:cs="Times New Roman"/>
                <w:spacing w:val="-10"/>
                <w:sz w:val="24"/>
                <w:szCs w:val="24"/>
              </w:rPr>
              <w:t>(C19)</w:t>
            </w:r>
          </w:p>
        </w:tc>
        <w:tc>
          <w:tcPr>
            <w:tcW w:w="850" w:type="dxa"/>
            <w:tcBorders>
              <w:top w:val="single" w:sz="4" w:space="0" w:color="auto"/>
            </w:tcBorders>
            <w:vAlign w:val="center"/>
          </w:tcPr>
          <w:p w:rsidR="00DE4B01" w:rsidRPr="007C2AFE" w:rsidRDefault="00DE4B01" w:rsidP="00DE4B01">
            <w:pPr>
              <w:spacing w:before="60"/>
              <w:rPr>
                <w:rFonts w:eastAsia="Calibri" w:cs="Times New Roman"/>
                <w:b/>
                <w:spacing w:val="-8"/>
              </w:rPr>
            </w:pPr>
          </w:p>
          <w:p w:rsidR="00024394" w:rsidRPr="007C2AFE" w:rsidRDefault="00024394" w:rsidP="00DE4B01">
            <w:pPr>
              <w:spacing w:before="60"/>
              <w:rPr>
                <w:rFonts w:eastAsia="Calibri" w:cs="Times New Roman"/>
                <w:b/>
                <w:spacing w:val="-8"/>
              </w:rPr>
            </w:pPr>
          </w:p>
          <w:p w:rsidR="00B70948" w:rsidRPr="007C2AFE" w:rsidRDefault="00B70948" w:rsidP="00B70948">
            <w:pPr>
              <w:spacing w:before="60"/>
              <w:jc w:val="center"/>
              <w:rPr>
                <w:rFonts w:eastAsia="Calibri" w:cs="Times New Roman"/>
                <w:spacing w:val="-8"/>
                <w:sz w:val="26"/>
                <w:szCs w:val="26"/>
              </w:rPr>
            </w:pPr>
            <w:r w:rsidRPr="007C2AFE">
              <w:rPr>
                <w:rFonts w:eastAsia="Calibri" w:cs="Times New Roman"/>
                <w:spacing w:val="-8"/>
                <w:sz w:val="26"/>
                <w:szCs w:val="26"/>
              </w:rPr>
              <w:t>1TL (C2)</w:t>
            </w:r>
          </w:p>
        </w:tc>
        <w:tc>
          <w:tcPr>
            <w:tcW w:w="1069" w:type="dxa"/>
            <w:tcBorders>
              <w:top w:val="single" w:sz="4" w:space="0" w:color="auto"/>
            </w:tcBorders>
            <w:vAlign w:val="center"/>
          </w:tcPr>
          <w:p w:rsidR="00B70948" w:rsidRPr="007C2AFE" w:rsidRDefault="00B70948" w:rsidP="00B70948">
            <w:pPr>
              <w:jc w:val="center"/>
              <w:rPr>
                <w:rFonts w:eastAsia="Arial" w:cs="Times New Roman"/>
                <w:spacing w:val="-10"/>
                <w:sz w:val="24"/>
                <w:szCs w:val="24"/>
              </w:rPr>
            </w:pPr>
          </w:p>
        </w:tc>
      </w:tr>
      <w:tr w:rsidR="009949B4" w:rsidRPr="009949B4" w:rsidTr="00024394">
        <w:trPr>
          <w:trHeight w:val="1066"/>
        </w:trPr>
        <w:tc>
          <w:tcPr>
            <w:tcW w:w="628" w:type="dxa"/>
            <w:vAlign w:val="center"/>
          </w:tcPr>
          <w:p w:rsidR="00B70948" w:rsidRPr="009949B4" w:rsidRDefault="00B70948" w:rsidP="00B70948">
            <w:pPr>
              <w:spacing w:before="60"/>
              <w:jc w:val="center"/>
              <w:rPr>
                <w:rFonts w:eastAsia="Calibri" w:cs="Times New Roman"/>
                <w:b/>
                <w:bCs/>
                <w:spacing w:val="-8"/>
                <w:sz w:val="24"/>
                <w:szCs w:val="24"/>
              </w:rPr>
            </w:pPr>
            <w:r w:rsidRPr="009949B4">
              <w:rPr>
                <w:rFonts w:eastAsia="Calibri" w:cs="Times New Roman"/>
                <w:b/>
                <w:bCs/>
                <w:spacing w:val="-8"/>
                <w:sz w:val="24"/>
                <w:szCs w:val="24"/>
              </w:rPr>
              <w:t>3</w:t>
            </w:r>
          </w:p>
        </w:tc>
        <w:tc>
          <w:tcPr>
            <w:tcW w:w="3062" w:type="dxa"/>
            <w:tcBorders>
              <w:top w:val="single" w:sz="4" w:space="0" w:color="000000"/>
              <w:left w:val="single" w:sz="4" w:space="0" w:color="000000"/>
              <w:right w:val="single" w:sz="4" w:space="0" w:color="000000"/>
            </w:tcBorders>
            <w:shd w:val="clear" w:color="000000" w:fill="FFFFFF"/>
          </w:tcPr>
          <w:p w:rsidR="00B70948" w:rsidRPr="007C2AFE" w:rsidRDefault="00B70948" w:rsidP="00B70948">
            <w:pPr>
              <w:jc w:val="center"/>
              <w:rPr>
                <w:rFonts w:eastAsia="Times New Roman" w:cs="Times New Roman"/>
                <w:b/>
                <w:sz w:val="24"/>
                <w:szCs w:val="24"/>
              </w:rPr>
            </w:pPr>
          </w:p>
          <w:p w:rsidR="00B70948" w:rsidRPr="007C2AFE" w:rsidRDefault="00B70948" w:rsidP="00B70948">
            <w:pPr>
              <w:jc w:val="center"/>
              <w:rPr>
                <w:rFonts w:eastAsia="Times New Roman" w:cs="Times New Roman"/>
                <w:b/>
                <w:sz w:val="24"/>
                <w:szCs w:val="24"/>
              </w:rPr>
            </w:pPr>
          </w:p>
          <w:p w:rsidR="00B70948" w:rsidRPr="007C2AFE" w:rsidRDefault="00B70948" w:rsidP="00B70948">
            <w:pPr>
              <w:jc w:val="center"/>
              <w:rPr>
                <w:rFonts w:eastAsia="Calibri" w:cs="Times New Roman"/>
                <w:b/>
                <w:spacing w:val="-8"/>
                <w:sz w:val="24"/>
                <w:szCs w:val="24"/>
              </w:rPr>
            </w:pPr>
            <w:r w:rsidRPr="007C2AFE">
              <w:rPr>
                <w:rFonts w:eastAsia="Times New Roman" w:cs="Times New Roman"/>
                <w:b/>
                <w:sz w:val="24"/>
                <w:szCs w:val="24"/>
              </w:rPr>
              <w:t xml:space="preserve">CHỦ ĐỀ CHUNG 2: </w:t>
            </w:r>
          </w:p>
          <w:p w:rsidR="00B70948" w:rsidRPr="007C2AFE" w:rsidRDefault="00B70948" w:rsidP="00B70948">
            <w:pPr>
              <w:jc w:val="center"/>
              <w:rPr>
                <w:rFonts w:eastAsia="Times New Roman" w:cs="Times New Roman"/>
                <w:b/>
                <w:sz w:val="24"/>
                <w:szCs w:val="24"/>
              </w:rPr>
            </w:pPr>
          </w:p>
        </w:tc>
        <w:tc>
          <w:tcPr>
            <w:tcW w:w="2520"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B70948" w:rsidRPr="007C2AFE" w:rsidRDefault="00B70948" w:rsidP="00B70948">
            <w:pPr>
              <w:suppressAutoHyphens/>
              <w:kinsoku w:val="0"/>
              <w:overflowPunct w:val="0"/>
              <w:autoSpaceDE w:val="0"/>
              <w:autoSpaceDN w:val="0"/>
              <w:adjustRightInd w:val="0"/>
              <w:snapToGrid w:val="0"/>
              <w:spacing w:before="60" w:after="60" w:line="264" w:lineRule="auto"/>
              <w:jc w:val="both"/>
              <w:rPr>
                <w:rFonts w:eastAsia="Times New Roman" w:cs="Times New Roman"/>
                <w:bCs/>
                <w:sz w:val="24"/>
                <w:szCs w:val="24"/>
              </w:rPr>
            </w:pPr>
            <w:r w:rsidRPr="007C2AFE">
              <w:rPr>
                <w:rFonts w:eastAsia="Times New Roman" w:cs="Times New Roman"/>
                <w:bCs/>
                <w:sz w:val="24"/>
                <w:szCs w:val="24"/>
              </w:rPr>
              <w:t>Bảo vệ chủ quyền, các quyền và lợi ích hợp pháp của Việt Nam ở Biển Đông</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Pr>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Nhận biết</w:t>
            </w:r>
          </w:p>
          <w:p w:rsidR="00B70948" w:rsidRPr="007C2AFE" w:rsidRDefault="00B70948" w:rsidP="00B70948">
            <w:pPr>
              <w:widowControl w:val="0"/>
              <w:suppressAutoHyphens/>
              <w:spacing w:line="276" w:lineRule="auto"/>
              <w:jc w:val="both"/>
              <w:rPr>
                <w:rFonts w:eastAsia="Calibri" w:cs="Times New Roman"/>
                <w:sz w:val="24"/>
                <w:szCs w:val="24"/>
              </w:rPr>
            </w:pPr>
            <w:r w:rsidRPr="007C2AFE">
              <w:rPr>
                <w:rFonts w:eastAsia="Calibri" w:cs="Times New Roman"/>
                <w:sz w:val="24"/>
                <w:szCs w:val="24"/>
              </w:rPr>
              <w:t>– Xác định được vị trí, phạm vi của vùng biển và hải đảo Việt Nam (theo Luật Biển Việt Nam).</w:t>
            </w:r>
          </w:p>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Calibri" w:cs="Times New Roman"/>
                <w:sz w:val="24"/>
                <w:szCs w:val="24"/>
              </w:rPr>
              <w:t>–  Trình  bày được những  nét chính về môi  trường,  tài nguyên  thiên nhiên; phân tích được những thuận lợi và khó khăn đối với phát  triển kinh tế và bảo vệ chủ quyền, các quyền và lợi ích hợp pháp của Việt Nam ở Biển Đông.</w:t>
            </w:r>
          </w:p>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Thông hiểu</w:t>
            </w:r>
          </w:p>
          <w:p w:rsidR="00B70948" w:rsidRPr="007C2AFE" w:rsidRDefault="00B70948" w:rsidP="00B70948">
            <w:pPr>
              <w:widowControl w:val="0"/>
              <w:suppressAutoHyphens/>
              <w:spacing w:line="276" w:lineRule="auto"/>
              <w:jc w:val="both"/>
              <w:rPr>
                <w:rFonts w:eastAsia="Times New Roman" w:cs="Times New Roman"/>
                <w:b/>
                <w:iCs/>
                <w:sz w:val="24"/>
                <w:szCs w:val="24"/>
              </w:rPr>
            </w:pPr>
            <w:r w:rsidRPr="007C2AFE">
              <w:rPr>
                <w:rFonts w:eastAsia="Calibri" w:cs="Times New Roman"/>
                <w:iCs/>
                <w:sz w:val="24"/>
                <w:szCs w:val="24"/>
              </w:rPr>
              <w:t>– Trình bày được quá trình xác lập chủ quyền biển đảo của Việt Nam</w:t>
            </w:r>
            <w:r w:rsidRPr="007C2AFE">
              <w:rPr>
                <w:rFonts w:eastAsia="Times New Roman" w:cs="Times New Roman"/>
                <w:b/>
                <w:iCs/>
                <w:sz w:val="24"/>
                <w:szCs w:val="24"/>
              </w:rPr>
              <w:t xml:space="preserve"> </w:t>
            </w:r>
            <w:r w:rsidRPr="007C2AFE">
              <w:rPr>
                <w:rFonts w:eastAsia="Calibri" w:cs="Times New Roman"/>
                <w:iCs/>
                <w:sz w:val="24"/>
                <w:szCs w:val="24"/>
              </w:rPr>
              <w:t>trong lịch sử.</w:t>
            </w:r>
          </w:p>
          <w:p w:rsidR="00B70948" w:rsidRPr="007C2AFE" w:rsidRDefault="00B70948" w:rsidP="00B70948">
            <w:pPr>
              <w:widowControl w:val="0"/>
              <w:suppressAutoHyphens/>
              <w:spacing w:line="276" w:lineRule="auto"/>
              <w:jc w:val="both"/>
              <w:rPr>
                <w:rFonts w:eastAsia="Times New Roman" w:cs="Times New Roman"/>
                <w:b/>
                <w:sz w:val="24"/>
                <w:szCs w:val="24"/>
              </w:rPr>
            </w:pPr>
            <w:r w:rsidRPr="007C2AFE">
              <w:rPr>
                <w:rFonts w:eastAsia="Times New Roman" w:cs="Times New Roman"/>
                <w:b/>
                <w:sz w:val="24"/>
                <w:szCs w:val="24"/>
              </w:rPr>
              <w:t>Vận dụng</w:t>
            </w:r>
          </w:p>
          <w:p w:rsidR="00B70948" w:rsidRPr="007C2AFE" w:rsidRDefault="00B70948" w:rsidP="00B70948">
            <w:pPr>
              <w:widowControl w:val="0"/>
              <w:suppressAutoHyphens/>
              <w:jc w:val="both"/>
              <w:rPr>
                <w:rFonts w:eastAsia="Times New Roman" w:cs="Times New Roman"/>
                <w:b/>
                <w:sz w:val="24"/>
                <w:szCs w:val="24"/>
              </w:rPr>
            </w:pPr>
            <w:r w:rsidRPr="007C2AFE">
              <w:rPr>
                <w:rFonts w:eastAsia="Times New Roman" w:cs="Times New Roman"/>
                <w:b/>
                <w:sz w:val="24"/>
                <w:szCs w:val="24"/>
              </w:rPr>
              <w:lastRenderedPageBreak/>
              <w:t>Vận dụng cao</w:t>
            </w:r>
          </w:p>
          <w:p w:rsidR="00B70948" w:rsidRPr="007C2AFE" w:rsidRDefault="00B70948" w:rsidP="00B70948">
            <w:pPr>
              <w:widowControl w:val="0"/>
              <w:suppressAutoHyphens/>
              <w:jc w:val="both"/>
              <w:rPr>
                <w:rFonts w:eastAsia="Times New Roman" w:cs="Times New Roman"/>
                <w:b/>
                <w:iCs/>
                <w:sz w:val="24"/>
                <w:szCs w:val="24"/>
              </w:rPr>
            </w:pPr>
            <w:r w:rsidRPr="007C2AFE">
              <w:rPr>
                <w:rFonts w:eastAsia="Arial" w:cs="Times New Roman"/>
                <w:iCs/>
                <w:sz w:val="24"/>
                <w:szCs w:val="24"/>
              </w:rPr>
              <w:t>Nêu được cảm nghĩ về quá trình khai phá, xác lập và thực thi quyền, chủ quyền biển đảo</w:t>
            </w:r>
          </w:p>
        </w:tc>
        <w:tc>
          <w:tcPr>
            <w:tcW w:w="1350" w:type="dxa"/>
            <w:vAlign w:val="center"/>
          </w:tcPr>
          <w:p w:rsidR="00B70948" w:rsidRPr="007C2AFE" w:rsidRDefault="00B70948" w:rsidP="00B70948">
            <w:pPr>
              <w:spacing w:before="60"/>
              <w:jc w:val="center"/>
              <w:rPr>
                <w:rFonts w:eastAsia="Calibri" w:cs="Times New Roman"/>
                <w:spacing w:val="-8"/>
              </w:rPr>
            </w:pPr>
          </w:p>
        </w:tc>
        <w:tc>
          <w:tcPr>
            <w:tcW w:w="961" w:type="dxa"/>
            <w:vAlign w:val="center"/>
          </w:tcPr>
          <w:p w:rsidR="00DE4B01" w:rsidRPr="007C2AFE" w:rsidRDefault="00DE4B01" w:rsidP="00B70948">
            <w:pPr>
              <w:jc w:val="center"/>
              <w:rPr>
                <w:rFonts w:eastAsia="Arial" w:cs="Times New Roman"/>
                <w:spacing w:val="-10"/>
                <w:sz w:val="24"/>
                <w:szCs w:val="24"/>
              </w:rPr>
            </w:pPr>
          </w:p>
          <w:p w:rsidR="00B70948" w:rsidRPr="007C2AFE" w:rsidRDefault="00B70948" w:rsidP="00DE4B01">
            <w:pPr>
              <w:jc w:val="center"/>
              <w:rPr>
                <w:rFonts w:eastAsia="Arial" w:cs="Times New Roman"/>
                <w:spacing w:val="-10"/>
                <w:sz w:val="24"/>
                <w:szCs w:val="24"/>
              </w:rPr>
            </w:pPr>
            <w:r w:rsidRPr="007C2AFE">
              <w:rPr>
                <w:rFonts w:eastAsia="Arial" w:cs="Times New Roman"/>
                <w:spacing w:val="-10"/>
                <w:sz w:val="24"/>
                <w:szCs w:val="24"/>
              </w:rPr>
              <w:t>1TN*</w:t>
            </w:r>
          </w:p>
          <w:p w:rsidR="00B70948" w:rsidRPr="007C2AFE" w:rsidRDefault="00B70948" w:rsidP="00B70948">
            <w:pPr>
              <w:jc w:val="center"/>
              <w:rPr>
                <w:rFonts w:eastAsia="Calibri" w:cs="Times New Roman"/>
                <w:b/>
                <w:spacing w:val="-8"/>
              </w:rPr>
            </w:pPr>
            <w:r w:rsidRPr="007C2AFE">
              <w:rPr>
                <w:rFonts w:eastAsia="Arial" w:cs="Times New Roman"/>
                <w:spacing w:val="-10"/>
                <w:sz w:val="24"/>
                <w:szCs w:val="24"/>
              </w:rPr>
              <w:t>(C20)</w:t>
            </w:r>
          </w:p>
        </w:tc>
        <w:tc>
          <w:tcPr>
            <w:tcW w:w="850" w:type="dxa"/>
            <w:vAlign w:val="center"/>
          </w:tcPr>
          <w:p w:rsidR="00B70948" w:rsidRPr="007C2AFE" w:rsidRDefault="00B70948" w:rsidP="00B70948">
            <w:pPr>
              <w:spacing w:line="276" w:lineRule="auto"/>
              <w:jc w:val="center"/>
              <w:rPr>
                <w:rFonts w:eastAsia="Arial" w:cs="Times New Roman"/>
                <w:spacing w:val="-16"/>
                <w:sz w:val="24"/>
                <w:szCs w:val="24"/>
              </w:rPr>
            </w:pPr>
          </w:p>
        </w:tc>
        <w:tc>
          <w:tcPr>
            <w:tcW w:w="1069" w:type="dxa"/>
            <w:vAlign w:val="center"/>
          </w:tcPr>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B70948" w:rsidRPr="007C2AFE" w:rsidRDefault="00B70948" w:rsidP="00B70948">
            <w:pPr>
              <w:jc w:val="center"/>
              <w:rPr>
                <w:rFonts w:eastAsia="Arial" w:cs="Times New Roman"/>
                <w:bCs/>
                <w:szCs w:val="28"/>
              </w:rPr>
            </w:pPr>
          </w:p>
          <w:p w:rsidR="00DE4B01" w:rsidRPr="007C2AFE" w:rsidRDefault="00DE4B01" w:rsidP="00B70948">
            <w:pPr>
              <w:jc w:val="center"/>
              <w:rPr>
                <w:rFonts w:eastAsia="Arial" w:cs="Times New Roman"/>
                <w:bCs/>
                <w:szCs w:val="28"/>
              </w:rPr>
            </w:pPr>
          </w:p>
          <w:p w:rsidR="00DE4B01" w:rsidRPr="007C2AFE" w:rsidRDefault="00DE4B01" w:rsidP="00B70948">
            <w:pPr>
              <w:jc w:val="center"/>
              <w:rPr>
                <w:rFonts w:eastAsia="Arial" w:cs="Times New Roman"/>
                <w:bCs/>
                <w:szCs w:val="28"/>
              </w:rPr>
            </w:pPr>
          </w:p>
          <w:p w:rsidR="00DE4B01" w:rsidRPr="007C2AFE" w:rsidRDefault="00DE4B01" w:rsidP="00B70948">
            <w:pPr>
              <w:jc w:val="center"/>
              <w:rPr>
                <w:rFonts w:eastAsia="Arial" w:cs="Times New Roman"/>
                <w:bCs/>
                <w:szCs w:val="28"/>
              </w:rPr>
            </w:pPr>
          </w:p>
          <w:p w:rsidR="00DE4B01" w:rsidRPr="007C2AFE" w:rsidRDefault="00DE4B01" w:rsidP="00B70948">
            <w:pPr>
              <w:jc w:val="center"/>
              <w:rPr>
                <w:rFonts w:eastAsia="Arial" w:cs="Times New Roman"/>
                <w:bCs/>
                <w:szCs w:val="28"/>
              </w:rPr>
            </w:pPr>
          </w:p>
          <w:p w:rsidR="00DE4B01" w:rsidRPr="007C2AFE" w:rsidRDefault="00DE4B01" w:rsidP="00B70948">
            <w:pPr>
              <w:jc w:val="center"/>
              <w:rPr>
                <w:rFonts w:eastAsia="Arial" w:cs="Times New Roman"/>
                <w:bCs/>
                <w:szCs w:val="28"/>
              </w:rPr>
            </w:pPr>
          </w:p>
          <w:p w:rsidR="00DE4B01" w:rsidRPr="007C2AFE" w:rsidRDefault="00DE4B01" w:rsidP="00B70948">
            <w:pPr>
              <w:jc w:val="center"/>
              <w:rPr>
                <w:rFonts w:eastAsia="Arial" w:cs="Times New Roman"/>
                <w:bCs/>
                <w:szCs w:val="28"/>
              </w:rPr>
            </w:pPr>
          </w:p>
          <w:p w:rsidR="00B70948" w:rsidRPr="007C2AFE" w:rsidRDefault="00B70948" w:rsidP="00024394">
            <w:pPr>
              <w:rPr>
                <w:rFonts w:eastAsia="Arial" w:cs="Times New Roman"/>
                <w:bCs/>
                <w:szCs w:val="28"/>
              </w:rPr>
            </w:pPr>
          </w:p>
        </w:tc>
      </w:tr>
      <w:tr w:rsidR="009949B4" w:rsidRPr="009949B4" w:rsidTr="00024394">
        <w:trPr>
          <w:trHeight w:val="843"/>
        </w:trPr>
        <w:tc>
          <w:tcPr>
            <w:tcW w:w="10530" w:type="dxa"/>
            <w:gridSpan w:val="4"/>
          </w:tcPr>
          <w:p w:rsidR="00B70948" w:rsidRPr="009949B4" w:rsidRDefault="00B70948" w:rsidP="00B70948">
            <w:pPr>
              <w:widowControl w:val="0"/>
              <w:suppressAutoHyphens/>
              <w:jc w:val="both"/>
              <w:rPr>
                <w:rFonts w:eastAsia="Times New Roman" w:cs="Times New Roman"/>
                <w:b/>
                <w:sz w:val="24"/>
                <w:szCs w:val="24"/>
              </w:rPr>
            </w:pPr>
            <w:r w:rsidRPr="009949B4">
              <w:rPr>
                <w:rFonts w:eastAsia="Calibri" w:cs="Times New Roman"/>
                <w:spacing w:val="-8"/>
              </w:rPr>
              <w:lastRenderedPageBreak/>
              <w:t>Số câu/ loại câu</w:t>
            </w:r>
          </w:p>
        </w:tc>
        <w:tc>
          <w:tcPr>
            <w:tcW w:w="1350" w:type="dxa"/>
            <w:vAlign w:val="center"/>
          </w:tcPr>
          <w:p w:rsidR="00B70948" w:rsidRPr="009949B4" w:rsidRDefault="00B70948" w:rsidP="00B70948">
            <w:pPr>
              <w:spacing w:before="60"/>
              <w:jc w:val="center"/>
              <w:rPr>
                <w:rFonts w:eastAsia="Calibri" w:cs="Times New Roman"/>
                <w:spacing w:val="-8"/>
              </w:rPr>
            </w:pPr>
            <w:r w:rsidRPr="009949B4">
              <w:rPr>
                <w:rFonts w:eastAsia="Calibri" w:cs="Times New Roman"/>
                <w:spacing w:val="-8"/>
                <w:sz w:val="24"/>
                <w:szCs w:val="24"/>
              </w:rPr>
              <w:t>16 TNKQ</w:t>
            </w:r>
          </w:p>
        </w:tc>
        <w:tc>
          <w:tcPr>
            <w:tcW w:w="961" w:type="dxa"/>
            <w:vAlign w:val="center"/>
          </w:tcPr>
          <w:p w:rsidR="00B70948" w:rsidRPr="009949B4" w:rsidRDefault="00B70948" w:rsidP="00B70948">
            <w:pPr>
              <w:jc w:val="center"/>
              <w:rPr>
                <w:rFonts w:eastAsia="Calibri" w:cs="Times New Roman"/>
                <w:spacing w:val="-8"/>
                <w:sz w:val="24"/>
                <w:szCs w:val="24"/>
              </w:rPr>
            </w:pPr>
            <w:r w:rsidRPr="009949B4">
              <w:rPr>
                <w:rFonts w:eastAsia="Calibri" w:cs="Times New Roman"/>
                <w:spacing w:val="-8"/>
                <w:sz w:val="24"/>
                <w:szCs w:val="24"/>
              </w:rPr>
              <w:t>4TN</w:t>
            </w:r>
          </w:p>
          <w:p w:rsidR="00B70948" w:rsidRPr="009949B4" w:rsidRDefault="00B70948" w:rsidP="00B70948">
            <w:pPr>
              <w:spacing w:before="60"/>
              <w:rPr>
                <w:rFonts w:eastAsia="Calibri" w:cs="Times New Roman"/>
                <w:b/>
                <w:i/>
                <w:spacing w:val="-8"/>
              </w:rPr>
            </w:pPr>
            <w:r w:rsidRPr="009949B4">
              <w:rPr>
                <w:rFonts w:eastAsia="Calibri" w:cs="Times New Roman"/>
                <w:spacing w:val="-8"/>
                <w:sz w:val="24"/>
                <w:szCs w:val="24"/>
              </w:rPr>
              <w:t>+</w:t>
            </w:r>
            <w:r w:rsidRPr="009949B4">
              <w:rPr>
                <w:rFonts w:eastAsia="Calibri" w:cs="Times New Roman"/>
                <w:spacing w:val="-10"/>
                <w:sz w:val="24"/>
                <w:szCs w:val="24"/>
              </w:rPr>
              <w:t>1</w:t>
            </w:r>
            <w:r w:rsidRPr="009949B4">
              <w:rPr>
                <w:rFonts w:eastAsia="Calibri" w:cs="Times New Roman"/>
                <w:spacing w:val="-8"/>
                <w:sz w:val="24"/>
                <w:szCs w:val="24"/>
              </w:rPr>
              <w:t>TL</w:t>
            </w:r>
          </w:p>
        </w:tc>
        <w:tc>
          <w:tcPr>
            <w:tcW w:w="850" w:type="dxa"/>
            <w:vAlign w:val="center"/>
          </w:tcPr>
          <w:p w:rsidR="00B70948" w:rsidRPr="009949B4" w:rsidRDefault="00B70948" w:rsidP="00B70948">
            <w:pPr>
              <w:jc w:val="center"/>
              <w:rPr>
                <w:rFonts w:eastAsia="Arial" w:cs="Times New Roman"/>
                <w:b/>
                <w:szCs w:val="28"/>
              </w:rPr>
            </w:pPr>
            <w:r w:rsidRPr="009949B4">
              <w:rPr>
                <w:rFonts w:eastAsia="Calibri" w:cs="Times New Roman"/>
                <w:spacing w:val="-10"/>
                <w:sz w:val="24"/>
                <w:szCs w:val="24"/>
              </w:rPr>
              <w:t>1TL</w:t>
            </w:r>
          </w:p>
        </w:tc>
        <w:tc>
          <w:tcPr>
            <w:tcW w:w="1069" w:type="dxa"/>
            <w:vAlign w:val="center"/>
          </w:tcPr>
          <w:p w:rsidR="00B70948" w:rsidRPr="009949B4" w:rsidRDefault="00B70948" w:rsidP="00B70948">
            <w:pPr>
              <w:jc w:val="center"/>
              <w:rPr>
                <w:rFonts w:eastAsia="Arial" w:cs="Times New Roman"/>
                <w:bCs/>
                <w:szCs w:val="28"/>
              </w:rPr>
            </w:pPr>
            <w:r w:rsidRPr="009949B4">
              <w:rPr>
                <w:rFonts w:eastAsia="Calibri" w:cs="Times New Roman"/>
                <w:spacing w:val="-10"/>
                <w:sz w:val="24"/>
                <w:szCs w:val="24"/>
              </w:rPr>
              <w:t>1 TL</w:t>
            </w:r>
          </w:p>
        </w:tc>
      </w:tr>
      <w:tr w:rsidR="009949B4" w:rsidRPr="009949B4" w:rsidTr="00024394">
        <w:trPr>
          <w:trHeight w:val="814"/>
        </w:trPr>
        <w:tc>
          <w:tcPr>
            <w:tcW w:w="10530" w:type="dxa"/>
            <w:gridSpan w:val="4"/>
          </w:tcPr>
          <w:p w:rsidR="00B70948" w:rsidRPr="009949B4" w:rsidRDefault="00B70948" w:rsidP="00B70948">
            <w:pPr>
              <w:rPr>
                <w:rFonts w:eastAsia="Arial" w:cs="Times New Roman"/>
                <w:b/>
                <w:sz w:val="24"/>
                <w:szCs w:val="24"/>
                <w:lang w:val="vi-VN"/>
              </w:rPr>
            </w:pPr>
            <w:r w:rsidRPr="009949B4">
              <w:rPr>
                <w:rFonts w:eastAsia="Arial" w:cs="Times New Roman"/>
                <w:b/>
                <w:sz w:val="24"/>
                <w:szCs w:val="24"/>
                <w:lang w:val="vi-VN"/>
              </w:rPr>
              <w:t>Điểm</w:t>
            </w:r>
          </w:p>
          <w:p w:rsidR="00B70948" w:rsidRPr="009949B4" w:rsidRDefault="00B70948" w:rsidP="00B70948">
            <w:pPr>
              <w:widowControl w:val="0"/>
              <w:suppressAutoHyphens/>
              <w:jc w:val="both"/>
              <w:rPr>
                <w:rFonts w:eastAsia="Times New Roman" w:cs="Times New Roman"/>
                <w:b/>
                <w:sz w:val="24"/>
                <w:szCs w:val="24"/>
              </w:rPr>
            </w:pPr>
            <w:r w:rsidRPr="009949B4">
              <w:rPr>
                <w:rFonts w:eastAsia="Arial" w:cs="Times New Roman"/>
                <w:b/>
                <w:sz w:val="24"/>
                <w:szCs w:val="24"/>
              </w:rPr>
              <w:t>Tỉ lệ</w:t>
            </w:r>
            <w:r w:rsidRPr="009949B4">
              <w:rPr>
                <w:rFonts w:eastAsia="Arial" w:cs="Times New Roman"/>
                <w:b/>
                <w:sz w:val="24"/>
                <w:szCs w:val="24"/>
                <w:lang w:val="vi-VN"/>
              </w:rPr>
              <w:t xml:space="preserve"> %</w:t>
            </w:r>
          </w:p>
        </w:tc>
        <w:tc>
          <w:tcPr>
            <w:tcW w:w="1350" w:type="dxa"/>
            <w:vAlign w:val="center"/>
          </w:tcPr>
          <w:p w:rsidR="00B70948" w:rsidRPr="009949B4" w:rsidRDefault="00B70948" w:rsidP="00B70948">
            <w:pPr>
              <w:spacing w:line="276" w:lineRule="auto"/>
              <w:jc w:val="center"/>
              <w:rPr>
                <w:rFonts w:eastAsia="Arial" w:cs="Times New Roman"/>
                <w:b/>
                <w:iCs/>
                <w:spacing w:val="-8"/>
                <w:sz w:val="24"/>
                <w:szCs w:val="24"/>
              </w:rPr>
            </w:pPr>
            <w:r w:rsidRPr="009949B4">
              <w:rPr>
                <w:rFonts w:eastAsia="Arial" w:cs="Times New Roman"/>
                <w:b/>
                <w:iCs/>
                <w:spacing w:val="-8"/>
                <w:sz w:val="24"/>
                <w:szCs w:val="24"/>
              </w:rPr>
              <w:t>4</w:t>
            </w:r>
          </w:p>
          <w:p w:rsidR="00B70948" w:rsidRPr="009949B4" w:rsidRDefault="00B70948" w:rsidP="00B70948">
            <w:pPr>
              <w:spacing w:before="60"/>
              <w:jc w:val="center"/>
              <w:rPr>
                <w:rFonts w:eastAsia="Calibri" w:cs="Times New Roman"/>
                <w:spacing w:val="-8"/>
              </w:rPr>
            </w:pPr>
            <w:r w:rsidRPr="009949B4">
              <w:rPr>
                <w:rFonts w:eastAsia="Arial" w:cs="Times New Roman"/>
                <w:b/>
                <w:iCs/>
                <w:spacing w:val="-8"/>
                <w:sz w:val="24"/>
                <w:szCs w:val="24"/>
              </w:rPr>
              <w:t>4</w:t>
            </w:r>
            <w:r w:rsidRPr="009949B4">
              <w:rPr>
                <w:rFonts w:eastAsia="Arial" w:cs="Times New Roman"/>
                <w:b/>
                <w:iCs/>
                <w:spacing w:val="-8"/>
                <w:sz w:val="24"/>
                <w:szCs w:val="24"/>
                <w:lang w:val="vi-VN"/>
              </w:rPr>
              <w:t>0</w:t>
            </w:r>
            <w:r w:rsidRPr="009949B4">
              <w:rPr>
                <w:rFonts w:eastAsia="Arial" w:cs="Times New Roman"/>
                <w:b/>
                <w:iCs/>
                <w:spacing w:val="-8"/>
                <w:sz w:val="24"/>
                <w:szCs w:val="24"/>
              </w:rPr>
              <w:t>%</w:t>
            </w:r>
          </w:p>
        </w:tc>
        <w:tc>
          <w:tcPr>
            <w:tcW w:w="961" w:type="dxa"/>
            <w:vAlign w:val="center"/>
          </w:tcPr>
          <w:p w:rsidR="00B70948" w:rsidRPr="009949B4" w:rsidRDefault="00B70948" w:rsidP="00B70948">
            <w:pPr>
              <w:spacing w:line="276" w:lineRule="auto"/>
              <w:jc w:val="center"/>
              <w:rPr>
                <w:rFonts w:eastAsia="Arial" w:cs="Times New Roman"/>
                <w:b/>
                <w:iCs/>
                <w:spacing w:val="-8"/>
                <w:sz w:val="24"/>
                <w:szCs w:val="24"/>
              </w:rPr>
            </w:pPr>
            <w:r w:rsidRPr="009949B4">
              <w:rPr>
                <w:rFonts w:eastAsia="Arial" w:cs="Times New Roman"/>
                <w:b/>
                <w:iCs/>
                <w:spacing w:val="-8"/>
                <w:sz w:val="24"/>
                <w:szCs w:val="24"/>
              </w:rPr>
              <w:t>3</w:t>
            </w:r>
          </w:p>
          <w:p w:rsidR="00B70948" w:rsidRPr="009949B4" w:rsidRDefault="00B70948" w:rsidP="00B70948">
            <w:pPr>
              <w:spacing w:before="60"/>
              <w:jc w:val="center"/>
              <w:rPr>
                <w:rFonts w:eastAsia="Calibri" w:cs="Times New Roman"/>
                <w:b/>
                <w:i/>
                <w:spacing w:val="-8"/>
              </w:rPr>
            </w:pPr>
            <w:r w:rsidRPr="009949B4">
              <w:rPr>
                <w:rFonts w:eastAsia="Arial" w:cs="Times New Roman"/>
                <w:b/>
                <w:iCs/>
                <w:spacing w:val="-8"/>
                <w:sz w:val="24"/>
                <w:szCs w:val="24"/>
              </w:rPr>
              <w:t>30%</w:t>
            </w:r>
          </w:p>
        </w:tc>
        <w:tc>
          <w:tcPr>
            <w:tcW w:w="850" w:type="dxa"/>
            <w:vAlign w:val="center"/>
          </w:tcPr>
          <w:p w:rsidR="00B70948" w:rsidRPr="009949B4" w:rsidRDefault="00B70948" w:rsidP="00B70948">
            <w:pPr>
              <w:spacing w:line="276" w:lineRule="auto"/>
              <w:jc w:val="center"/>
              <w:rPr>
                <w:rFonts w:eastAsia="Arial" w:cs="Times New Roman"/>
                <w:b/>
                <w:iCs/>
                <w:spacing w:val="-8"/>
                <w:sz w:val="24"/>
                <w:szCs w:val="24"/>
                <w:lang w:val="vi-VN"/>
              </w:rPr>
            </w:pPr>
            <w:r w:rsidRPr="009949B4">
              <w:rPr>
                <w:rFonts w:eastAsia="Arial" w:cs="Times New Roman"/>
                <w:b/>
                <w:iCs/>
                <w:spacing w:val="-8"/>
                <w:sz w:val="24"/>
                <w:szCs w:val="24"/>
              </w:rPr>
              <w:t>2</w:t>
            </w:r>
          </w:p>
          <w:p w:rsidR="00B70948" w:rsidRPr="009949B4" w:rsidRDefault="00B70948" w:rsidP="00B70948">
            <w:pPr>
              <w:jc w:val="center"/>
              <w:rPr>
                <w:rFonts w:eastAsia="Arial" w:cs="Times New Roman"/>
                <w:b/>
                <w:szCs w:val="28"/>
              </w:rPr>
            </w:pPr>
            <w:r w:rsidRPr="009949B4">
              <w:rPr>
                <w:rFonts w:eastAsia="Arial" w:cs="Times New Roman"/>
                <w:b/>
                <w:iCs/>
                <w:spacing w:val="-8"/>
                <w:sz w:val="24"/>
                <w:szCs w:val="24"/>
              </w:rPr>
              <w:t>20%</w:t>
            </w:r>
          </w:p>
        </w:tc>
        <w:tc>
          <w:tcPr>
            <w:tcW w:w="1069" w:type="dxa"/>
            <w:vAlign w:val="center"/>
          </w:tcPr>
          <w:p w:rsidR="00B70948" w:rsidRPr="009949B4" w:rsidRDefault="00B70948" w:rsidP="00B70948">
            <w:pPr>
              <w:spacing w:line="276" w:lineRule="auto"/>
              <w:jc w:val="center"/>
              <w:rPr>
                <w:rFonts w:eastAsia="Arial" w:cs="Times New Roman"/>
                <w:b/>
                <w:iCs/>
                <w:spacing w:val="-8"/>
                <w:sz w:val="24"/>
                <w:szCs w:val="24"/>
              </w:rPr>
            </w:pPr>
            <w:r w:rsidRPr="009949B4">
              <w:rPr>
                <w:rFonts w:eastAsia="Arial" w:cs="Times New Roman"/>
                <w:b/>
                <w:iCs/>
                <w:spacing w:val="-8"/>
                <w:sz w:val="24"/>
                <w:szCs w:val="24"/>
              </w:rPr>
              <w:t>1</w:t>
            </w:r>
          </w:p>
          <w:p w:rsidR="00B70948" w:rsidRPr="009949B4" w:rsidRDefault="00B70948" w:rsidP="00B70948">
            <w:pPr>
              <w:jc w:val="center"/>
              <w:rPr>
                <w:rFonts w:eastAsia="Arial" w:cs="Times New Roman"/>
                <w:bCs/>
                <w:szCs w:val="28"/>
              </w:rPr>
            </w:pPr>
            <w:r w:rsidRPr="009949B4">
              <w:rPr>
                <w:rFonts w:eastAsia="Arial" w:cs="Times New Roman"/>
                <w:b/>
                <w:iCs/>
                <w:spacing w:val="-8"/>
                <w:sz w:val="24"/>
                <w:szCs w:val="24"/>
              </w:rPr>
              <w:t>10%</w:t>
            </w:r>
          </w:p>
        </w:tc>
      </w:tr>
    </w:tbl>
    <w:p w:rsidR="00EB1336" w:rsidRPr="009949B4" w:rsidRDefault="00EB1336" w:rsidP="00B70948">
      <w:pPr>
        <w:spacing w:before="60" w:after="60" w:line="240" w:lineRule="auto"/>
        <w:rPr>
          <w:rFonts w:ascii="Times New Roman" w:eastAsia="Arial" w:hAnsi="Times New Roman" w:cs="Times New Roman"/>
          <w:b/>
          <w:sz w:val="28"/>
          <w:szCs w:val="28"/>
        </w:rPr>
        <w:sectPr w:rsidR="00EB1336" w:rsidRPr="009949B4" w:rsidSect="00EB1336">
          <w:footerReference w:type="default" r:id="rId7"/>
          <w:pgSz w:w="16840" w:h="11907" w:orient="landscape" w:code="9"/>
          <w:pgMar w:top="850" w:right="850" w:bottom="850" w:left="1411" w:header="720" w:footer="720" w:gutter="0"/>
          <w:cols w:space="720"/>
          <w:docGrid w:linePitch="360"/>
        </w:sectPr>
      </w:pPr>
    </w:p>
    <w:p w:rsidR="00A579F1" w:rsidRPr="009949B4" w:rsidRDefault="00AA60F4" w:rsidP="00A579F1">
      <w:pPr>
        <w:spacing w:after="0" w:line="240" w:lineRule="auto"/>
        <w:rPr>
          <w:rFonts w:ascii="Times New Roman" w:eastAsia="Arial" w:hAnsi="Times New Roman" w:cs="Times New Roman"/>
          <w:b/>
          <w:sz w:val="28"/>
          <w:szCs w:val="28"/>
          <w:lang w:val="de-DE"/>
        </w:rPr>
      </w:pPr>
      <w:r w:rsidRPr="009949B4">
        <w:rPr>
          <w:rFonts w:ascii="Times New Roman" w:eastAsia="Arial" w:hAnsi="Times New Roman" w:cs="Times New Roman"/>
          <w:b/>
          <w:sz w:val="28"/>
          <w:szCs w:val="28"/>
          <w:lang w:val="de-DE"/>
        </w:rPr>
        <w:lastRenderedPageBreak/>
        <w:t>C</w:t>
      </w:r>
      <w:r w:rsidR="00A579F1" w:rsidRPr="009949B4">
        <w:rPr>
          <w:rFonts w:ascii="Times New Roman" w:eastAsia="Arial" w:hAnsi="Times New Roman" w:cs="Times New Roman"/>
          <w:b/>
          <w:sz w:val="28"/>
          <w:szCs w:val="28"/>
          <w:lang w:val="de-DE"/>
        </w:rPr>
        <w:t>. BIÊN SOẠN CÂU HỎI:</w:t>
      </w:r>
    </w:p>
    <w:p w:rsidR="00132107" w:rsidRPr="006043C5" w:rsidRDefault="00132107" w:rsidP="00132107">
      <w:pPr>
        <w:spacing w:after="0" w:line="240" w:lineRule="auto"/>
        <w:jc w:val="both"/>
        <w:rPr>
          <w:rFonts w:ascii="Times New Roman" w:eastAsia="Calibri" w:hAnsi="Times New Roman" w:cs="Times New Roman"/>
          <w:bCs/>
          <w:i/>
          <w:iCs/>
          <w:color w:val="000000" w:themeColor="text1"/>
          <w:sz w:val="26"/>
          <w:szCs w:val="26"/>
          <w:lang w:val="de-DE"/>
        </w:rPr>
      </w:pPr>
      <w:bookmarkStart w:id="0" w:name="_Hlk118103156"/>
      <w:bookmarkStart w:id="1" w:name="_Hlk117799051"/>
      <w:r w:rsidRPr="006043C5">
        <w:rPr>
          <w:rFonts w:ascii="Times New Roman" w:eastAsia="Calibri" w:hAnsi="Times New Roman" w:cs="Times New Roman"/>
          <w:b/>
          <w:color w:val="000000" w:themeColor="text1"/>
          <w:sz w:val="26"/>
          <w:szCs w:val="26"/>
          <w:lang w:val="de-DE"/>
        </w:rPr>
        <w:t>PHẦN I. TRẮC NGHIỆM KHÁCH QUAN</w:t>
      </w:r>
      <w:r w:rsidRPr="00AD7F5D">
        <w:rPr>
          <w:rFonts w:ascii="Times New Roman" w:eastAsia="Calibri" w:hAnsi="Times New Roman" w:cs="Times New Roman"/>
          <w:b/>
          <w:color w:val="000000" w:themeColor="text1"/>
          <w:sz w:val="26"/>
          <w:szCs w:val="26"/>
          <w:lang w:val="de-DE"/>
        </w:rPr>
        <w:t>:</w:t>
      </w:r>
      <w:r w:rsidRPr="00AD7F5D">
        <w:rPr>
          <w:rFonts w:ascii="Times New Roman" w:eastAsia="Calibri" w:hAnsi="Times New Roman" w:cs="Times New Roman"/>
          <w:b/>
          <w:bCs/>
          <w:iCs/>
          <w:color w:val="000000" w:themeColor="text1"/>
          <w:sz w:val="26"/>
          <w:szCs w:val="26"/>
          <w:lang w:val="de-DE"/>
        </w:rPr>
        <w:t>(5,0 điểm</w:t>
      </w:r>
      <w:r w:rsidRPr="0066608C">
        <w:rPr>
          <w:rFonts w:ascii="Times New Roman" w:eastAsia="Calibri" w:hAnsi="Times New Roman" w:cs="Times New Roman"/>
          <w:b/>
          <w:bCs/>
          <w:i/>
          <w:iCs/>
          <w:color w:val="000000" w:themeColor="text1"/>
          <w:sz w:val="26"/>
          <w:szCs w:val="26"/>
          <w:lang w:val="de-DE"/>
        </w:rPr>
        <w:t xml:space="preserve"> – Mỗi câu đúng 0,25 điểm)</w:t>
      </w:r>
      <w:bookmarkEnd w:id="0"/>
    </w:p>
    <w:p w:rsidR="00132107" w:rsidRPr="006043C5" w:rsidRDefault="00132107" w:rsidP="00132107">
      <w:pPr>
        <w:spacing w:after="0" w:line="240" w:lineRule="auto"/>
        <w:jc w:val="both"/>
        <w:rPr>
          <w:rFonts w:ascii="Times New Roman" w:eastAsia="Calibri" w:hAnsi="Times New Roman" w:cs="Times New Roman"/>
          <w:bCs/>
          <w:i/>
          <w:iCs/>
          <w:color w:val="000000" w:themeColor="text1"/>
          <w:sz w:val="26"/>
          <w:szCs w:val="26"/>
          <w:lang w:val="de-DE"/>
        </w:rPr>
      </w:pPr>
      <w:r w:rsidRPr="006043C5">
        <w:rPr>
          <w:rFonts w:ascii="Times New Roman" w:eastAsia="Calibri" w:hAnsi="Times New Roman" w:cs="Times New Roman"/>
          <w:bCs/>
          <w:i/>
          <w:iCs/>
          <w:color w:val="000000" w:themeColor="text1"/>
          <w:sz w:val="26"/>
          <w:szCs w:val="26"/>
          <w:lang w:val="de-DE"/>
        </w:rPr>
        <w:t xml:space="preserve">Lựa chọn  chữ cái </w:t>
      </w:r>
      <w:r>
        <w:rPr>
          <w:rFonts w:ascii="Times New Roman" w:eastAsia="Calibri" w:hAnsi="Times New Roman" w:cs="Times New Roman"/>
          <w:bCs/>
          <w:i/>
          <w:iCs/>
          <w:color w:val="000000" w:themeColor="text1"/>
          <w:sz w:val="26"/>
          <w:szCs w:val="26"/>
          <w:lang w:val="de-DE"/>
        </w:rPr>
        <w:t xml:space="preserve">A,B,C,D </w:t>
      </w:r>
      <w:r w:rsidRPr="006043C5">
        <w:rPr>
          <w:rFonts w:ascii="Times New Roman" w:eastAsia="Calibri" w:hAnsi="Times New Roman" w:cs="Times New Roman"/>
          <w:bCs/>
          <w:i/>
          <w:iCs/>
          <w:color w:val="000000" w:themeColor="text1"/>
          <w:sz w:val="26"/>
          <w:szCs w:val="26"/>
          <w:lang w:val="de-DE"/>
        </w:rPr>
        <w:t>đứng đầu câu em cho là đúng nhấ</w:t>
      </w:r>
      <w:r>
        <w:rPr>
          <w:rFonts w:ascii="Times New Roman" w:eastAsia="Calibri" w:hAnsi="Times New Roman" w:cs="Times New Roman"/>
          <w:bCs/>
          <w:i/>
          <w:iCs/>
          <w:color w:val="000000" w:themeColor="text1"/>
          <w:sz w:val="26"/>
          <w:szCs w:val="26"/>
          <w:lang w:val="de-DE"/>
        </w:rPr>
        <w:t xml:space="preserve">t </w:t>
      </w:r>
      <w:r w:rsidRPr="006043C5">
        <w:rPr>
          <w:rFonts w:ascii="Times New Roman" w:eastAsia="Calibri" w:hAnsi="Times New Roman" w:cs="Times New Roman"/>
          <w:bCs/>
          <w:i/>
          <w:iCs/>
          <w:color w:val="000000" w:themeColor="text1"/>
          <w:sz w:val="26"/>
          <w:szCs w:val="26"/>
          <w:lang w:val="de-DE"/>
        </w:rPr>
        <w:t>(Từ câu 1 đến câu 20).</w:t>
      </w:r>
      <w:bookmarkEnd w:id="1"/>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w:t>
      </w:r>
      <w:r w:rsidRPr="009949B4">
        <w:rPr>
          <w:rFonts w:ascii="Times New Roman" w:eastAsia="Times New Roman" w:hAnsi="Times New Roman" w:cs="Times New Roman"/>
          <w:sz w:val="28"/>
          <w:szCs w:val="28"/>
        </w:rPr>
        <w:t>  Đến giữa thế kỉ XIX, đế quốc nào đã hoàn thành việc xâm chiếm và đặt ách cai trị ở Ấn Độ?</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2334"/>
        <w:gridCol w:w="2330"/>
        <w:gridCol w:w="2456"/>
      </w:tblGrid>
      <w:tr w:rsidR="009949B4" w:rsidRPr="009949B4" w:rsidTr="003D3AEB">
        <w:tc>
          <w:tcPr>
            <w:tcW w:w="2330" w:type="dxa"/>
          </w:tcPr>
          <w:p w:rsidR="00B70948" w:rsidRPr="009949B4" w:rsidRDefault="00466331" w:rsidP="00B70948">
            <w:pPr>
              <w:jc w:val="both"/>
              <w:rPr>
                <w:rFonts w:eastAsia="Times New Roman" w:cs="Times New Roman"/>
                <w:szCs w:val="28"/>
              </w:rPr>
            </w:pPr>
            <w:r w:rsidRPr="009949B4">
              <w:rPr>
                <w:rFonts w:eastAsia="Times New Roman" w:cs="Times New Roman"/>
                <w:szCs w:val="28"/>
              </w:rPr>
              <w:t xml:space="preserve">         </w:t>
            </w:r>
            <w:r w:rsidR="00B70948" w:rsidRPr="009949B4">
              <w:rPr>
                <w:rFonts w:eastAsia="Times New Roman" w:cs="Times New Roman"/>
                <w:szCs w:val="28"/>
              </w:rPr>
              <w:t>A. Anh.</w:t>
            </w:r>
          </w:p>
        </w:tc>
        <w:tc>
          <w:tcPr>
            <w:tcW w:w="2334" w:type="dxa"/>
          </w:tcPr>
          <w:p w:rsidR="00B70948" w:rsidRPr="009949B4" w:rsidRDefault="00466331" w:rsidP="00B70948">
            <w:pPr>
              <w:jc w:val="both"/>
              <w:rPr>
                <w:rFonts w:eastAsia="Times New Roman" w:cs="Times New Roman"/>
                <w:szCs w:val="28"/>
              </w:rPr>
            </w:pPr>
            <w:r w:rsidRPr="009949B4">
              <w:rPr>
                <w:rFonts w:eastAsia="Times New Roman" w:cs="Times New Roman"/>
                <w:szCs w:val="28"/>
              </w:rPr>
              <w:t xml:space="preserve">   </w:t>
            </w:r>
            <w:r w:rsidR="00B70948" w:rsidRPr="009949B4">
              <w:rPr>
                <w:rFonts w:eastAsia="Times New Roman" w:cs="Times New Roman"/>
                <w:szCs w:val="28"/>
              </w:rPr>
              <w:t>B. Pháp.</w:t>
            </w:r>
          </w:p>
        </w:tc>
        <w:tc>
          <w:tcPr>
            <w:tcW w:w="2330"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Đức.</w:t>
            </w:r>
          </w:p>
        </w:tc>
        <w:tc>
          <w:tcPr>
            <w:tcW w:w="2456"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D. Mĩ.</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pacing w:val="-10"/>
          <w:sz w:val="28"/>
          <w:szCs w:val="28"/>
        </w:rPr>
        <w:t>Câu 2.</w:t>
      </w:r>
      <w:r w:rsidRPr="009949B4">
        <w:rPr>
          <w:rFonts w:ascii="Times New Roman" w:eastAsia="Times New Roman" w:hAnsi="Times New Roman" w:cs="Times New Roman"/>
          <w:spacing w:val="-10"/>
          <w:sz w:val="28"/>
          <w:szCs w:val="28"/>
        </w:rPr>
        <w:t> </w:t>
      </w:r>
      <w:r w:rsidRPr="009949B4">
        <w:rPr>
          <w:rFonts w:ascii="Times New Roman" w:eastAsia="Times New Roman" w:hAnsi="Times New Roman" w:cs="Times New Roman"/>
          <w:sz w:val="28"/>
          <w:szCs w:val="28"/>
        </w:rPr>
        <w:t>Đảng Quốc đại là chính đảng của giai cấp</w:t>
      </w:r>
    </w:p>
    <w:tbl>
      <w:tblPr>
        <w:tblStyle w:val="TableGrid"/>
        <w:tblW w:w="949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814"/>
      </w:tblGrid>
      <w:tr w:rsidR="009949B4" w:rsidRPr="009949B4" w:rsidTr="00466331">
        <w:tc>
          <w:tcPr>
            <w:tcW w:w="4680"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Vô sản Ấn Độ.</w:t>
            </w:r>
          </w:p>
          <w:p w:rsidR="00B70948" w:rsidRPr="009949B4" w:rsidRDefault="00B70948" w:rsidP="00B70948">
            <w:pPr>
              <w:jc w:val="both"/>
              <w:rPr>
                <w:rFonts w:eastAsia="Times New Roman" w:cs="Times New Roman"/>
                <w:szCs w:val="28"/>
              </w:rPr>
            </w:pPr>
            <w:r w:rsidRPr="009949B4">
              <w:rPr>
                <w:rFonts w:eastAsia="Times New Roman" w:cs="Times New Roman"/>
                <w:szCs w:val="28"/>
              </w:rPr>
              <w:t>B. Tư sản Ấn Độ.</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Nông dân Ấn Độ.</w:t>
            </w:r>
          </w:p>
          <w:p w:rsidR="00B70948" w:rsidRPr="009949B4" w:rsidRDefault="00B70948" w:rsidP="00B70948">
            <w:pPr>
              <w:jc w:val="both"/>
              <w:rPr>
                <w:rFonts w:eastAsia="Times New Roman" w:cs="Times New Roman"/>
                <w:szCs w:val="28"/>
              </w:rPr>
            </w:pPr>
            <w:r w:rsidRPr="009949B4">
              <w:rPr>
                <w:rFonts w:eastAsia="Times New Roman" w:cs="Times New Roman"/>
                <w:szCs w:val="28"/>
              </w:rPr>
              <w:t>D. Tiểu tư sản Ấn Độ.</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3.</w:t>
      </w:r>
      <w:r w:rsidRPr="009949B4">
        <w:rPr>
          <w:rFonts w:ascii="Times New Roman" w:eastAsia="Times New Roman" w:hAnsi="Times New Roman" w:cs="Times New Roman"/>
          <w:sz w:val="28"/>
          <w:szCs w:val="28"/>
        </w:rPr>
        <w:t> Trong những năm 1857 - 1859, ở Ấn Độ đã diễ</w:t>
      </w:r>
      <w:r w:rsidR="00A579F1" w:rsidRPr="009949B4">
        <w:rPr>
          <w:rFonts w:ascii="Times New Roman" w:eastAsia="Times New Roman" w:hAnsi="Times New Roman" w:cs="Times New Roman"/>
          <w:sz w:val="28"/>
          <w:szCs w:val="28"/>
        </w:rPr>
        <w:t>n ra cuộc đấu tranh nào sau đây</w:t>
      </w:r>
      <w:r w:rsidRPr="009949B4">
        <w:rPr>
          <w:rFonts w:ascii="Times New Roman" w:eastAsia="Times New Roman" w:hAnsi="Times New Roman" w:cs="Times New Roman"/>
          <w:sz w:val="28"/>
          <w:szCs w:val="28"/>
        </w:rPr>
        <w:t>?</w:t>
      </w:r>
    </w:p>
    <w:tbl>
      <w:tblPr>
        <w:tblStyle w:val="TableGrid"/>
        <w:tblW w:w="958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814"/>
      </w:tblGrid>
      <w:tr w:rsidR="009949B4" w:rsidRPr="009949B4" w:rsidTr="00466331">
        <w:tc>
          <w:tcPr>
            <w:tcW w:w="4770"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Đấu tranh chống chia cắt xứ Ben-gan.</w:t>
            </w:r>
          </w:p>
          <w:p w:rsidR="00B70948" w:rsidRPr="009949B4" w:rsidRDefault="00B70948" w:rsidP="00B70948">
            <w:pPr>
              <w:jc w:val="both"/>
              <w:rPr>
                <w:rFonts w:eastAsia="Times New Roman" w:cs="Times New Roman"/>
                <w:szCs w:val="28"/>
              </w:rPr>
            </w:pPr>
            <w:r w:rsidRPr="009949B4">
              <w:rPr>
                <w:rFonts w:eastAsia="Times New Roman" w:cs="Times New Roman"/>
                <w:szCs w:val="28"/>
              </w:rPr>
              <w:t>B. Phong trào Thái bình Thiên quốc.</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Phong trào bất bạo động.</w:t>
            </w:r>
          </w:p>
          <w:p w:rsidR="00B70948" w:rsidRPr="009949B4" w:rsidRDefault="00B70948" w:rsidP="00B70948">
            <w:pPr>
              <w:jc w:val="both"/>
              <w:rPr>
                <w:rFonts w:eastAsia="Times New Roman" w:cs="Times New Roman"/>
                <w:szCs w:val="28"/>
              </w:rPr>
            </w:pPr>
            <w:r w:rsidRPr="009949B4">
              <w:rPr>
                <w:rFonts w:eastAsia="Times New Roman" w:cs="Times New Roman"/>
                <w:szCs w:val="28"/>
              </w:rPr>
              <w:t>D. Khởi nghĩa Xi-pay.</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4.</w:t>
      </w:r>
      <w:r w:rsidRPr="009949B4">
        <w:rPr>
          <w:rFonts w:ascii="Times New Roman" w:eastAsia="Times New Roman" w:hAnsi="Times New Roman" w:cs="Times New Roman"/>
          <w:sz w:val="28"/>
          <w:szCs w:val="28"/>
        </w:rPr>
        <w:t>  Đến cuối thế kỉ XIX - đầu thế kỉ XX, quốc gia duy nhất ở Đông Nam Á giữ được nền độc lập tương đối về chính trị là:</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9949B4" w:rsidRPr="009949B4" w:rsidTr="00466331">
        <w:trPr>
          <w:trHeight w:val="310"/>
        </w:trPr>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Việt Nam.</w:t>
            </w:r>
          </w:p>
        </w:tc>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B. Lào.</w:t>
            </w:r>
          </w:p>
        </w:tc>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Xiêm.</w:t>
            </w:r>
          </w:p>
        </w:tc>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D. Miến Điện.</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5.</w:t>
      </w:r>
      <w:r w:rsidRPr="009949B4">
        <w:rPr>
          <w:rFonts w:ascii="Times New Roman" w:eastAsia="Times New Roman" w:hAnsi="Times New Roman" w:cs="Times New Roman"/>
          <w:sz w:val="28"/>
          <w:szCs w:val="28"/>
        </w:rPr>
        <w:t> Sau cuộc cải cách hành chính của vua Minh Mệnh, cả nước Việt Nam được chia thành:</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949B4" w:rsidRPr="009949B4" w:rsidTr="00466331">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7 trấn và 4 doanh.</w:t>
            </w:r>
          </w:p>
          <w:p w:rsidR="00B70948" w:rsidRPr="009949B4" w:rsidRDefault="00B70948" w:rsidP="00B70948">
            <w:pPr>
              <w:jc w:val="both"/>
              <w:rPr>
                <w:rFonts w:eastAsia="Times New Roman" w:cs="Times New Roman"/>
                <w:szCs w:val="28"/>
              </w:rPr>
            </w:pPr>
            <w:r w:rsidRPr="009949B4">
              <w:rPr>
                <w:rFonts w:eastAsia="Times New Roman" w:cs="Times New Roman"/>
                <w:szCs w:val="28"/>
              </w:rPr>
              <w:t>B. 30 tỉnh và phủ Thừa Thiên.</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4 doanh và 23 trấn.</w:t>
            </w:r>
          </w:p>
          <w:p w:rsidR="00B70948" w:rsidRPr="009949B4" w:rsidRDefault="00B70948" w:rsidP="00B70948">
            <w:pPr>
              <w:jc w:val="both"/>
              <w:rPr>
                <w:rFonts w:eastAsia="Times New Roman" w:cs="Times New Roman"/>
                <w:szCs w:val="28"/>
              </w:rPr>
            </w:pPr>
            <w:r w:rsidRPr="009949B4">
              <w:rPr>
                <w:rFonts w:eastAsia="Times New Roman" w:cs="Times New Roman"/>
                <w:szCs w:val="28"/>
              </w:rPr>
              <w:t>D. 13 đạo thừa tuyên.</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6.</w:t>
      </w:r>
      <w:r w:rsidRPr="009949B4">
        <w:rPr>
          <w:rFonts w:ascii="Times New Roman" w:eastAsia="Times New Roman" w:hAnsi="Times New Roman" w:cs="Times New Roman"/>
          <w:sz w:val="28"/>
          <w:szCs w:val="28"/>
        </w:rPr>
        <w:t> Việc khai hoang và thành lập các huyện Kim Sơn (Ninh Bình), Tiền Hải (Thái Bình) gắn liền với công lao của nhân vật nào dưới đây?</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949B4" w:rsidRPr="009949B4" w:rsidTr="00466331">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Trịnh Hoài Đức.</w:t>
            </w:r>
          </w:p>
          <w:p w:rsidR="00B70948" w:rsidRPr="009949B4" w:rsidRDefault="00B70948" w:rsidP="00B70948">
            <w:pPr>
              <w:jc w:val="both"/>
              <w:rPr>
                <w:rFonts w:eastAsia="Times New Roman" w:cs="Times New Roman"/>
                <w:szCs w:val="28"/>
              </w:rPr>
            </w:pPr>
            <w:r w:rsidRPr="009949B4">
              <w:rPr>
                <w:rFonts w:eastAsia="Times New Roman" w:cs="Times New Roman"/>
                <w:szCs w:val="28"/>
              </w:rPr>
              <w:t>B. Nguyễn Hữu Cảnh.</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Nguyễn Công Trứ.</w:t>
            </w:r>
          </w:p>
          <w:p w:rsidR="00B70948" w:rsidRPr="009949B4" w:rsidRDefault="00B70948" w:rsidP="00B70948">
            <w:pPr>
              <w:jc w:val="both"/>
              <w:rPr>
                <w:rFonts w:eastAsia="Times New Roman" w:cs="Times New Roman"/>
                <w:szCs w:val="28"/>
              </w:rPr>
            </w:pPr>
            <w:r w:rsidRPr="009949B4">
              <w:rPr>
                <w:rFonts w:eastAsia="Times New Roman" w:cs="Times New Roman"/>
                <w:szCs w:val="28"/>
              </w:rPr>
              <w:t>D. Nguyễn Tri Phương.</w:t>
            </w:r>
          </w:p>
        </w:tc>
      </w:tr>
    </w:tbl>
    <w:p w:rsidR="0078652F" w:rsidRPr="009949B4" w:rsidRDefault="0078652F" w:rsidP="0078652F">
      <w:pPr>
        <w:pStyle w:val="NormalWeb"/>
        <w:spacing w:before="0" w:beforeAutospacing="0" w:after="0" w:afterAutospacing="0" w:line="276" w:lineRule="auto"/>
        <w:jc w:val="both"/>
        <w:rPr>
          <w:sz w:val="28"/>
          <w:szCs w:val="28"/>
        </w:rPr>
      </w:pPr>
      <w:r w:rsidRPr="009949B4">
        <w:rPr>
          <w:rStyle w:val="Strong"/>
          <w:sz w:val="28"/>
          <w:szCs w:val="28"/>
        </w:rPr>
        <w:t>Câu 7. </w:t>
      </w:r>
      <w:r w:rsidRPr="009949B4">
        <w:rPr>
          <w:sz w:val="28"/>
          <w:szCs w:val="28"/>
        </w:rPr>
        <w:t>Ai là tác giả của câu nói nổi tiếng: “</w:t>
      </w:r>
      <w:r w:rsidRPr="009949B4">
        <w:rPr>
          <w:rStyle w:val="Emphasis"/>
          <w:sz w:val="28"/>
          <w:szCs w:val="28"/>
        </w:rPr>
        <w:t>Bao giờ người Tây nhổ hết cỏ nước Nam, thì mới hết người Nam đánh Tây”?</w:t>
      </w:r>
    </w:p>
    <w:p w:rsidR="0078652F" w:rsidRPr="009949B4" w:rsidRDefault="0078652F" w:rsidP="00466331">
      <w:pPr>
        <w:pStyle w:val="NormalWeb"/>
        <w:spacing w:before="0" w:beforeAutospacing="0" w:after="0" w:afterAutospacing="0" w:line="276" w:lineRule="auto"/>
        <w:ind w:firstLine="720"/>
        <w:jc w:val="both"/>
        <w:rPr>
          <w:sz w:val="28"/>
          <w:szCs w:val="28"/>
        </w:rPr>
      </w:pPr>
      <w:r w:rsidRPr="009949B4">
        <w:rPr>
          <w:sz w:val="28"/>
          <w:szCs w:val="28"/>
        </w:rPr>
        <w:t>A. Nguyễn Trung Trực.                                C. Võ Duy Dương.</w:t>
      </w:r>
    </w:p>
    <w:p w:rsidR="0078652F" w:rsidRPr="009949B4" w:rsidRDefault="0078652F" w:rsidP="00466331">
      <w:pPr>
        <w:pStyle w:val="NormalWeb"/>
        <w:spacing w:before="0" w:beforeAutospacing="0" w:after="0" w:afterAutospacing="0" w:line="276" w:lineRule="auto"/>
        <w:ind w:firstLine="720"/>
        <w:jc w:val="both"/>
        <w:rPr>
          <w:sz w:val="28"/>
          <w:szCs w:val="28"/>
        </w:rPr>
      </w:pPr>
      <w:r w:rsidRPr="009949B4">
        <w:rPr>
          <w:sz w:val="28"/>
          <w:szCs w:val="28"/>
        </w:rPr>
        <w:t>B. Trương Định.                                           D. Nguyễn Hữu Huân.</w:t>
      </w:r>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8.</w:t>
      </w:r>
      <w:r w:rsidRPr="009949B4">
        <w:rPr>
          <w:rFonts w:ascii="Times New Roman" w:eastAsia="Times New Roman" w:hAnsi="Times New Roman" w:cs="Times New Roman"/>
          <w:sz w:val="28"/>
          <w:szCs w:val="28"/>
        </w:rPr>
        <w:t> Tháng 11/1873, quân triều đình nhà Nguyễn phối hợp với quân Cờ Đen của Lưu Vĩnh Phúc, thực hiện cuộc phục kích quân Pháp tại</w:t>
      </w:r>
    </w:p>
    <w:tbl>
      <w:tblPr>
        <w:tblStyle w:val="TableGrid"/>
        <w:tblW w:w="964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24"/>
      </w:tblGrid>
      <w:tr w:rsidR="009949B4" w:rsidRPr="009949B4" w:rsidTr="00466331">
        <w:tc>
          <w:tcPr>
            <w:tcW w:w="482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Tiên Du (Bắc Ninh).</w:t>
            </w:r>
          </w:p>
          <w:p w:rsidR="00B70948" w:rsidRPr="009949B4" w:rsidRDefault="00B70948" w:rsidP="00B70948">
            <w:pPr>
              <w:jc w:val="both"/>
              <w:rPr>
                <w:rFonts w:eastAsia="Times New Roman" w:cs="Times New Roman"/>
                <w:szCs w:val="28"/>
              </w:rPr>
            </w:pPr>
            <w:r w:rsidRPr="009949B4">
              <w:rPr>
                <w:rFonts w:eastAsia="Times New Roman" w:cs="Times New Roman"/>
                <w:szCs w:val="28"/>
              </w:rPr>
              <w:t>B. Kim Sơn (Ninh Bình).</w:t>
            </w:r>
          </w:p>
        </w:tc>
        <w:tc>
          <w:tcPr>
            <w:tcW w:w="482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Cầu Giấy (Hà Nội).</w:t>
            </w:r>
          </w:p>
          <w:p w:rsidR="00B70948" w:rsidRPr="009949B4" w:rsidRDefault="00B70948" w:rsidP="00B70948">
            <w:pPr>
              <w:jc w:val="both"/>
              <w:rPr>
                <w:rFonts w:eastAsia="Times New Roman" w:cs="Times New Roman"/>
                <w:szCs w:val="28"/>
              </w:rPr>
            </w:pPr>
            <w:r w:rsidRPr="009949B4">
              <w:rPr>
                <w:rFonts w:eastAsia="Times New Roman" w:cs="Times New Roman"/>
                <w:szCs w:val="28"/>
              </w:rPr>
              <w:t>D. Tiền Hải (Nam Định).</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9.</w:t>
      </w:r>
      <w:r w:rsidRPr="009949B4">
        <w:rPr>
          <w:rFonts w:ascii="Times New Roman" w:eastAsia="Times New Roman" w:hAnsi="Times New Roman" w:cs="Times New Roman"/>
          <w:sz w:val="28"/>
          <w:szCs w:val="28"/>
        </w:rPr>
        <w:t> Thực dân Pháp dựa vào duyên cớ nào để tiến hành cuộc chiến tranh xâm lược Việt Nam?</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A. Triều đình nhà Nguyễn thi hành chính sách cấm đạo Công giáo.</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B. Nhà Nguyễn không cho tàu của thương nhân Pháp vào tránh bão.</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C. Nhà Nguyễn tịch thu và đốt thuốc phiện của thương nhân Pháp.</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D. Triều đình nhà Nguyễn vi phạm điều khoản trong Hiệp ước Véc-xai.</w:t>
      </w:r>
      <w:bookmarkStart w:id="2" w:name="_GoBack"/>
      <w:bookmarkEnd w:id="2"/>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10.</w:t>
      </w:r>
      <w:r w:rsidRPr="009949B4">
        <w:rPr>
          <w:rFonts w:ascii="Times New Roman" w:eastAsia="Times New Roman" w:hAnsi="Times New Roman" w:cs="Times New Roman"/>
          <w:sz w:val="28"/>
          <w:szCs w:val="28"/>
        </w:rPr>
        <w:t> Người chỉ huy quân dân Việt Nam chiến đấu chống lại quân Pháp tại Đà Nẵng (tháng 9/1858 - tháng 2/1859) là</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949B4" w:rsidRPr="009949B4" w:rsidTr="00466331">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Nguyễn Lâm.</w:t>
            </w:r>
          </w:p>
          <w:p w:rsidR="00B70948" w:rsidRPr="009949B4" w:rsidRDefault="00B70948" w:rsidP="00B70948">
            <w:pPr>
              <w:jc w:val="both"/>
              <w:rPr>
                <w:rFonts w:eastAsia="Times New Roman" w:cs="Times New Roman"/>
                <w:szCs w:val="28"/>
              </w:rPr>
            </w:pPr>
            <w:r w:rsidRPr="009949B4">
              <w:rPr>
                <w:rFonts w:eastAsia="Times New Roman" w:cs="Times New Roman"/>
                <w:szCs w:val="28"/>
              </w:rPr>
              <w:t>B. Tôn Thất Thuyết.</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Hoàng Diệu.</w:t>
            </w:r>
          </w:p>
          <w:p w:rsidR="00B70948" w:rsidRPr="009949B4" w:rsidRDefault="00B70948" w:rsidP="00B70948">
            <w:pPr>
              <w:jc w:val="both"/>
              <w:rPr>
                <w:rFonts w:eastAsia="Times New Roman" w:cs="Times New Roman"/>
                <w:szCs w:val="28"/>
              </w:rPr>
            </w:pPr>
            <w:r w:rsidRPr="009949B4">
              <w:rPr>
                <w:rFonts w:eastAsia="Times New Roman" w:cs="Times New Roman"/>
                <w:szCs w:val="28"/>
              </w:rPr>
              <w:t>D. Nguyễn Tri Phương.</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lastRenderedPageBreak/>
        <w:t>Câu 11.</w:t>
      </w:r>
      <w:r w:rsidRPr="009949B4">
        <w:rPr>
          <w:rFonts w:ascii="Times New Roman" w:eastAsia="Times New Roman" w:hAnsi="Times New Roman" w:cs="Times New Roman"/>
          <w:sz w:val="28"/>
          <w:szCs w:val="28"/>
        </w:rPr>
        <w:t> Hiệp ước nào đánh dấu việc triều đình nhà Nguyễn chính thức thừa nhận quyền cai quản của thực dân Pháp ở ba tỉnh Đông Nam Kì (Gia Định, Định Tường, Biên Hòa) và đảo Côn Lôn?</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949B4" w:rsidRPr="009949B4" w:rsidTr="00466331">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Hiệp ước Nhâm Tuất.    </w:t>
            </w:r>
          </w:p>
          <w:p w:rsidR="00B70948" w:rsidRPr="009949B4" w:rsidRDefault="00B70948" w:rsidP="00B70948">
            <w:pPr>
              <w:jc w:val="both"/>
              <w:rPr>
                <w:rFonts w:eastAsia="Times New Roman" w:cs="Times New Roman"/>
                <w:szCs w:val="28"/>
              </w:rPr>
            </w:pPr>
            <w:r w:rsidRPr="009949B4">
              <w:rPr>
                <w:rFonts w:eastAsia="Times New Roman" w:cs="Times New Roman"/>
                <w:szCs w:val="28"/>
              </w:rPr>
              <w:t>B. Hiệp ước Giáp Tuất.</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Hiệp ước Hác-măng. </w:t>
            </w:r>
          </w:p>
          <w:p w:rsidR="00B70948" w:rsidRPr="009949B4" w:rsidRDefault="00B70948" w:rsidP="00B70948">
            <w:pPr>
              <w:jc w:val="both"/>
              <w:rPr>
                <w:rFonts w:eastAsia="Times New Roman" w:cs="Times New Roman"/>
                <w:szCs w:val="28"/>
              </w:rPr>
            </w:pPr>
            <w:r w:rsidRPr="009949B4">
              <w:rPr>
                <w:rFonts w:eastAsia="Times New Roman" w:cs="Times New Roman"/>
                <w:szCs w:val="28"/>
              </w:rPr>
              <w:t>D. Hiệp ước Pa-tơ-nốt.</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12.</w:t>
      </w:r>
      <w:r w:rsidRPr="009949B4">
        <w:rPr>
          <w:rFonts w:ascii="Times New Roman" w:eastAsia="Times New Roman" w:hAnsi="Times New Roman" w:cs="Times New Roman"/>
          <w:sz w:val="28"/>
          <w:szCs w:val="28"/>
        </w:rPr>
        <w:t> Nguyên nhân nào khiến quân đội nhà Nguyễn không giành được thắng lợi trên chiến trường Gia Định (năm 1860)?</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A. Thiếu sự ủng hộ của quần chúng nhân dân.</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B. Sai lầm về đường lối chỉ đạo chiến đấu.</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C. Lực lượng ít; vũ khí chiến đấu thô sơ, lạc hậu.</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D. Quân Pháp chiếm ưu thế áp đảo về lực lượng.</w:t>
      </w:r>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13.</w:t>
      </w:r>
      <w:r w:rsidRPr="009949B4">
        <w:rPr>
          <w:rFonts w:ascii="Times New Roman" w:eastAsia="Times New Roman" w:hAnsi="Times New Roman" w:cs="Times New Roman"/>
          <w:sz w:val="28"/>
          <w:szCs w:val="28"/>
        </w:rPr>
        <w:t>  Cuộc khởi nghĩa nào dưới đây </w:t>
      </w:r>
      <w:r w:rsidRPr="009949B4">
        <w:rPr>
          <w:rFonts w:ascii="Times New Roman" w:eastAsia="Times New Roman" w:hAnsi="Times New Roman" w:cs="Times New Roman"/>
          <w:b/>
          <w:bCs/>
          <w:sz w:val="28"/>
          <w:szCs w:val="28"/>
        </w:rPr>
        <w:t>không </w:t>
      </w:r>
      <w:r w:rsidRPr="009949B4">
        <w:rPr>
          <w:rFonts w:ascii="Times New Roman" w:eastAsia="Times New Roman" w:hAnsi="Times New Roman" w:cs="Times New Roman"/>
          <w:sz w:val="28"/>
          <w:szCs w:val="28"/>
        </w:rPr>
        <w:t>thuộc phong trào Cần vương ở Việt Nam cuối thế kỉ XIX?</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9949B4" w:rsidRPr="009949B4" w:rsidTr="00466331">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Ba Đình.</w:t>
            </w:r>
          </w:p>
        </w:tc>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Hương Khê.</w:t>
            </w:r>
          </w:p>
        </w:tc>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Yên Bái. </w:t>
            </w:r>
          </w:p>
        </w:tc>
        <w:tc>
          <w:tcPr>
            <w:tcW w:w="2407"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D. Bãi Sậy.</w:t>
            </w:r>
          </w:p>
        </w:tc>
      </w:tr>
    </w:tbl>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14.</w:t>
      </w:r>
      <w:r w:rsidRPr="009949B4">
        <w:rPr>
          <w:rFonts w:ascii="Times New Roman" w:eastAsia="Times New Roman" w:hAnsi="Times New Roman" w:cs="Times New Roman"/>
          <w:sz w:val="28"/>
          <w:szCs w:val="28"/>
        </w:rPr>
        <w:t> Năm 1884, tại Yên Thế (Bắc Giang</w:t>
      </w:r>
      <w:r w:rsidR="00DA2716" w:rsidRPr="009949B4">
        <w:rPr>
          <w:rFonts w:ascii="Times New Roman" w:eastAsia="Times New Roman" w:hAnsi="Times New Roman" w:cs="Times New Roman"/>
          <w:sz w:val="28"/>
          <w:szCs w:val="28"/>
        </w:rPr>
        <w:t>) một cuộc khởi nghĩa nông dân </w:t>
      </w:r>
      <w:r w:rsidRPr="009949B4">
        <w:rPr>
          <w:rFonts w:ascii="Times New Roman" w:eastAsia="Times New Roman" w:hAnsi="Times New Roman" w:cs="Times New Roman"/>
          <w:sz w:val="28"/>
          <w:szCs w:val="28"/>
        </w:rPr>
        <w:t>đã bùng nổ dưới sự lãnh đạo của Đề Nắm, sau đó là Đề Thám, với mục tiêu chủ yếu là</w:t>
      </w:r>
      <w:r w:rsidR="00DA2716" w:rsidRPr="009949B4">
        <w:rPr>
          <w:rFonts w:ascii="Times New Roman" w:eastAsia="Times New Roman" w:hAnsi="Times New Roman" w:cs="Times New Roman"/>
          <w:sz w:val="28"/>
          <w:szCs w:val="28"/>
        </w:rPr>
        <w:t>:</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A. chống chính sách bình định của Pháp, giữ đất, giữ làng.</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B. giúp vua Hàm Nghi chống pháp, giành lại độc lập dân tộc.</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C. chống lại cuộc chiến tranh xâm lược của thực dân Pháp.</w:t>
      </w:r>
    </w:p>
    <w:p w:rsidR="00B70948" w:rsidRPr="009949B4" w:rsidRDefault="00B70948" w:rsidP="00466331">
      <w:pPr>
        <w:spacing w:after="0" w:line="240" w:lineRule="auto"/>
        <w:ind w:firstLine="720"/>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D. hưởng ứng lời kêu gọi của vua Hàm Nghi trong dụ Cần vương.</w:t>
      </w:r>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15.</w:t>
      </w:r>
      <w:r w:rsidRPr="009949B4">
        <w:rPr>
          <w:rFonts w:ascii="Times New Roman" w:eastAsia="Times New Roman" w:hAnsi="Times New Roman" w:cs="Times New Roman"/>
          <w:sz w:val="28"/>
          <w:szCs w:val="28"/>
        </w:rPr>
        <w:t> Tôn Thất Thuyết thay mặt vua Hàm Nghi hạ chiếu Cần vương khi đang ở đâu?</w:t>
      </w:r>
    </w:p>
    <w:tbl>
      <w:tblPr>
        <w:tblStyle w:val="TableGrid"/>
        <w:tblW w:w="962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949B4" w:rsidRPr="009949B4" w:rsidTr="00466331">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A. Sơn phòng Tân sở (Quảng Trị).</w:t>
            </w:r>
          </w:p>
          <w:p w:rsidR="00B70948" w:rsidRPr="009949B4" w:rsidRDefault="00B70948" w:rsidP="00B70948">
            <w:pPr>
              <w:jc w:val="both"/>
              <w:rPr>
                <w:rFonts w:eastAsia="Times New Roman" w:cs="Times New Roman"/>
                <w:szCs w:val="28"/>
              </w:rPr>
            </w:pPr>
            <w:r w:rsidRPr="009949B4">
              <w:rPr>
                <w:rFonts w:eastAsia="Times New Roman" w:cs="Times New Roman"/>
                <w:szCs w:val="28"/>
              </w:rPr>
              <w:t>B. Căn cứ Ba Đình (Thanh Hóa).</w:t>
            </w:r>
          </w:p>
        </w:tc>
        <w:tc>
          <w:tcPr>
            <w:tcW w:w="4814" w:type="dxa"/>
          </w:tcPr>
          <w:p w:rsidR="00B70948" w:rsidRPr="009949B4" w:rsidRDefault="00B70948" w:rsidP="00B70948">
            <w:pPr>
              <w:jc w:val="both"/>
              <w:rPr>
                <w:rFonts w:eastAsia="Times New Roman" w:cs="Times New Roman"/>
                <w:szCs w:val="28"/>
              </w:rPr>
            </w:pPr>
            <w:r w:rsidRPr="009949B4">
              <w:rPr>
                <w:rFonts w:eastAsia="Times New Roman" w:cs="Times New Roman"/>
                <w:szCs w:val="28"/>
              </w:rPr>
              <w:t>C. Đồn Mang Cá (Huế).</w:t>
            </w:r>
          </w:p>
          <w:p w:rsidR="00B70948" w:rsidRPr="009949B4" w:rsidRDefault="00B70948" w:rsidP="00B70948">
            <w:pPr>
              <w:jc w:val="both"/>
              <w:rPr>
                <w:rFonts w:eastAsia="Times New Roman" w:cs="Times New Roman"/>
                <w:szCs w:val="28"/>
              </w:rPr>
            </w:pPr>
            <w:r w:rsidRPr="009949B4">
              <w:rPr>
                <w:rFonts w:eastAsia="Times New Roman" w:cs="Times New Roman"/>
                <w:szCs w:val="28"/>
              </w:rPr>
              <w:t>D. Kinh đô Huế.</w:t>
            </w:r>
          </w:p>
        </w:tc>
      </w:tr>
    </w:tbl>
    <w:p w:rsidR="00B70948" w:rsidRPr="009949B4" w:rsidRDefault="00B70948" w:rsidP="00B70948">
      <w:pPr>
        <w:spacing w:after="0" w:line="240" w:lineRule="auto"/>
        <w:rPr>
          <w:rFonts w:ascii="Times New Roman" w:eastAsia="Times New Roman" w:hAnsi="Times New Roman" w:cs="Times New Roman"/>
          <w:sz w:val="28"/>
          <w:szCs w:val="28"/>
        </w:rPr>
      </w:pPr>
      <w:r w:rsidRPr="009949B4">
        <w:rPr>
          <w:rFonts w:ascii="Times New Roman" w:eastAsia="Calibri" w:hAnsi="Times New Roman" w:cs="Times New Roman"/>
          <w:b/>
          <w:bCs/>
          <w:sz w:val="28"/>
          <w:szCs w:val="28"/>
        </w:rPr>
        <w:t>Câu 16.</w:t>
      </w:r>
      <w:r w:rsidRPr="009949B4">
        <w:rPr>
          <w:rFonts w:ascii="Times New Roman" w:eastAsia="Calibri" w:hAnsi="Times New Roman" w:cs="Times New Roman"/>
          <w:sz w:val="28"/>
          <w:szCs w:val="28"/>
        </w:rPr>
        <w:t> </w:t>
      </w:r>
      <w:r w:rsidRPr="009949B4">
        <w:rPr>
          <w:rFonts w:ascii="Times New Roman" w:eastAsia="Times New Roman" w:hAnsi="Times New Roman" w:cs="Times New Roman"/>
          <w:sz w:val="28"/>
          <w:szCs w:val="28"/>
        </w:rPr>
        <w:t>Nhân vật lịch sử nào được đề cập đến trong hai câu thơ sau?</w:t>
      </w:r>
    </w:p>
    <w:p w:rsidR="00B70948" w:rsidRPr="009949B4" w:rsidRDefault="00B70948" w:rsidP="00466331">
      <w:pPr>
        <w:spacing w:after="0" w:line="240" w:lineRule="auto"/>
        <w:jc w:val="center"/>
        <w:rPr>
          <w:rFonts w:ascii="Times New Roman" w:eastAsia="Times New Roman" w:hAnsi="Times New Roman" w:cs="Times New Roman"/>
          <w:sz w:val="28"/>
          <w:szCs w:val="28"/>
        </w:rPr>
      </w:pPr>
      <w:r w:rsidRPr="009949B4">
        <w:rPr>
          <w:rFonts w:ascii="Times New Roman" w:eastAsia="Times New Roman" w:hAnsi="Times New Roman" w:cs="Times New Roman"/>
          <w:i/>
          <w:iCs/>
          <w:sz w:val="28"/>
          <w:szCs w:val="28"/>
        </w:rPr>
        <w:t>“Năm xưa đề xướng Duy tân</w:t>
      </w:r>
    </w:p>
    <w:p w:rsidR="00B70948" w:rsidRPr="009949B4" w:rsidRDefault="00B70948" w:rsidP="00466331">
      <w:pPr>
        <w:spacing w:after="0" w:line="240" w:lineRule="auto"/>
        <w:jc w:val="center"/>
        <w:rPr>
          <w:rFonts w:ascii="Times New Roman" w:eastAsia="Times New Roman" w:hAnsi="Times New Roman" w:cs="Times New Roman"/>
          <w:i/>
          <w:iCs/>
          <w:sz w:val="28"/>
          <w:szCs w:val="28"/>
        </w:rPr>
      </w:pPr>
      <w:r w:rsidRPr="009949B4">
        <w:rPr>
          <w:rFonts w:ascii="Times New Roman" w:eastAsia="Times New Roman" w:hAnsi="Times New Roman" w:cs="Times New Roman"/>
          <w:i/>
          <w:iCs/>
          <w:sz w:val="28"/>
          <w:szCs w:val="28"/>
        </w:rPr>
        <w:t>Viết thất điều trần, tố cáo tội vua”</w:t>
      </w:r>
    </w:p>
    <w:tbl>
      <w:tblPr>
        <w:tblStyle w:val="TableGrid"/>
        <w:tblW w:w="964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823"/>
      </w:tblGrid>
      <w:tr w:rsidR="009949B4" w:rsidRPr="009949B4" w:rsidTr="00466331">
        <w:tc>
          <w:tcPr>
            <w:tcW w:w="4825" w:type="dxa"/>
          </w:tcPr>
          <w:p w:rsidR="00B70948" w:rsidRPr="009949B4" w:rsidRDefault="00B70948" w:rsidP="00B70948">
            <w:pPr>
              <w:rPr>
                <w:rFonts w:eastAsia="Times New Roman" w:cs="Times New Roman"/>
                <w:szCs w:val="28"/>
              </w:rPr>
            </w:pPr>
            <w:r w:rsidRPr="009949B4">
              <w:rPr>
                <w:rFonts w:eastAsia="Times New Roman" w:cs="Times New Roman"/>
                <w:szCs w:val="28"/>
              </w:rPr>
              <w:t>A. Lương Văn Can.</w:t>
            </w:r>
          </w:p>
          <w:p w:rsidR="00B70948" w:rsidRPr="009949B4" w:rsidRDefault="00B70948" w:rsidP="00B70948">
            <w:pPr>
              <w:rPr>
                <w:rFonts w:eastAsia="Times New Roman" w:cs="Times New Roman"/>
                <w:szCs w:val="28"/>
              </w:rPr>
            </w:pPr>
            <w:r w:rsidRPr="009949B4">
              <w:rPr>
                <w:rFonts w:eastAsia="Times New Roman" w:cs="Times New Roman"/>
                <w:szCs w:val="28"/>
              </w:rPr>
              <w:t>B. Phan Bội Châu.</w:t>
            </w:r>
          </w:p>
        </w:tc>
        <w:tc>
          <w:tcPr>
            <w:tcW w:w="4823" w:type="dxa"/>
          </w:tcPr>
          <w:p w:rsidR="00B70948" w:rsidRPr="009949B4" w:rsidRDefault="00B70948" w:rsidP="00B70948">
            <w:pPr>
              <w:rPr>
                <w:rFonts w:eastAsia="Times New Roman" w:cs="Times New Roman"/>
                <w:szCs w:val="28"/>
              </w:rPr>
            </w:pPr>
            <w:r w:rsidRPr="009949B4">
              <w:rPr>
                <w:rFonts w:eastAsia="Times New Roman" w:cs="Times New Roman"/>
                <w:szCs w:val="28"/>
              </w:rPr>
              <w:t>C. Trần Cao Vân.</w:t>
            </w:r>
          </w:p>
          <w:p w:rsidR="00B70948" w:rsidRPr="009949B4" w:rsidRDefault="00B70948" w:rsidP="00B70948">
            <w:pPr>
              <w:rPr>
                <w:rFonts w:eastAsia="Times New Roman" w:cs="Times New Roman"/>
                <w:szCs w:val="28"/>
              </w:rPr>
            </w:pPr>
            <w:r w:rsidRPr="009949B4">
              <w:rPr>
                <w:rFonts w:eastAsia="Times New Roman" w:cs="Times New Roman"/>
                <w:szCs w:val="28"/>
              </w:rPr>
              <w:t>D. Phan Châu Trinh.</w:t>
            </w:r>
          </w:p>
        </w:tc>
      </w:tr>
    </w:tbl>
    <w:p w:rsidR="00B70948" w:rsidRPr="009949B4" w:rsidRDefault="00B70948" w:rsidP="00B70948">
      <w:pPr>
        <w:spacing w:after="0" w:line="240" w:lineRule="auto"/>
        <w:ind w:right="43"/>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17.</w:t>
      </w:r>
      <w:r w:rsidRPr="009949B4">
        <w:rPr>
          <w:rFonts w:ascii="Times New Roman" w:eastAsia="Times New Roman" w:hAnsi="Times New Roman" w:cs="Times New Roman"/>
          <w:sz w:val="28"/>
          <w:szCs w:val="28"/>
        </w:rPr>
        <w:t> Cuộc kháng chiến chống thực dân Pháp của nhân dân Việt Nam ở sáu tỉnh Nam Kì trong những năm 1862 - 1874 thất bại là do</w:t>
      </w:r>
      <w:r w:rsidR="00DA2716" w:rsidRPr="009949B4">
        <w:rPr>
          <w:rFonts w:ascii="Times New Roman" w:eastAsia="Times New Roman" w:hAnsi="Times New Roman" w:cs="Times New Roman"/>
          <w:sz w:val="28"/>
          <w:szCs w:val="28"/>
        </w:rPr>
        <w:t>:</w:t>
      </w:r>
    </w:p>
    <w:p w:rsidR="00B70948" w:rsidRPr="009949B4" w:rsidRDefault="00132107" w:rsidP="00466331">
      <w:pPr>
        <w:spacing w:after="0" w:line="240" w:lineRule="auto"/>
        <w:ind w:left="43" w:right="43" w:firstLine="67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t</w:t>
      </w:r>
      <w:r w:rsidR="00B70948" w:rsidRPr="009949B4">
        <w:rPr>
          <w:rFonts w:ascii="Times New Roman" w:eastAsia="Times New Roman" w:hAnsi="Times New Roman" w:cs="Times New Roman"/>
          <w:sz w:val="28"/>
          <w:szCs w:val="28"/>
        </w:rPr>
        <w:t>ương quan lực lượng không có lợi cho Việt Nam.</w:t>
      </w:r>
    </w:p>
    <w:p w:rsidR="00B70948" w:rsidRPr="009949B4" w:rsidRDefault="00B70948" w:rsidP="00466331">
      <w:pPr>
        <w:spacing w:after="0" w:line="240" w:lineRule="auto"/>
        <w:ind w:left="43" w:right="43" w:firstLine="677"/>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B. phe chủ chiến trong triều đình nhà Nguyễn đã đầu hàng.</w:t>
      </w:r>
    </w:p>
    <w:p w:rsidR="00B70948" w:rsidRPr="009949B4" w:rsidRDefault="00B70948" w:rsidP="00466331">
      <w:pPr>
        <w:spacing w:after="0" w:line="240" w:lineRule="auto"/>
        <w:ind w:left="43" w:right="43" w:firstLine="677"/>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C. triều đình nhà Nguyễn đã hoàn toàn đầu hàng quân Pháp.</w:t>
      </w:r>
    </w:p>
    <w:p w:rsidR="00B70948" w:rsidRPr="009949B4" w:rsidRDefault="00B70948" w:rsidP="00466331">
      <w:pPr>
        <w:spacing w:after="0" w:line="240" w:lineRule="auto"/>
        <w:ind w:left="43" w:right="43" w:firstLine="677"/>
        <w:jc w:val="both"/>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D. thực dân Pháp có sự giúp sức, hỗ trợ của Tây Ban Nha.</w:t>
      </w:r>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8"/>
          <w:szCs w:val="28"/>
        </w:rPr>
        <w:t>Câu 18:</w:t>
      </w:r>
      <w:r w:rsidRPr="009949B4">
        <w:rPr>
          <w:rFonts w:ascii="Times New Roman" w:eastAsia="Times New Roman" w:hAnsi="Times New Roman" w:cs="Times New Roman"/>
          <w:sz w:val="28"/>
          <w:szCs w:val="28"/>
        </w:rPr>
        <w:t xml:space="preserve"> Các tư tưởng cải cách canh tân đất nước cuối thế kỉ XIX đã có ý nghĩa quan trọng trong việc</w:t>
      </w:r>
      <w:r w:rsidR="00CE2D91" w:rsidRPr="009949B4">
        <w:rPr>
          <w:rFonts w:ascii="Times New Roman" w:eastAsia="Times New Roman" w:hAnsi="Times New Roman" w:cs="Times New Roman"/>
          <w:sz w:val="28"/>
          <w:szCs w:val="28"/>
        </w:rPr>
        <w:t>:</w:t>
      </w:r>
    </w:p>
    <w:p w:rsidR="00B70948" w:rsidRPr="009949B4" w:rsidRDefault="00B70948" w:rsidP="00466331">
      <w:pPr>
        <w:spacing w:after="0" w:line="240" w:lineRule="auto"/>
        <w:ind w:firstLine="720"/>
        <w:jc w:val="both"/>
        <w:rPr>
          <w:rFonts w:ascii="Times New Roman" w:eastAsia="Times New Roman" w:hAnsi="Times New Roman" w:cs="Times New Roman"/>
          <w:sz w:val="26"/>
          <w:szCs w:val="26"/>
        </w:rPr>
      </w:pPr>
      <w:r w:rsidRPr="009949B4">
        <w:rPr>
          <w:rFonts w:ascii="Times New Roman" w:eastAsia="Times New Roman" w:hAnsi="Times New Roman" w:cs="Times New Roman"/>
          <w:sz w:val="26"/>
          <w:szCs w:val="26"/>
        </w:rPr>
        <w:t>A. hình thành của con đường cứu nước theo khuynh hướng vô sản ở Việt Nam.</w:t>
      </w:r>
    </w:p>
    <w:p w:rsidR="00B70948" w:rsidRPr="009949B4" w:rsidRDefault="00B70948" w:rsidP="00466331">
      <w:pPr>
        <w:spacing w:after="0" w:line="240" w:lineRule="auto"/>
        <w:ind w:firstLine="720"/>
        <w:jc w:val="both"/>
        <w:rPr>
          <w:rFonts w:ascii="Times New Roman" w:eastAsia="Times New Roman" w:hAnsi="Times New Roman" w:cs="Times New Roman"/>
          <w:sz w:val="26"/>
          <w:szCs w:val="26"/>
        </w:rPr>
      </w:pPr>
      <w:r w:rsidRPr="009949B4">
        <w:rPr>
          <w:rFonts w:ascii="Times New Roman" w:eastAsia="Times New Roman" w:hAnsi="Times New Roman" w:cs="Times New Roman"/>
          <w:sz w:val="26"/>
          <w:szCs w:val="26"/>
        </w:rPr>
        <w:t xml:space="preserve">B. chuẩn bị cho sự ra đời của phong trào Duy </w:t>
      </w:r>
      <w:r w:rsidR="00CE2D91" w:rsidRPr="009949B4">
        <w:rPr>
          <w:rFonts w:ascii="Times New Roman" w:eastAsia="Times New Roman" w:hAnsi="Times New Roman" w:cs="Times New Roman"/>
          <w:sz w:val="26"/>
          <w:szCs w:val="26"/>
        </w:rPr>
        <w:t>T</w:t>
      </w:r>
      <w:r w:rsidRPr="009949B4">
        <w:rPr>
          <w:rFonts w:ascii="Times New Roman" w:eastAsia="Times New Roman" w:hAnsi="Times New Roman" w:cs="Times New Roman"/>
          <w:sz w:val="26"/>
          <w:szCs w:val="26"/>
        </w:rPr>
        <w:t>ân ở Việt Nam vào đầu thế kỉ XX.</w:t>
      </w:r>
    </w:p>
    <w:p w:rsidR="00B70948" w:rsidRPr="009949B4" w:rsidRDefault="00B70948" w:rsidP="00466331">
      <w:pPr>
        <w:spacing w:after="0" w:line="240" w:lineRule="auto"/>
        <w:ind w:firstLine="720"/>
        <w:jc w:val="both"/>
        <w:rPr>
          <w:rFonts w:ascii="Times New Roman" w:eastAsia="Times New Roman" w:hAnsi="Times New Roman" w:cs="Times New Roman"/>
          <w:sz w:val="26"/>
          <w:szCs w:val="26"/>
        </w:rPr>
      </w:pPr>
      <w:r w:rsidRPr="009949B4">
        <w:rPr>
          <w:rFonts w:ascii="Times New Roman" w:eastAsia="Times New Roman" w:hAnsi="Times New Roman" w:cs="Times New Roman"/>
          <w:sz w:val="26"/>
          <w:szCs w:val="26"/>
        </w:rPr>
        <w:t>C. thúc đẩy sự phát triển mạnh mẽ của Việt Nam theo con đường tư bản chủ nghĩa.</w:t>
      </w:r>
    </w:p>
    <w:p w:rsidR="00B70948" w:rsidRPr="009949B4" w:rsidRDefault="00B70948" w:rsidP="00466331">
      <w:pPr>
        <w:spacing w:after="0" w:line="240" w:lineRule="auto"/>
        <w:ind w:firstLine="720"/>
        <w:jc w:val="both"/>
        <w:rPr>
          <w:rFonts w:ascii="Times New Roman" w:eastAsia="Times New Roman" w:hAnsi="Times New Roman" w:cs="Times New Roman"/>
          <w:sz w:val="26"/>
          <w:szCs w:val="26"/>
        </w:rPr>
      </w:pPr>
      <w:r w:rsidRPr="009949B4">
        <w:rPr>
          <w:rFonts w:ascii="Times New Roman" w:eastAsia="Times New Roman" w:hAnsi="Times New Roman" w:cs="Times New Roman"/>
          <w:sz w:val="26"/>
          <w:szCs w:val="26"/>
        </w:rPr>
        <w:t>D. đưa xã hội Việt Nam thoát khỏi sự bế tắc của chế độ thuộc địa nửa phong kiến</w:t>
      </w:r>
    </w:p>
    <w:p w:rsidR="00B70948" w:rsidRPr="009949B4" w:rsidRDefault="00B70948" w:rsidP="00B70948">
      <w:pPr>
        <w:spacing w:after="0" w:line="240" w:lineRule="auto"/>
        <w:jc w:val="both"/>
        <w:rPr>
          <w:rFonts w:ascii="Times New Roman" w:eastAsia="Times New Roman" w:hAnsi="Times New Roman" w:cs="Times New Roman"/>
          <w:sz w:val="28"/>
          <w:szCs w:val="28"/>
        </w:rPr>
      </w:pPr>
      <w:r w:rsidRPr="009949B4">
        <w:rPr>
          <w:rFonts w:ascii="Times New Roman" w:eastAsia="Times New Roman" w:hAnsi="Times New Roman" w:cs="Times New Roman"/>
          <w:b/>
          <w:bCs/>
          <w:sz w:val="27"/>
          <w:szCs w:val="27"/>
        </w:rPr>
        <w:t>Câu 19</w:t>
      </w:r>
      <w:r w:rsidRPr="009949B4">
        <w:rPr>
          <w:rFonts w:ascii="Open Sans" w:eastAsia="Times New Roman" w:hAnsi="Open Sans" w:cs="Open Sans"/>
          <w:sz w:val="27"/>
          <w:szCs w:val="27"/>
        </w:rPr>
        <w:t xml:space="preserve">: </w:t>
      </w:r>
      <w:r w:rsidRPr="009949B4">
        <w:rPr>
          <w:rFonts w:ascii="Times New Roman" w:eastAsia="Times New Roman" w:hAnsi="Times New Roman" w:cs="Times New Roman"/>
          <w:sz w:val="28"/>
          <w:szCs w:val="28"/>
        </w:rPr>
        <w:t>Điểm giống nhau giữa xu hướng bạo động và cải cách trong phong trào yêu nước theo khuynh hướng dân chủ tư sản ở Việt Nam đầu thế kỉ XX là gì?</w:t>
      </w:r>
    </w:p>
    <w:p w:rsidR="00B70948" w:rsidRPr="009949B4" w:rsidRDefault="00B70948" w:rsidP="00466331">
      <w:pPr>
        <w:spacing w:after="0" w:line="240" w:lineRule="auto"/>
        <w:ind w:firstLine="720"/>
        <w:jc w:val="both"/>
        <w:rPr>
          <w:rFonts w:ascii="Open Sans" w:eastAsia="Times New Roman" w:hAnsi="Open Sans" w:cs="Open Sans"/>
          <w:sz w:val="27"/>
          <w:szCs w:val="27"/>
        </w:rPr>
      </w:pPr>
      <w:r w:rsidRPr="009949B4">
        <w:rPr>
          <w:rFonts w:ascii="Times New Roman" w:eastAsia="Times New Roman" w:hAnsi="Times New Roman" w:cs="Times New Roman"/>
          <w:sz w:val="28"/>
          <w:szCs w:val="28"/>
        </w:rPr>
        <w:t>A. Có sự kết hợp nhiệm vụ chống đế quốc và phong kiến.</w:t>
      </w:r>
    </w:p>
    <w:p w:rsidR="00B70948" w:rsidRPr="009949B4" w:rsidRDefault="00B70948" w:rsidP="00466331">
      <w:pPr>
        <w:spacing w:after="0" w:line="240" w:lineRule="auto"/>
        <w:ind w:firstLine="720"/>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lastRenderedPageBreak/>
        <w:t>B. Không bị động trông chờ sự giúp đỡ từ bên ngoài.</w:t>
      </w:r>
    </w:p>
    <w:p w:rsidR="00B70948" w:rsidRPr="009949B4" w:rsidRDefault="00B70948" w:rsidP="00466331">
      <w:pPr>
        <w:spacing w:after="0" w:line="240" w:lineRule="auto"/>
        <w:ind w:firstLine="720"/>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C. Xuất phát từ truyền thống yêu nước của dân tộc.</w:t>
      </w:r>
    </w:p>
    <w:p w:rsidR="00B70948" w:rsidRPr="009949B4" w:rsidRDefault="00B70948" w:rsidP="00466331">
      <w:pPr>
        <w:spacing w:after="0" w:line="240" w:lineRule="auto"/>
        <w:ind w:firstLine="720"/>
        <w:rPr>
          <w:rFonts w:ascii="Times New Roman" w:eastAsia="Times New Roman" w:hAnsi="Times New Roman" w:cs="Times New Roman"/>
          <w:sz w:val="28"/>
          <w:szCs w:val="28"/>
        </w:rPr>
      </w:pPr>
      <w:r w:rsidRPr="009949B4">
        <w:rPr>
          <w:rFonts w:ascii="Times New Roman" w:eastAsia="Times New Roman" w:hAnsi="Times New Roman" w:cs="Times New Roman"/>
          <w:sz w:val="28"/>
          <w:szCs w:val="28"/>
        </w:rPr>
        <w:t>D. Do giai cấp tư sản khởi xướng và lãnh đạo.</w:t>
      </w:r>
    </w:p>
    <w:p w:rsidR="00B70948" w:rsidRPr="009949B4" w:rsidRDefault="00B70948" w:rsidP="00B70948">
      <w:pPr>
        <w:shd w:val="clear" w:color="auto" w:fill="FFFFFF"/>
        <w:spacing w:after="0" w:line="240" w:lineRule="auto"/>
        <w:rPr>
          <w:rFonts w:ascii="Times New Roman" w:eastAsia="Times New Roman" w:hAnsi="Times New Roman" w:cs="Times New Roman"/>
          <w:sz w:val="28"/>
          <w:szCs w:val="28"/>
        </w:rPr>
      </w:pPr>
      <w:r w:rsidRPr="009949B4">
        <w:rPr>
          <w:rFonts w:ascii="Times New Roman" w:eastAsia="Calibri" w:hAnsi="Times New Roman" w:cs="Times New Roman"/>
          <w:b/>
          <w:bCs/>
          <w:sz w:val="28"/>
          <w:szCs w:val="28"/>
        </w:rPr>
        <w:t>Câu 20.</w:t>
      </w:r>
      <w:r w:rsidRPr="009949B4">
        <w:rPr>
          <w:rFonts w:ascii="Times New Roman" w:eastAsia="Calibri" w:hAnsi="Times New Roman" w:cs="Times New Roman"/>
          <w:sz w:val="28"/>
          <w:szCs w:val="28"/>
        </w:rPr>
        <w:t> </w:t>
      </w:r>
      <w:r w:rsidRPr="009949B4">
        <w:rPr>
          <w:rFonts w:ascii="Times New Roman" w:eastAsia="Times New Roman" w:hAnsi="Times New Roman" w:cs="Times New Roman"/>
          <w:sz w:val="28"/>
          <w:szCs w:val="28"/>
        </w:rPr>
        <w:t>Trong những năm gần đây, chất lượng môi trường biển và hải đảo đang từng bước được cải thiện với những biện pháp cụ thể. Đó là:</w:t>
      </w:r>
    </w:p>
    <w:p w:rsidR="00B70948" w:rsidRPr="009949B4" w:rsidRDefault="00132107" w:rsidP="00466331">
      <w:pPr>
        <w:shd w:val="clear" w:color="auto" w:fill="FFFFFF"/>
        <w:spacing w:after="0" w:line="240" w:lineRule="auto"/>
        <w:ind w:firstLine="72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 t</w:t>
      </w:r>
      <w:r w:rsidR="00B70948" w:rsidRPr="009949B4">
        <w:rPr>
          <w:rFonts w:ascii="Times New Roman" w:eastAsia="Times New Roman" w:hAnsi="Times New Roman" w:cs="Times New Roman"/>
          <w:sz w:val="28"/>
          <w:szCs w:val="28"/>
        </w:rPr>
        <w:t>rồng và bảo vệ rừng ngập mặn</w:t>
      </w:r>
      <w:r w:rsidR="00DA2716" w:rsidRPr="009949B4">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C. c</w:t>
      </w:r>
      <w:r w:rsidR="00466331" w:rsidRPr="009949B4">
        <w:rPr>
          <w:rFonts w:ascii="Times New Roman" w:eastAsia="Times New Roman" w:hAnsi="Times New Roman" w:cs="Times New Roman"/>
          <w:sz w:val="26"/>
          <w:szCs w:val="26"/>
        </w:rPr>
        <w:t>ải thiện tình trạng ô nhiễm ven bờ.</w:t>
      </w:r>
    </w:p>
    <w:p w:rsidR="00B70948" w:rsidRPr="009949B4" w:rsidRDefault="00132107" w:rsidP="00466331">
      <w:pPr>
        <w:shd w:val="clear" w:color="auto" w:fill="FFFFFF"/>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B. b</w:t>
      </w:r>
      <w:r w:rsidR="00B70948" w:rsidRPr="009949B4">
        <w:rPr>
          <w:rFonts w:ascii="Times New Roman" w:eastAsia="Times New Roman" w:hAnsi="Times New Roman" w:cs="Times New Roman"/>
          <w:sz w:val="28"/>
          <w:szCs w:val="28"/>
        </w:rPr>
        <w:t>ảo vệ rạn san hô</w:t>
      </w:r>
      <w:r w:rsidR="003D3AEB" w:rsidRPr="009949B4">
        <w:rPr>
          <w:rFonts w:ascii="Times New Roman" w:eastAsia="Times New Roman" w:hAnsi="Times New Roman" w:cs="Times New Roman"/>
          <w:sz w:val="28"/>
          <w:szCs w:val="28"/>
        </w:rPr>
        <w:t xml:space="preserve">.                          </w:t>
      </w:r>
      <w:r w:rsidR="00466331" w:rsidRPr="009949B4">
        <w:rPr>
          <w:rFonts w:ascii="Times New Roman" w:eastAsia="Times New Roman" w:hAnsi="Times New Roman" w:cs="Times New Roman"/>
          <w:sz w:val="28"/>
          <w:szCs w:val="28"/>
        </w:rPr>
        <w:t>D.</w:t>
      </w:r>
      <w:r>
        <w:rPr>
          <w:rFonts w:ascii="Times New Roman" w:eastAsia="Times New Roman" w:hAnsi="Times New Roman" w:cs="Times New Roman"/>
          <w:sz w:val="28"/>
          <w:szCs w:val="28"/>
        </w:rPr>
        <w:t>t</w:t>
      </w:r>
      <w:r w:rsidR="00B70948" w:rsidRPr="009949B4">
        <w:rPr>
          <w:rFonts w:ascii="Times New Roman" w:eastAsia="Times New Roman" w:hAnsi="Times New Roman" w:cs="Times New Roman"/>
          <w:sz w:val="28"/>
          <w:szCs w:val="28"/>
        </w:rPr>
        <w:t>ất cả các đáp án trên.</w:t>
      </w:r>
    </w:p>
    <w:p w:rsidR="00CB0D70" w:rsidRPr="009949B4" w:rsidRDefault="00CB0D70" w:rsidP="00B70948">
      <w:pPr>
        <w:spacing w:before="60" w:after="60" w:line="276" w:lineRule="auto"/>
        <w:jc w:val="both"/>
        <w:rPr>
          <w:rFonts w:ascii="Times New Roman" w:eastAsia="Arial" w:hAnsi="Times New Roman" w:cs="Times New Roman"/>
          <w:b/>
          <w:sz w:val="28"/>
          <w:szCs w:val="28"/>
        </w:rPr>
      </w:pPr>
      <w:r w:rsidRPr="009949B4">
        <w:rPr>
          <w:rFonts w:ascii="Times New Roman" w:eastAsia="Times New Roman" w:hAnsi="Times New Roman" w:cs="Times New Roman"/>
          <w:b/>
          <w:sz w:val="28"/>
          <w:szCs w:val="28"/>
        </w:rPr>
        <w:t>PHẦN II. TỰ LUẬN (5</w:t>
      </w:r>
      <w:r w:rsidR="00AA4A02">
        <w:rPr>
          <w:rFonts w:ascii="Times New Roman" w:eastAsia="Times New Roman" w:hAnsi="Times New Roman" w:cs="Times New Roman"/>
          <w:b/>
          <w:sz w:val="28"/>
          <w:szCs w:val="28"/>
        </w:rPr>
        <w:t xml:space="preserve">,0 </w:t>
      </w:r>
      <w:r w:rsidRPr="009949B4">
        <w:rPr>
          <w:rFonts w:ascii="Times New Roman" w:eastAsia="Times New Roman" w:hAnsi="Times New Roman" w:cs="Times New Roman"/>
          <w:b/>
          <w:sz w:val="28"/>
          <w:szCs w:val="28"/>
        </w:rPr>
        <w:t>điểm</w:t>
      </w:r>
      <w:r w:rsidRPr="009949B4">
        <w:rPr>
          <w:rFonts w:ascii="Times New Roman" w:eastAsia="Arial" w:hAnsi="Times New Roman" w:cs="Times New Roman"/>
          <w:b/>
          <w:sz w:val="28"/>
          <w:szCs w:val="28"/>
        </w:rPr>
        <w:t xml:space="preserve"> </w:t>
      </w:r>
      <w:r w:rsidR="00AA4A02">
        <w:rPr>
          <w:rFonts w:ascii="Times New Roman" w:eastAsia="Arial" w:hAnsi="Times New Roman" w:cs="Times New Roman"/>
          <w:b/>
          <w:sz w:val="28"/>
          <w:szCs w:val="28"/>
        </w:rPr>
        <w:t>)</w:t>
      </w:r>
    </w:p>
    <w:p w:rsidR="00B70948" w:rsidRPr="009949B4" w:rsidRDefault="00B70948" w:rsidP="00B70948">
      <w:pPr>
        <w:spacing w:before="60" w:after="60" w:line="276" w:lineRule="auto"/>
        <w:jc w:val="both"/>
        <w:rPr>
          <w:rFonts w:ascii="Times New Roman" w:eastAsia="Arial" w:hAnsi="Times New Roman" w:cs="Times New Roman"/>
          <w:sz w:val="28"/>
          <w:szCs w:val="28"/>
        </w:rPr>
      </w:pPr>
      <w:r w:rsidRPr="009949B4">
        <w:rPr>
          <w:rFonts w:ascii="Times New Roman" w:eastAsia="Arial" w:hAnsi="Times New Roman" w:cs="Times New Roman"/>
          <w:b/>
          <w:sz w:val="28"/>
          <w:szCs w:val="28"/>
        </w:rPr>
        <w:t>Câu 1 (2</w:t>
      </w:r>
      <w:r w:rsidR="00AA4A02">
        <w:rPr>
          <w:rFonts w:ascii="Times New Roman" w:eastAsia="Arial" w:hAnsi="Times New Roman" w:cs="Times New Roman"/>
          <w:b/>
          <w:sz w:val="28"/>
          <w:szCs w:val="28"/>
        </w:rPr>
        <w:t>,0</w:t>
      </w:r>
      <w:r w:rsidRPr="009949B4">
        <w:rPr>
          <w:rFonts w:ascii="Times New Roman" w:eastAsia="Arial" w:hAnsi="Times New Roman" w:cs="Times New Roman"/>
          <w:b/>
          <w:sz w:val="28"/>
          <w:szCs w:val="28"/>
        </w:rPr>
        <w:t xml:space="preserve"> điểm): </w:t>
      </w:r>
      <w:r w:rsidRPr="009949B4">
        <w:rPr>
          <w:rFonts w:ascii="Times New Roman" w:eastAsia="Arial" w:hAnsi="Times New Roman" w:cs="Times New Roman"/>
          <w:sz w:val="28"/>
          <w:szCs w:val="28"/>
        </w:rPr>
        <w:t>Hãy mô tả quá trình thực thi chủ quyền đối với quần đảo Hoàng Sa và quần đảo Trường Sa của nhà Nguyễn?</w:t>
      </w:r>
    </w:p>
    <w:p w:rsidR="00B70948" w:rsidRPr="009949B4" w:rsidRDefault="00B70948" w:rsidP="00B70948">
      <w:pPr>
        <w:spacing w:before="60" w:after="60" w:line="276" w:lineRule="auto"/>
        <w:jc w:val="both"/>
        <w:rPr>
          <w:rFonts w:ascii="Times New Roman" w:eastAsia="Arial" w:hAnsi="Times New Roman" w:cs="Times New Roman"/>
          <w:sz w:val="28"/>
          <w:szCs w:val="28"/>
        </w:rPr>
      </w:pPr>
      <w:r w:rsidRPr="009949B4">
        <w:rPr>
          <w:rFonts w:ascii="Times New Roman" w:eastAsia="Arial" w:hAnsi="Times New Roman" w:cs="Times New Roman"/>
          <w:b/>
          <w:sz w:val="28"/>
          <w:szCs w:val="28"/>
        </w:rPr>
        <w:t>Câu 2 (2</w:t>
      </w:r>
      <w:r w:rsidR="00AA4A02">
        <w:rPr>
          <w:rFonts w:ascii="Times New Roman" w:eastAsia="Arial" w:hAnsi="Times New Roman" w:cs="Times New Roman"/>
          <w:b/>
          <w:sz w:val="28"/>
          <w:szCs w:val="28"/>
        </w:rPr>
        <w:t>,0</w:t>
      </w:r>
      <w:r w:rsidRPr="009949B4">
        <w:rPr>
          <w:rFonts w:ascii="Times New Roman" w:eastAsia="Arial" w:hAnsi="Times New Roman" w:cs="Times New Roman"/>
          <w:b/>
          <w:sz w:val="28"/>
          <w:szCs w:val="28"/>
        </w:rPr>
        <w:t xml:space="preserve"> điểm):</w:t>
      </w:r>
      <w:r w:rsidRPr="009949B4">
        <w:rPr>
          <w:rFonts w:ascii="Times New Roman" w:eastAsia="Arial" w:hAnsi="Times New Roman" w:cs="Times New Roman"/>
          <w:sz w:val="28"/>
          <w:szCs w:val="28"/>
        </w:rPr>
        <w:t xml:space="preserve"> Phân tích những tác độ</w:t>
      </w:r>
      <w:r w:rsidR="00B144EA" w:rsidRPr="009949B4">
        <w:rPr>
          <w:rFonts w:ascii="Times New Roman" w:eastAsia="Arial" w:hAnsi="Times New Roman" w:cs="Times New Roman"/>
          <w:sz w:val="28"/>
          <w:szCs w:val="28"/>
        </w:rPr>
        <w:t>ng của chư</w:t>
      </w:r>
      <w:r w:rsidRPr="009949B4">
        <w:rPr>
          <w:rFonts w:ascii="Times New Roman" w:eastAsia="Arial" w:hAnsi="Times New Roman" w:cs="Times New Roman"/>
          <w:sz w:val="28"/>
          <w:szCs w:val="28"/>
        </w:rPr>
        <w:t>ơng trình khai thác thuộc địa lần thứ nhất của thực dân Pháp đối với tình hình Việt Nam đầu thế kỉ XX.</w:t>
      </w:r>
    </w:p>
    <w:p w:rsidR="00B70948" w:rsidRPr="009949B4" w:rsidRDefault="00B70948" w:rsidP="00B70948">
      <w:pPr>
        <w:spacing w:before="60" w:after="60" w:line="276" w:lineRule="auto"/>
        <w:jc w:val="both"/>
        <w:rPr>
          <w:rFonts w:ascii="Times New Roman" w:eastAsia="Arial" w:hAnsi="Times New Roman" w:cs="Times New Roman"/>
          <w:sz w:val="28"/>
          <w:szCs w:val="28"/>
        </w:rPr>
      </w:pPr>
      <w:r w:rsidRPr="009949B4">
        <w:rPr>
          <w:rFonts w:ascii="Times New Roman" w:eastAsia="Arial" w:hAnsi="Times New Roman" w:cs="Times New Roman"/>
          <w:b/>
          <w:sz w:val="28"/>
          <w:szCs w:val="28"/>
        </w:rPr>
        <w:t>Câu 3 (1</w:t>
      </w:r>
      <w:r w:rsidR="00AA4A02">
        <w:rPr>
          <w:rFonts w:ascii="Times New Roman" w:eastAsia="Arial" w:hAnsi="Times New Roman" w:cs="Times New Roman"/>
          <w:b/>
          <w:sz w:val="28"/>
          <w:szCs w:val="28"/>
        </w:rPr>
        <w:t>,0</w:t>
      </w:r>
      <w:r w:rsidRPr="009949B4">
        <w:rPr>
          <w:rFonts w:ascii="Times New Roman" w:eastAsia="Arial" w:hAnsi="Times New Roman" w:cs="Times New Roman"/>
          <w:b/>
          <w:sz w:val="28"/>
          <w:szCs w:val="28"/>
        </w:rPr>
        <w:t xml:space="preserve"> điểm):</w:t>
      </w:r>
      <w:r w:rsidRPr="009949B4">
        <w:rPr>
          <w:rFonts w:ascii="Times New Roman" w:eastAsia="Arial" w:hAnsi="Times New Roman" w:cs="Times New Roman"/>
          <w:sz w:val="28"/>
          <w:szCs w:val="28"/>
        </w:rPr>
        <w:t xml:space="preserve"> </w:t>
      </w:r>
      <w:r w:rsidR="00E879FF" w:rsidRPr="009949B4">
        <w:rPr>
          <w:rFonts w:ascii="Times New Roman" w:eastAsia="SimSun" w:hAnsi="Times New Roman" w:cs="Times New Roman"/>
          <w:sz w:val="28"/>
          <w:szCs w:val="28"/>
          <w:lang w:eastAsia="zh-CN"/>
        </w:rPr>
        <w:t>Tại sao nói cuộc khởi nghĩa Hương Khê là tiêu biểu nhất trong phong trào Cần vương ?</w:t>
      </w:r>
    </w:p>
    <w:p w:rsidR="00CB0D70" w:rsidRPr="009949B4" w:rsidRDefault="00CB0D70" w:rsidP="00F22DC8">
      <w:pPr>
        <w:spacing w:after="0" w:line="276" w:lineRule="auto"/>
        <w:jc w:val="both"/>
        <w:rPr>
          <w:rFonts w:ascii="Times New Roman" w:eastAsia="Times New Roman" w:hAnsi="Times New Roman" w:cs="Times New Roman"/>
          <w:sz w:val="28"/>
          <w:szCs w:val="28"/>
        </w:rPr>
      </w:pPr>
      <w:r w:rsidRPr="009949B4">
        <w:rPr>
          <w:rFonts w:ascii="Times New Roman" w:eastAsia="Calibri" w:hAnsi="Times New Roman" w:cs="Times New Roman"/>
          <w:b/>
          <w:sz w:val="28"/>
          <w:szCs w:val="28"/>
        </w:rPr>
        <w:t>D. ĐÁP ÁN – BIỂU ĐIỂM:</w:t>
      </w:r>
    </w:p>
    <w:p w:rsidR="00CB0D70" w:rsidRPr="009949B4" w:rsidRDefault="00CB0D70" w:rsidP="00F22DC8">
      <w:pPr>
        <w:spacing w:after="0" w:line="276" w:lineRule="auto"/>
        <w:rPr>
          <w:rFonts w:ascii="Times New Roman" w:eastAsia="Calibri" w:hAnsi="Times New Roman" w:cs="Times New Roman"/>
          <w:sz w:val="28"/>
          <w:szCs w:val="28"/>
        </w:rPr>
      </w:pPr>
      <w:r w:rsidRPr="009949B4">
        <w:rPr>
          <w:rFonts w:ascii="Times New Roman" w:eastAsia="Calibri" w:hAnsi="Times New Roman" w:cs="Times New Roman"/>
          <w:b/>
          <w:sz w:val="28"/>
          <w:szCs w:val="28"/>
        </w:rPr>
        <w:t>PHẦN I. TRẮC NGHIỆM</w:t>
      </w:r>
      <w:r w:rsidRPr="009949B4">
        <w:rPr>
          <w:rFonts w:ascii="Times New Roman" w:eastAsia="Calibri" w:hAnsi="Times New Roman" w:cs="Times New Roman"/>
          <w:sz w:val="28"/>
          <w:szCs w:val="28"/>
        </w:rPr>
        <w:t xml:space="preserve"> </w:t>
      </w:r>
      <w:r w:rsidR="00AA60F4" w:rsidRPr="009949B4">
        <w:rPr>
          <w:rFonts w:ascii="Times New Roman" w:eastAsia="Calibri" w:hAnsi="Times New Roman" w:cs="Times New Roman"/>
          <w:b/>
          <w:sz w:val="28"/>
          <w:szCs w:val="28"/>
        </w:rPr>
        <w:t xml:space="preserve">(5,0 </w:t>
      </w:r>
      <w:r w:rsidRPr="009949B4">
        <w:rPr>
          <w:rFonts w:ascii="Times New Roman" w:eastAsia="Calibri" w:hAnsi="Times New Roman" w:cs="Times New Roman"/>
          <w:b/>
          <w:sz w:val="28"/>
          <w:szCs w:val="28"/>
        </w:rPr>
        <w:t>điểm)</w:t>
      </w:r>
    </w:p>
    <w:p w:rsidR="00CB0D70" w:rsidRPr="009949B4" w:rsidRDefault="00CB0D70" w:rsidP="00CB0D70">
      <w:pPr>
        <w:spacing w:after="0" w:line="276" w:lineRule="auto"/>
        <w:jc w:val="both"/>
        <w:rPr>
          <w:rFonts w:ascii="Times New Roman" w:eastAsia="Calibri" w:hAnsi="Times New Roman" w:cs="Times New Roman"/>
          <w:bCs/>
          <w:i/>
          <w:sz w:val="28"/>
          <w:szCs w:val="28"/>
        </w:rPr>
      </w:pPr>
      <w:r w:rsidRPr="009949B4">
        <w:rPr>
          <w:rFonts w:ascii="Times New Roman" w:eastAsia="Calibri" w:hAnsi="Times New Roman" w:cs="Times New Roman"/>
          <w:bCs/>
          <w:i/>
          <w:sz w:val="28"/>
          <w:szCs w:val="28"/>
        </w:rPr>
        <w:t>Lựa chọn chữ cái đứng trước câu trả lời đúng điền vào ô trống (Mỗi ý đúng 0,25 điểm).</w:t>
      </w:r>
    </w:p>
    <w:tbl>
      <w:tblPr>
        <w:tblW w:w="9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24"/>
        <w:gridCol w:w="824"/>
        <w:gridCol w:w="824"/>
        <w:gridCol w:w="824"/>
        <w:gridCol w:w="824"/>
        <w:gridCol w:w="823"/>
        <w:gridCol w:w="823"/>
        <w:gridCol w:w="824"/>
        <w:gridCol w:w="815"/>
        <w:gridCol w:w="815"/>
      </w:tblGrid>
      <w:tr w:rsidR="009949B4" w:rsidRPr="009949B4" w:rsidTr="00AA60F4">
        <w:trPr>
          <w:trHeight w:val="500"/>
          <w:jc w:val="center"/>
        </w:trPr>
        <w:tc>
          <w:tcPr>
            <w:tcW w:w="1165"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bCs/>
                <w:sz w:val="26"/>
                <w:szCs w:val="26"/>
                <w:lang w:val="en"/>
              </w:rPr>
            </w:pPr>
            <w:r w:rsidRPr="009949B4">
              <w:rPr>
                <w:rFonts w:ascii="Times New Roman" w:eastAsia="Calibri" w:hAnsi="Times New Roman" w:cs="Times New Roman"/>
                <w:b/>
                <w:sz w:val="26"/>
                <w:szCs w:val="26"/>
              </w:rPr>
              <w:t>Câu</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2</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3</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4</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5</w:t>
            </w:r>
          </w:p>
        </w:tc>
        <w:tc>
          <w:tcPr>
            <w:tcW w:w="823"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6</w:t>
            </w:r>
          </w:p>
        </w:tc>
        <w:tc>
          <w:tcPr>
            <w:tcW w:w="823"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7</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8</w:t>
            </w:r>
          </w:p>
        </w:tc>
        <w:tc>
          <w:tcPr>
            <w:tcW w:w="815" w:type="dxa"/>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9</w:t>
            </w:r>
          </w:p>
        </w:tc>
        <w:tc>
          <w:tcPr>
            <w:tcW w:w="815" w:type="dxa"/>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10</w:t>
            </w:r>
          </w:p>
        </w:tc>
      </w:tr>
      <w:tr w:rsidR="009949B4" w:rsidRPr="009949B4" w:rsidTr="00AA60F4">
        <w:trPr>
          <w:trHeight w:val="479"/>
          <w:jc w:val="center"/>
        </w:trPr>
        <w:tc>
          <w:tcPr>
            <w:tcW w:w="1165" w:type="dxa"/>
            <w:shd w:val="clear" w:color="auto" w:fill="auto"/>
          </w:tcPr>
          <w:p w:rsidR="00CB0D70" w:rsidRPr="009949B4" w:rsidRDefault="00AA60F4" w:rsidP="00F22DC8">
            <w:pPr>
              <w:autoSpaceDE w:val="0"/>
              <w:autoSpaceDN w:val="0"/>
              <w:adjustRightInd w:val="0"/>
              <w:spacing w:after="0" w:line="240" w:lineRule="auto"/>
              <w:jc w:val="center"/>
              <w:rPr>
                <w:rFonts w:ascii="Times New Roman" w:eastAsia="Times New Roman" w:hAnsi="Times New Roman" w:cs="Times New Roman"/>
                <w:b/>
                <w:bCs/>
                <w:sz w:val="26"/>
                <w:szCs w:val="26"/>
                <w:lang w:val="en"/>
              </w:rPr>
            </w:pPr>
            <w:r w:rsidRPr="009949B4">
              <w:rPr>
                <w:rFonts w:ascii="Times New Roman" w:eastAsia="Calibri" w:hAnsi="Times New Roman" w:cs="Times New Roman"/>
                <w:b/>
                <w:sz w:val="26"/>
                <w:szCs w:val="26"/>
              </w:rPr>
              <w:t>Đáp án</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B</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D</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C</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B</w:t>
            </w:r>
          </w:p>
        </w:tc>
        <w:tc>
          <w:tcPr>
            <w:tcW w:w="823"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C</w:t>
            </w:r>
          </w:p>
        </w:tc>
        <w:tc>
          <w:tcPr>
            <w:tcW w:w="823" w:type="dxa"/>
            <w:shd w:val="clear" w:color="auto" w:fill="auto"/>
          </w:tcPr>
          <w:p w:rsidR="00CB0D70" w:rsidRPr="009949B4" w:rsidRDefault="00755EEC"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24" w:type="dxa"/>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C</w:t>
            </w:r>
          </w:p>
        </w:tc>
        <w:tc>
          <w:tcPr>
            <w:tcW w:w="815" w:type="dxa"/>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15" w:type="dxa"/>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D</w:t>
            </w:r>
          </w:p>
        </w:tc>
      </w:tr>
      <w:tr w:rsidR="009949B4" w:rsidRPr="009949B4" w:rsidTr="00AA60F4">
        <w:trPr>
          <w:trHeight w:val="479"/>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Calibri" w:hAnsi="Times New Roman" w:cs="Times New Roman"/>
                <w:b/>
                <w:sz w:val="26"/>
                <w:szCs w:val="26"/>
              </w:rPr>
            </w:pPr>
            <w:r w:rsidRPr="009949B4">
              <w:rPr>
                <w:rFonts w:ascii="Times New Roman" w:eastAsia="Calibri" w:hAnsi="Times New Roman" w:cs="Times New Roman"/>
                <w:b/>
                <w:sz w:val="26"/>
                <w:szCs w:val="26"/>
              </w:rPr>
              <w:t>Câu</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11</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12</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13</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16</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17</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18</w:t>
            </w:r>
          </w:p>
        </w:tc>
        <w:tc>
          <w:tcPr>
            <w:tcW w:w="815" w:type="dxa"/>
            <w:tcBorders>
              <w:top w:val="single" w:sz="4" w:space="0" w:color="auto"/>
              <w:left w:val="single" w:sz="4" w:space="0" w:color="auto"/>
              <w:bottom w:val="single" w:sz="4" w:space="0" w:color="auto"/>
              <w:right w:val="single" w:sz="4" w:space="0" w:color="auto"/>
            </w:tcBorders>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19</w:t>
            </w:r>
          </w:p>
        </w:tc>
        <w:tc>
          <w:tcPr>
            <w:tcW w:w="815" w:type="dxa"/>
            <w:tcBorders>
              <w:top w:val="single" w:sz="4" w:space="0" w:color="auto"/>
              <w:left w:val="single" w:sz="4" w:space="0" w:color="auto"/>
              <w:bottom w:val="single" w:sz="4" w:space="0" w:color="auto"/>
              <w:right w:val="single" w:sz="4" w:space="0" w:color="auto"/>
            </w:tcBorders>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b/>
                <w:sz w:val="26"/>
                <w:szCs w:val="26"/>
                <w:lang w:val="en"/>
              </w:rPr>
            </w:pPr>
            <w:r w:rsidRPr="009949B4">
              <w:rPr>
                <w:rFonts w:ascii="Times New Roman" w:eastAsia="Times New Roman" w:hAnsi="Times New Roman" w:cs="Times New Roman"/>
                <w:b/>
                <w:sz w:val="26"/>
                <w:szCs w:val="26"/>
                <w:lang w:val="en"/>
              </w:rPr>
              <w:t>20</w:t>
            </w:r>
          </w:p>
        </w:tc>
      </w:tr>
      <w:tr w:rsidR="009949B4" w:rsidRPr="009949B4" w:rsidTr="00AA60F4">
        <w:trPr>
          <w:trHeight w:val="479"/>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AA60F4" w:rsidP="00F22DC8">
            <w:pPr>
              <w:autoSpaceDE w:val="0"/>
              <w:autoSpaceDN w:val="0"/>
              <w:adjustRightInd w:val="0"/>
              <w:spacing w:after="0" w:line="240" w:lineRule="auto"/>
              <w:jc w:val="center"/>
              <w:rPr>
                <w:rFonts w:ascii="Times New Roman" w:eastAsia="Calibri" w:hAnsi="Times New Roman" w:cs="Times New Roman"/>
                <w:b/>
                <w:sz w:val="26"/>
                <w:szCs w:val="26"/>
              </w:rPr>
            </w:pPr>
            <w:r w:rsidRPr="009949B4">
              <w:rPr>
                <w:rFonts w:ascii="Times New Roman" w:eastAsia="Calibri" w:hAnsi="Times New Roman" w:cs="Times New Roman"/>
                <w:b/>
                <w:sz w:val="26"/>
                <w:szCs w:val="26"/>
              </w:rPr>
              <w:t>Đáp án</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B</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C</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D</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A</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B</w:t>
            </w:r>
          </w:p>
        </w:tc>
        <w:tc>
          <w:tcPr>
            <w:tcW w:w="815" w:type="dxa"/>
            <w:tcBorders>
              <w:top w:val="single" w:sz="4" w:space="0" w:color="auto"/>
              <w:left w:val="single" w:sz="4" w:space="0" w:color="auto"/>
              <w:bottom w:val="single" w:sz="4" w:space="0" w:color="auto"/>
              <w:right w:val="single" w:sz="4" w:space="0" w:color="auto"/>
            </w:tcBorders>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C</w:t>
            </w:r>
          </w:p>
        </w:tc>
        <w:tc>
          <w:tcPr>
            <w:tcW w:w="815" w:type="dxa"/>
            <w:tcBorders>
              <w:top w:val="single" w:sz="4" w:space="0" w:color="auto"/>
              <w:left w:val="single" w:sz="4" w:space="0" w:color="auto"/>
              <w:bottom w:val="single" w:sz="4" w:space="0" w:color="auto"/>
              <w:right w:val="single" w:sz="4" w:space="0" w:color="auto"/>
            </w:tcBorders>
          </w:tcPr>
          <w:p w:rsidR="00CB0D70" w:rsidRPr="009949B4" w:rsidRDefault="00CB0D70" w:rsidP="00F22DC8">
            <w:pPr>
              <w:autoSpaceDE w:val="0"/>
              <w:autoSpaceDN w:val="0"/>
              <w:adjustRightInd w:val="0"/>
              <w:spacing w:after="0" w:line="240" w:lineRule="auto"/>
              <w:jc w:val="center"/>
              <w:rPr>
                <w:rFonts w:ascii="Times New Roman" w:eastAsia="Times New Roman" w:hAnsi="Times New Roman" w:cs="Times New Roman"/>
                <w:sz w:val="26"/>
                <w:szCs w:val="26"/>
                <w:lang w:val="en"/>
              </w:rPr>
            </w:pPr>
            <w:r w:rsidRPr="009949B4">
              <w:rPr>
                <w:rFonts w:ascii="Times New Roman" w:eastAsia="Times New Roman" w:hAnsi="Times New Roman" w:cs="Times New Roman"/>
                <w:sz w:val="26"/>
                <w:szCs w:val="26"/>
                <w:lang w:val="en"/>
              </w:rPr>
              <w:t>D</w:t>
            </w:r>
          </w:p>
        </w:tc>
      </w:tr>
    </w:tbl>
    <w:p w:rsidR="00B70948" w:rsidRPr="009949B4" w:rsidRDefault="00CB0D70" w:rsidP="00CB0D70">
      <w:pPr>
        <w:spacing w:after="0" w:line="240" w:lineRule="auto"/>
        <w:jc w:val="both"/>
        <w:rPr>
          <w:rFonts w:ascii="Times New Roman" w:eastAsia="Times New Roman" w:hAnsi="Times New Roman" w:cs="Times New Roman"/>
          <w:b/>
          <w:sz w:val="28"/>
          <w:szCs w:val="28"/>
        </w:rPr>
      </w:pPr>
      <w:r w:rsidRPr="009949B4">
        <w:rPr>
          <w:rFonts w:ascii="Times New Roman" w:eastAsia="Times New Roman" w:hAnsi="Times New Roman" w:cs="Times New Roman"/>
          <w:b/>
          <w:sz w:val="28"/>
          <w:szCs w:val="28"/>
        </w:rPr>
        <w:t>PHẦN II. TỰ LUẬN (5</w:t>
      </w:r>
      <w:r w:rsidR="00AA60F4" w:rsidRPr="009949B4">
        <w:rPr>
          <w:rFonts w:ascii="Times New Roman" w:eastAsia="Times New Roman" w:hAnsi="Times New Roman" w:cs="Times New Roman"/>
          <w:b/>
          <w:sz w:val="28"/>
          <w:szCs w:val="28"/>
        </w:rPr>
        <w:t>,0</w:t>
      </w:r>
      <w:r w:rsidRPr="009949B4">
        <w:rPr>
          <w:rFonts w:ascii="Times New Roman" w:eastAsia="Times New Roman" w:hAnsi="Times New Roman" w:cs="Times New Roman"/>
          <w:b/>
          <w:sz w:val="28"/>
          <w:szCs w:val="28"/>
        </w:rPr>
        <w:t xml:space="preserve"> điểm)</w:t>
      </w:r>
    </w:p>
    <w:tbl>
      <w:tblPr>
        <w:tblStyle w:val="TableGrid"/>
        <w:tblW w:w="9360" w:type="dxa"/>
        <w:tblInd w:w="85" w:type="dxa"/>
        <w:tblLook w:val="04A0" w:firstRow="1" w:lastRow="0" w:firstColumn="1" w:lastColumn="0" w:noHBand="0" w:noVBand="1"/>
      </w:tblPr>
      <w:tblGrid>
        <w:gridCol w:w="1530"/>
        <w:gridCol w:w="6750"/>
        <w:gridCol w:w="1080"/>
      </w:tblGrid>
      <w:tr w:rsidR="009949B4" w:rsidRPr="009949B4" w:rsidTr="00AA4A02">
        <w:tc>
          <w:tcPr>
            <w:tcW w:w="1530" w:type="dxa"/>
          </w:tcPr>
          <w:p w:rsidR="00B70948" w:rsidRPr="009949B4" w:rsidRDefault="00B70948" w:rsidP="009E4BB1">
            <w:pPr>
              <w:jc w:val="center"/>
              <w:rPr>
                <w:rFonts w:eastAsia="Calibri" w:cs="Times New Roman"/>
                <w:b/>
                <w:bCs/>
                <w:szCs w:val="28"/>
              </w:rPr>
            </w:pPr>
            <w:r w:rsidRPr="009949B4">
              <w:rPr>
                <w:rFonts w:eastAsia="Calibri" w:cs="Times New Roman"/>
                <w:b/>
                <w:bCs/>
                <w:szCs w:val="28"/>
              </w:rPr>
              <w:t>Câu</w:t>
            </w:r>
          </w:p>
        </w:tc>
        <w:tc>
          <w:tcPr>
            <w:tcW w:w="6750" w:type="dxa"/>
          </w:tcPr>
          <w:p w:rsidR="00B70948" w:rsidRPr="009949B4" w:rsidRDefault="00B70948" w:rsidP="00AA60F4">
            <w:pPr>
              <w:ind w:right="338"/>
              <w:jc w:val="center"/>
              <w:rPr>
                <w:rFonts w:eastAsia="Calibri" w:cs="Times New Roman"/>
                <w:b/>
                <w:bCs/>
                <w:szCs w:val="28"/>
              </w:rPr>
            </w:pPr>
            <w:r w:rsidRPr="009949B4">
              <w:rPr>
                <w:rFonts w:eastAsia="Calibri" w:cs="Times New Roman"/>
                <w:b/>
                <w:bCs/>
                <w:szCs w:val="28"/>
              </w:rPr>
              <w:t>Nội dung</w:t>
            </w:r>
            <w:r w:rsidR="00CB0D70" w:rsidRPr="009949B4">
              <w:rPr>
                <w:rFonts w:eastAsia="Calibri" w:cs="Times New Roman"/>
                <w:b/>
                <w:bCs/>
                <w:szCs w:val="28"/>
              </w:rPr>
              <w:t xml:space="preserve"> cần đạt</w:t>
            </w:r>
          </w:p>
        </w:tc>
        <w:tc>
          <w:tcPr>
            <w:tcW w:w="1080" w:type="dxa"/>
          </w:tcPr>
          <w:p w:rsidR="00B70948" w:rsidRPr="009949B4" w:rsidRDefault="00B70948" w:rsidP="009E4BB1">
            <w:pPr>
              <w:jc w:val="center"/>
              <w:rPr>
                <w:rFonts w:eastAsia="Calibri" w:cs="Times New Roman"/>
                <w:b/>
                <w:bCs/>
                <w:szCs w:val="28"/>
              </w:rPr>
            </w:pPr>
            <w:r w:rsidRPr="009949B4">
              <w:rPr>
                <w:rFonts w:eastAsia="Calibri" w:cs="Times New Roman"/>
                <w:b/>
                <w:bCs/>
                <w:szCs w:val="28"/>
              </w:rPr>
              <w:t>Điểm</w:t>
            </w:r>
          </w:p>
        </w:tc>
      </w:tr>
      <w:tr w:rsidR="009949B4" w:rsidRPr="009949B4" w:rsidTr="00AA4A02">
        <w:tc>
          <w:tcPr>
            <w:tcW w:w="1530" w:type="dxa"/>
            <w:vMerge w:val="restart"/>
          </w:tcPr>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62085D" w:rsidP="009E4BB1">
            <w:pPr>
              <w:jc w:val="center"/>
              <w:rPr>
                <w:rFonts w:eastAsia="Calibri" w:cs="Times New Roman"/>
                <w:b/>
                <w:bCs/>
                <w:szCs w:val="28"/>
              </w:rPr>
            </w:pPr>
            <w:r w:rsidRPr="009949B4">
              <w:rPr>
                <w:rFonts w:eastAsia="Calibri" w:cs="Times New Roman"/>
                <w:b/>
                <w:bCs/>
                <w:szCs w:val="28"/>
              </w:rPr>
              <w:t xml:space="preserve">Câu </w:t>
            </w:r>
            <w:r w:rsidR="00B70948" w:rsidRPr="009949B4">
              <w:rPr>
                <w:rFonts w:eastAsia="Calibri" w:cs="Times New Roman"/>
                <w:b/>
                <w:bCs/>
                <w:szCs w:val="28"/>
              </w:rPr>
              <w:t>1</w:t>
            </w:r>
          </w:p>
          <w:p w:rsidR="00F471DD" w:rsidRPr="009949B4" w:rsidRDefault="00F471DD" w:rsidP="009E4BB1">
            <w:pPr>
              <w:jc w:val="center"/>
              <w:rPr>
                <w:rFonts w:eastAsia="Calibri" w:cs="Times New Roman"/>
                <w:b/>
                <w:bCs/>
                <w:szCs w:val="28"/>
              </w:rPr>
            </w:pPr>
            <w:r w:rsidRPr="009949B4">
              <w:rPr>
                <w:rFonts w:eastAsia="Calibri" w:cs="Times New Roman"/>
                <w:b/>
                <w:bCs/>
                <w:szCs w:val="28"/>
              </w:rPr>
              <w:t>(2</w:t>
            </w:r>
            <w:r w:rsidR="00AA4A02">
              <w:rPr>
                <w:rFonts w:eastAsia="Calibri" w:cs="Times New Roman"/>
                <w:b/>
                <w:bCs/>
                <w:szCs w:val="28"/>
              </w:rPr>
              <w:t>,0</w:t>
            </w:r>
            <w:r w:rsidRPr="009949B4">
              <w:rPr>
                <w:rFonts w:eastAsia="Calibri" w:cs="Times New Roman"/>
                <w:b/>
                <w:bCs/>
                <w:szCs w:val="28"/>
              </w:rPr>
              <w:t xml:space="preserve"> điểm)</w:t>
            </w:r>
          </w:p>
        </w:tc>
        <w:tc>
          <w:tcPr>
            <w:tcW w:w="6750" w:type="dxa"/>
          </w:tcPr>
          <w:p w:rsidR="00B70948" w:rsidRPr="009949B4" w:rsidRDefault="00B70948" w:rsidP="006D5080">
            <w:pPr>
              <w:jc w:val="both"/>
              <w:rPr>
                <w:rFonts w:eastAsia="Calibri" w:cs="Times New Roman"/>
                <w:b/>
                <w:bCs/>
                <w:szCs w:val="28"/>
              </w:rPr>
            </w:pPr>
            <w:r w:rsidRPr="009949B4">
              <w:rPr>
                <w:rFonts w:eastAsia="Arial" w:cs="Times New Roman"/>
                <w:b/>
                <w:szCs w:val="28"/>
              </w:rPr>
              <w:t>Mô tả quá trình thực thi chủ quyền đối với quần đảo Hoàng Sa và quần đảo Trường Sa của nhà Nguyễn:</w:t>
            </w:r>
          </w:p>
        </w:tc>
        <w:tc>
          <w:tcPr>
            <w:tcW w:w="1080" w:type="dxa"/>
          </w:tcPr>
          <w:p w:rsidR="00B70948" w:rsidRPr="009949B4" w:rsidRDefault="00B70948" w:rsidP="009E4BB1">
            <w:pPr>
              <w:rPr>
                <w:rFonts w:eastAsia="Calibri" w:cs="Times New Roman"/>
                <w:b/>
                <w:bCs/>
                <w:szCs w:val="28"/>
              </w:rPr>
            </w:pPr>
          </w:p>
        </w:tc>
      </w:tr>
      <w:tr w:rsidR="009949B4" w:rsidRPr="009949B4" w:rsidTr="00AA4A02">
        <w:tc>
          <w:tcPr>
            <w:tcW w:w="1530" w:type="dxa"/>
            <w:vMerge/>
          </w:tcPr>
          <w:p w:rsidR="00B70948" w:rsidRPr="009949B4" w:rsidRDefault="00B70948" w:rsidP="009E4BB1">
            <w:pPr>
              <w:rPr>
                <w:rFonts w:eastAsia="Calibri" w:cs="Times New Roman"/>
                <w:b/>
                <w:bCs/>
                <w:szCs w:val="28"/>
              </w:rPr>
            </w:pPr>
          </w:p>
        </w:tc>
        <w:tc>
          <w:tcPr>
            <w:tcW w:w="6750" w:type="dxa"/>
          </w:tcPr>
          <w:p w:rsidR="00B70948" w:rsidRPr="009949B4" w:rsidRDefault="00B70948" w:rsidP="009E4BB1">
            <w:pPr>
              <w:jc w:val="both"/>
              <w:rPr>
                <w:rFonts w:eastAsia="Calibri" w:cs="Times New Roman"/>
                <w:bCs/>
                <w:szCs w:val="28"/>
              </w:rPr>
            </w:pPr>
            <w:r w:rsidRPr="009949B4">
              <w:rPr>
                <w:rFonts w:eastAsia="Calibri" w:cs="Times New Roman"/>
                <w:bCs/>
                <w:szCs w:val="28"/>
              </w:rPr>
              <w:t>- Thời Gia Long: Quần đảo Trường Sa và quần đảo Hoàng Sa thuộc tỉnh Quảng Ngãi. Triêu đình lập lại hai đội Hoàng Sa và Bắc Hải, biên chế nằm trong lực lượng quân đội với nhiệm vụ thực thi chủ quyền của Việt Nam trên hai quần đảo này.</w:t>
            </w:r>
          </w:p>
        </w:tc>
        <w:tc>
          <w:tcPr>
            <w:tcW w:w="1080" w:type="dxa"/>
          </w:tcPr>
          <w:p w:rsidR="00B70948" w:rsidRPr="009949B4" w:rsidRDefault="00B70948" w:rsidP="007A0D76">
            <w:pPr>
              <w:jc w:val="center"/>
              <w:rPr>
                <w:rFonts w:eastAsia="Calibri" w:cs="Times New Roman"/>
                <w:bCs/>
                <w:szCs w:val="28"/>
              </w:rPr>
            </w:pPr>
            <w:r w:rsidRPr="009949B4">
              <w:rPr>
                <w:rFonts w:eastAsia="Calibri" w:cs="Times New Roman"/>
                <w:bCs/>
                <w:szCs w:val="28"/>
              </w:rPr>
              <w:t>0,5</w:t>
            </w:r>
          </w:p>
        </w:tc>
      </w:tr>
      <w:tr w:rsidR="009949B4" w:rsidRPr="009949B4" w:rsidTr="00AA4A02">
        <w:tc>
          <w:tcPr>
            <w:tcW w:w="1530" w:type="dxa"/>
            <w:vMerge/>
          </w:tcPr>
          <w:p w:rsidR="00B70948" w:rsidRPr="009949B4" w:rsidRDefault="00B70948" w:rsidP="009E4BB1">
            <w:pPr>
              <w:rPr>
                <w:rFonts w:eastAsia="Calibri" w:cs="Times New Roman"/>
                <w:b/>
                <w:bCs/>
                <w:szCs w:val="28"/>
              </w:rPr>
            </w:pPr>
          </w:p>
        </w:tc>
        <w:tc>
          <w:tcPr>
            <w:tcW w:w="6750" w:type="dxa"/>
          </w:tcPr>
          <w:p w:rsidR="00F22DC8" w:rsidRPr="009949B4" w:rsidRDefault="00F22DC8" w:rsidP="009E4BB1">
            <w:pPr>
              <w:pStyle w:val="NormalWeb"/>
              <w:spacing w:before="0" w:beforeAutospacing="0" w:after="0" w:afterAutospacing="0"/>
              <w:jc w:val="both"/>
              <w:rPr>
                <w:sz w:val="28"/>
                <w:szCs w:val="28"/>
              </w:rPr>
            </w:pPr>
            <w:r w:rsidRPr="009949B4">
              <w:rPr>
                <w:sz w:val="28"/>
                <w:szCs w:val="28"/>
              </w:rPr>
              <w:t xml:space="preserve">- Tiếp nối chính quyền chúa Nguyễn và nhà Tây Sơn, </w:t>
            </w:r>
            <w:r w:rsidR="00DB74FB" w:rsidRPr="009949B4">
              <w:rPr>
                <w:sz w:val="28"/>
                <w:szCs w:val="28"/>
              </w:rPr>
              <w:t>Thời vua Minh Mạng</w:t>
            </w:r>
            <w:r w:rsidRPr="009949B4">
              <w:rPr>
                <w:sz w:val="28"/>
                <w:szCs w:val="28"/>
              </w:rPr>
              <w:t xml:space="preserve"> tiếp tục đẩy mạnh việc thực thi chủ quyền đối với quần đảo Hoàng Sa và quần đảo Trường Sa, thông qua những hoạt động cụ thể, như:</w:t>
            </w:r>
          </w:p>
          <w:p w:rsidR="003D3AEB" w:rsidRPr="009949B4" w:rsidRDefault="00F22DC8" w:rsidP="003D3AEB">
            <w:pPr>
              <w:pStyle w:val="NormalWeb"/>
              <w:spacing w:before="0" w:beforeAutospacing="0" w:after="0" w:afterAutospacing="0"/>
              <w:rPr>
                <w:sz w:val="28"/>
                <w:szCs w:val="28"/>
              </w:rPr>
            </w:pPr>
            <w:r w:rsidRPr="009949B4">
              <w:rPr>
                <w:sz w:val="28"/>
                <w:szCs w:val="28"/>
              </w:rPr>
              <w:t>+ Đặt hai quần đảo Hoàng Sa và Trường Sa trong cơ cấu hành chính của Việt Nam.</w:t>
            </w:r>
          </w:p>
          <w:p w:rsidR="00F22DC8" w:rsidRPr="009949B4" w:rsidRDefault="00F22DC8" w:rsidP="003D3AEB">
            <w:pPr>
              <w:pStyle w:val="NormalWeb"/>
              <w:spacing w:before="0" w:beforeAutospacing="0" w:after="0" w:afterAutospacing="0"/>
              <w:rPr>
                <w:sz w:val="28"/>
                <w:szCs w:val="28"/>
              </w:rPr>
            </w:pPr>
            <w:r w:rsidRPr="009949B4">
              <w:rPr>
                <w:sz w:val="28"/>
                <w:szCs w:val="28"/>
              </w:rPr>
              <w:lastRenderedPageBreak/>
              <w:t>+ Tái lập lại hai hải đội Hoàng Sa và Bắc Hải, biên chế nằm trong lực lượng quân đội, với nhiệm vụ thực thi chủ quyền của Việt Nam trên cả hai quần đảo này.</w:t>
            </w:r>
          </w:p>
          <w:p w:rsidR="00B70948" w:rsidRPr="009949B4" w:rsidRDefault="00F22DC8" w:rsidP="009E4BB1">
            <w:pPr>
              <w:pStyle w:val="NormalWeb"/>
              <w:spacing w:before="0" w:beforeAutospacing="0" w:after="0" w:afterAutospacing="0"/>
              <w:jc w:val="both"/>
              <w:rPr>
                <w:sz w:val="28"/>
                <w:szCs w:val="28"/>
              </w:rPr>
            </w:pPr>
            <w:r w:rsidRPr="009949B4">
              <w:rPr>
                <w:sz w:val="28"/>
                <w:szCs w:val="28"/>
              </w:rPr>
              <w:t>+ Đo đạc thủy trình, vẽ bản đồ, cắm cờ khẳng định chủ quyền, dựng miếu thờ và trồng cây xanh… tại quần đảo Hoàng Sa và Trường Sa.</w:t>
            </w:r>
          </w:p>
        </w:tc>
        <w:tc>
          <w:tcPr>
            <w:tcW w:w="1080" w:type="dxa"/>
          </w:tcPr>
          <w:p w:rsidR="009F5945" w:rsidRPr="009949B4" w:rsidRDefault="00AA60F4" w:rsidP="009F5945">
            <w:pPr>
              <w:jc w:val="center"/>
              <w:rPr>
                <w:rFonts w:eastAsia="Calibri" w:cs="Times New Roman"/>
                <w:bCs/>
                <w:szCs w:val="28"/>
              </w:rPr>
            </w:pPr>
            <w:r w:rsidRPr="009949B4">
              <w:rPr>
                <w:rFonts w:eastAsia="Calibri" w:cs="Times New Roman"/>
                <w:bCs/>
                <w:szCs w:val="28"/>
              </w:rPr>
              <w:lastRenderedPageBreak/>
              <w:t>0,25</w:t>
            </w:r>
          </w:p>
          <w:p w:rsidR="00F22DC8" w:rsidRPr="009949B4" w:rsidRDefault="00F22DC8" w:rsidP="009F5945">
            <w:pPr>
              <w:jc w:val="center"/>
              <w:rPr>
                <w:rFonts w:eastAsia="Calibri" w:cs="Times New Roman"/>
                <w:bCs/>
                <w:szCs w:val="28"/>
              </w:rPr>
            </w:pPr>
          </w:p>
          <w:p w:rsidR="00F22DC8" w:rsidRPr="009949B4" w:rsidRDefault="00F22DC8" w:rsidP="009F5945">
            <w:pPr>
              <w:jc w:val="center"/>
              <w:rPr>
                <w:rFonts w:eastAsia="Calibri" w:cs="Times New Roman"/>
                <w:bCs/>
                <w:szCs w:val="28"/>
              </w:rPr>
            </w:pPr>
          </w:p>
          <w:p w:rsidR="007A0D76" w:rsidRPr="009949B4" w:rsidRDefault="007A0D76" w:rsidP="009F5945">
            <w:pPr>
              <w:jc w:val="center"/>
              <w:rPr>
                <w:rFonts w:eastAsia="Calibri" w:cs="Times New Roman"/>
                <w:bCs/>
                <w:szCs w:val="28"/>
              </w:rPr>
            </w:pPr>
          </w:p>
          <w:p w:rsidR="00F22DC8" w:rsidRPr="009949B4" w:rsidRDefault="00AA60F4" w:rsidP="009F5945">
            <w:pPr>
              <w:jc w:val="center"/>
              <w:rPr>
                <w:rFonts w:eastAsia="Calibri" w:cs="Times New Roman"/>
                <w:bCs/>
                <w:szCs w:val="28"/>
              </w:rPr>
            </w:pPr>
            <w:r w:rsidRPr="009949B4">
              <w:rPr>
                <w:rFonts w:eastAsia="Calibri" w:cs="Times New Roman"/>
                <w:bCs/>
                <w:szCs w:val="28"/>
              </w:rPr>
              <w:t>0,25</w:t>
            </w:r>
          </w:p>
          <w:p w:rsidR="00F22DC8" w:rsidRPr="009949B4" w:rsidRDefault="00F22DC8" w:rsidP="009F5945">
            <w:pPr>
              <w:jc w:val="center"/>
              <w:rPr>
                <w:rFonts w:eastAsia="Calibri" w:cs="Times New Roman"/>
                <w:bCs/>
                <w:szCs w:val="28"/>
              </w:rPr>
            </w:pPr>
          </w:p>
          <w:p w:rsidR="003D3AEB" w:rsidRPr="009949B4" w:rsidRDefault="003D3AEB" w:rsidP="009F5945">
            <w:pPr>
              <w:jc w:val="center"/>
              <w:rPr>
                <w:rFonts w:eastAsia="Calibri" w:cs="Times New Roman"/>
                <w:bCs/>
                <w:szCs w:val="28"/>
              </w:rPr>
            </w:pPr>
          </w:p>
          <w:p w:rsidR="003D3AEB" w:rsidRPr="009949B4" w:rsidRDefault="003D3AEB" w:rsidP="009F5945">
            <w:pPr>
              <w:jc w:val="center"/>
              <w:rPr>
                <w:rFonts w:eastAsia="Calibri" w:cs="Times New Roman"/>
                <w:bCs/>
                <w:szCs w:val="28"/>
              </w:rPr>
            </w:pPr>
          </w:p>
          <w:p w:rsidR="00F22DC8" w:rsidRPr="009949B4" w:rsidRDefault="00AA60F4" w:rsidP="009F5945">
            <w:pPr>
              <w:jc w:val="center"/>
              <w:rPr>
                <w:rFonts w:eastAsia="Calibri" w:cs="Times New Roman"/>
                <w:bCs/>
                <w:szCs w:val="28"/>
              </w:rPr>
            </w:pPr>
            <w:r w:rsidRPr="009949B4">
              <w:rPr>
                <w:rFonts w:eastAsia="Calibri" w:cs="Times New Roman"/>
                <w:bCs/>
                <w:szCs w:val="28"/>
              </w:rPr>
              <w:lastRenderedPageBreak/>
              <w:t>0,25</w:t>
            </w:r>
          </w:p>
          <w:p w:rsidR="00F22DC8" w:rsidRPr="009949B4" w:rsidRDefault="00F22DC8" w:rsidP="009F5945">
            <w:pPr>
              <w:jc w:val="center"/>
              <w:rPr>
                <w:rFonts w:eastAsia="Calibri" w:cs="Times New Roman"/>
                <w:bCs/>
                <w:szCs w:val="28"/>
              </w:rPr>
            </w:pPr>
          </w:p>
          <w:p w:rsidR="00F22DC8" w:rsidRPr="009949B4" w:rsidRDefault="00F22DC8" w:rsidP="009F5945">
            <w:pPr>
              <w:jc w:val="center"/>
              <w:rPr>
                <w:rFonts w:eastAsia="Calibri" w:cs="Times New Roman"/>
                <w:bCs/>
                <w:szCs w:val="28"/>
              </w:rPr>
            </w:pPr>
          </w:p>
          <w:p w:rsidR="00F22DC8" w:rsidRPr="009949B4" w:rsidRDefault="00AA60F4" w:rsidP="009F5945">
            <w:pPr>
              <w:jc w:val="center"/>
              <w:rPr>
                <w:rFonts w:eastAsia="Calibri" w:cs="Times New Roman"/>
                <w:bCs/>
                <w:szCs w:val="28"/>
              </w:rPr>
            </w:pPr>
            <w:r w:rsidRPr="009949B4">
              <w:rPr>
                <w:rFonts w:eastAsia="Calibri" w:cs="Times New Roman"/>
                <w:bCs/>
                <w:szCs w:val="28"/>
              </w:rPr>
              <w:t>0,25</w:t>
            </w:r>
          </w:p>
          <w:p w:rsidR="00F22DC8" w:rsidRPr="009949B4" w:rsidRDefault="00F22DC8" w:rsidP="007A0D76">
            <w:pPr>
              <w:jc w:val="center"/>
              <w:rPr>
                <w:rFonts w:eastAsia="Calibri" w:cs="Times New Roman"/>
                <w:bCs/>
                <w:szCs w:val="28"/>
              </w:rPr>
            </w:pPr>
          </w:p>
          <w:p w:rsidR="00F22DC8" w:rsidRPr="009949B4" w:rsidRDefault="00F22DC8" w:rsidP="007A0D76">
            <w:pPr>
              <w:jc w:val="center"/>
              <w:rPr>
                <w:rFonts w:eastAsia="Calibri" w:cs="Times New Roman"/>
                <w:bCs/>
                <w:szCs w:val="28"/>
              </w:rPr>
            </w:pPr>
          </w:p>
        </w:tc>
      </w:tr>
      <w:tr w:rsidR="009949B4" w:rsidRPr="009949B4" w:rsidTr="00AA4A02">
        <w:tc>
          <w:tcPr>
            <w:tcW w:w="1530" w:type="dxa"/>
            <w:vMerge/>
          </w:tcPr>
          <w:p w:rsidR="00B70948" w:rsidRPr="009949B4" w:rsidRDefault="00B70948" w:rsidP="009E4BB1">
            <w:pPr>
              <w:rPr>
                <w:rFonts w:eastAsia="Calibri" w:cs="Times New Roman"/>
                <w:b/>
                <w:bCs/>
                <w:szCs w:val="28"/>
              </w:rPr>
            </w:pPr>
          </w:p>
        </w:tc>
        <w:tc>
          <w:tcPr>
            <w:tcW w:w="6750" w:type="dxa"/>
          </w:tcPr>
          <w:p w:rsidR="00B70948" w:rsidRPr="009949B4" w:rsidRDefault="00B70948" w:rsidP="009E4BB1">
            <w:pPr>
              <w:jc w:val="both"/>
              <w:rPr>
                <w:rFonts w:eastAsia="Calibri" w:cs="Times New Roman"/>
                <w:bCs/>
                <w:szCs w:val="28"/>
              </w:rPr>
            </w:pPr>
            <w:r w:rsidRPr="009949B4">
              <w:rPr>
                <w:rFonts w:eastAsia="Calibri" w:cs="Times New Roman"/>
                <w:bCs/>
                <w:szCs w:val="28"/>
              </w:rPr>
              <w:t>- Khoảng năm 1838, triều đình cho vẽ bản đồ Đại Nam nhất thống toàn đồ thể hiện quần đảo Hoàng sa, quần đảo Trường Sa thuộc lãnh thổ Việt Nam.</w:t>
            </w:r>
          </w:p>
        </w:tc>
        <w:tc>
          <w:tcPr>
            <w:tcW w:w="1080" w:type="dxa"/>
          </w:tcPr>
          <w:p w:rsidR="00B70948" w:rsidRPr="009949B4" w:rsidRDefault="00B70948" w:rsidP="007A0D76">
            <w:pPr>
              <w:jc w:val="center"/>
              <w:rPr>
                <w:rFonts w:eastAsia="Calibri" w:cs="Times New Roman"/>
                <w:bCs/>
                <w:szCs w:val="28"/>
              </w:rPr>
            </w:pPr>
            <w:r w:rsidRPr="009949B4">
              <w:rPr>
                <w:rFonts w:eastAsia="Calibri" w:cs="Times New Roman"/>
                <w:bCs/>
                <w:szCs w:val="28"/>
              </w:rPr>
              <w:t>0,5</w:t>
            </w:r>
          </w:p>
        </w:tc>
      </w:tr>
      <w:tr w:rsidR="009949B4" w:rsidRPr="009949B4" w:rsidTr="00AA4A02">
        <w:tc>
          <w:tcPr>
            <w:tcW w:w="1530" w:type="dxa"/>
            <w:vMerge w:val="restart"/>
          </w:tcPr>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B70948" w:rsidP="009E4BB1">
            <w:pPr>
              <w:jc w:val="center"/>
              <w:rPr>
                <w:rFonts w:eastAsia="Calibri" w:cs="Times New Roman"/>
                <w:b/>
                <w:bCs/>
                <w:szCs w:val="28"/>
              </w:rPr>
            </w:pPr>
          </w:p>
          <w:p w:rsidR="00B70948" w:rsidRPr="009949B4" w:rsidRDefault="0062085D" w:rsidP="009E4BB1">
            <w:pPr>
              <w:jc w:val="center"/>
              <w:rPr>
                <w:rFonts w:eastAsia="Calibri" w:cs="Times New Roman"/>
                <w:b/>
                <w:bCs/>
                <w:szCs w:val="28"/>
              </w:rPr>
            </w:pPr>
            <w:r w:rsidRPr="009949B4">
              <w:rPr>
                <w:rFonts w:eastAsia="Calibri" w:cs="Times New Roman"/>
                <w:b/>
                <w:bCs/>
                <w:szCs w:val="28"/>
              </w:rPr>
              <w:t>Câu</w:t>
            </w:r>
            <w:r w:rsidR="00F471DD" w:rsidRPr="009949B4">
              <w:rPr>
                <w:rFonts w:eastAsia="Calibri" w:cs="Times New Roman"/>
                <w:b/>
                <w:bCs/>
                <w:szCs w:val="28"/>
              </w:rPr>
              <w:t xml:space="preserve"> </w:t>
            </w:r>
            <w:r w:rsidR="00B70948" w:rsidRPr="009949B4">
              <w:rPr>
                <w:rFonts w:eastAsia="Calibri" w:cs="Times New Roman"/>
                <w:b/>
                <w:bCs/>
                <w:szCs w:val="28"/>
              </w:rPr>
              <w:t>2</w:t>
            </w:r>
          </w:p>
          <w:p w:rsidR="00745448" w:rsidRPr="009949B4" w:rsidRDefault="00745448" w:rsidP="009E4BB1">
            <w:pPr>
              <w:jc w:val="center"/>
              <w:rPr>
                <w:rFonts w:eastAsia="Calibri" w:cs="Times New Roman"/>
                <w:b/>
                <w:bCs/>
                <w:szCs w:val="28"/>
              </w:rPr>
            </w:pPr>
            <w:r w:rsidRPr="009949B4">
              <w:rPr>
                <w:rFonts w:eastAsia="Calibri" w:cs="Times New Roman"/>
                <w:b/>
                <w:bCs/>
                <w:szCs w:val="28"/>
              </w:rPr>
              <w:t>(2</w:t>
            </w:r>
            <w:r w:rsidR="00AA4A02">
              <w:rPr>
                <w:rFonts w:eastAsia="Calibri" w:cs="Times New Roman"/>
                <w:b/>
                <w:bCs/>
                <w:szCs w:val="28"/>
              </w:rPr>
              <w:t>,0</w:t>
            </w:r>
            <w:r w:rsidRPr="009949B4">
              <w:rPr>
                <w:rFonts w:eastAsia="Calibri" w:cs="Times New Roman"/>
                <w:b/>
                <w:bCs/>
                <w:szCs w:val="28"/>
              </w:rPr>
              <w:t>điểm)</w:t>
            </w:r>
          </w:p>
        </w:tc>
        <w:tc>
          <w:tcPr>
            <w:tcW w:w="6750" w:type="dxa"/>
          </w:tcPr>
          <w:p w:rsidR="00B70948" w:rsidRPr="009949B4" w:rsidRDefault="00B70948" w:rsidP="006D5080">
            <w:pPr>
              <w:jc w:val="both"/>
              <w:rPr>
                <w:rFonts w:eastAsia="Calibri" w:cs="Times New Roman"/>
                <w:b/>
                <w:bCs/>
                <w:szCs w:val="28"/>
              </w:rPr>
            </w:pPr>
            <w:r w:rsidRPr="009949B4">
              <w:rPr>
                <w:rFonts w:eastAsia="Arial" w:cs="Times New Roman"/>
                <w:b/>
                <w:szCs w:val="28"/>
              </w:rPr>
              <w:t>Phân tích những tác động  của chương trình khai thác thuộc địa lần thứ nhất của thực dân Pháp đối với tình hình Việt Nam đầu thế kỉ XX:</w:t>
            </w:r>
          </w:p>
        </w:tc>
        <w:tc>
          <w:tcPr>
            <w:tcW w:w="1080" w:type="dxa"/>
          </w:tcPr>
          <w:p w:rsidR="00B70948" w:rsidRPr="009949B4" w:rsidRDefault="00B70948" w:rsidP="007A0D76">
            <w:pPr>
              <w:jc w:val="center"/>
              <w:rPr>
                <w:rFonts w:eastAsia="Calibri" w:cs="Times New Roman"/>
                <w:b/>
                <w:bCs/>
                <w:szCs w:val="28"/>
              </w:rPr>
            </w:pPr>
          </w:p>
        </w:tc>
      </w:tr>
      <w:tr w:rsidR="009949B4" w:rsidRPr="009949B4" w:rsidTr="00AA4A02">
        <w:tc>
          <w:tcPr>
            <w:tcW w:w="1530" w:type="dxa"/>
            <w:vMerge/>
          </w:tcPr>
          <w:p w:rsidR="00B70948" w:rsidRPr="009949B4" w:rsidRDefault="00B70948" w:rsidP="009E4BB1">
            <w:pPr>
              <w:jc w:val="center"/>
              <w:rPr>
                <w:rFonts w:eastAsia="Calibri" w:cs="Times New Roman"/>
                <w:b/>
                <w:bCs/>
                <w:szCs w:val="28"/>
              </w:rPr>
            </w:pPr>
          </w:p>
        </w:tc>
        <w:tc>
          <w:tcPr>
            <w:tcW w:w="6750" w:type="dxa"/>
          </w:tcPr>
          <w:p w:rsidR="00B70948" w:rsidRPr="009949B4" w:rsidRDefault="00B70948" w:rsidP="009E4BB1">
            <w:pPr>
              <w:jc w:val="both"/>
              <w:rPr>
                <w:rFonts w:eastAsia="Calibri" w:cs="Times New Roman"/>
                <w:bCs/>
                <w:szCs w:val="28"/>
              </w:rPr>
            </w:pPr>
            <w:r w:rsidRPr="009949B4">
              <w:rPr>
                <w:rFonts w:eastAsia="Calibri" w:cs="Times New Roman"/>
                <w:bCs/>
                <w:szCs w:val="28"/>
              </w:rPr>
              <w:t>- Về chính trị: Quyền lực nằm trong tay người Pháp. Một bộ phận địa chủ phong kiến bị biến thành tay sai, công cụ thống trị và bóc lột của chính quyền thực dân.</w:t>
            </w:r>
          </w:p>
        </w:tc>
        <w:tc>
          <w:tcPr>
            <w:tcW w:w="1080" w:type="dxa"/>
          </w:tcPr>
          <w:p w:rsidR="00B70948" w:rsidRPr="009949B4" w:rsidRDefault="00B70948" w:rsidP="007A0D76">
            <w:pPr>
              <w:jc w:val="center"/>
              <w:rPr>
                <w:rFonts w:eastAsia="Calibri" w:cs="Times New Roman"/>
                <w:bCs/>
                <w:szCs w:val="28"/>
              </w:rPr>
            </w:pPr>
            <w:r w:rsidRPr="009949B4">
              <w:rPr>
                <w:rFonts w:eastAsia="Calibri" w:cs="Times New Roman"/>
                <w:bCs/>
                <w:szCs w:val="28"/>
              </w:rPr>
              <w:t>0,5</w:t>
            </w:r>
          </w:p>
        </w:tc>
      </w:tr>
      <w:tr w:rsidR="009949B4" w:rsidRPr="009949B4" w:rsidTr="00AA4A02">
        <w:tc>
          <w:tcPr>
            <w:tcW w:w="1530" w:type="dxa"/>
            <w:vMerge/>
          </w:tcPr>
          <w:p w:rsidR="00B70948" w:rsidRPr="009949B4" w:rsidRDefault="00B70948" w:rsidP="009E4BB1">
            <w:pPr>
              <w:jc w:val="center"/>
              <w:rPr>
                <w:rFonts w:eastAsia="Calibri" w:cs="Times New Roman"/>
                <w:b/>
                <w:bCs/>
                <w:szCs w:val="28"/>
              </w:rPr>
            </w:pPr>
          </w:p>
        </w:tc>
        <w:tc>
          <w:tcPr>
            <w:tcW w:w="6750" w:type="dxa"/>
          </w:tcPr>
          <w:p w:rsidR="00B70948" w:rsidRPr="009949B4" w:rsidRDefault="00B70948" w:rsidP="009E4BB1">
            <w:pPr>
              <w:jc w:val="both"/>
              <w:rPr>
                <w:rFonts w:eastAsia="Calibri" w:cs="Times New Roman"/>
                <w:bCs/>
                <w:szCs w:val="28"/>
              </w:rPr>
            </w:pPr>
            <w:r w:rsidRPr="009949B4">
              <w:rPr>
                <w:rFonts w:eastAsia="Calibri" w:cs="Times New Roman"/>
                <w:bCs/>
                <w:szCs w:val="28"/>
              </w:rPr>
              <w:t>- Về kinh tế:</w:t>
            </w:r>
          </w:p>
          <w:p w:rsidR="00B70948" w:rsidRPr="009949B4" w:rsidRDefault="00B70948" w:rsidP="009E4BB1">
            <w:pPr>
              <w:jc w:val="both"/>
              <w:rPr>
                <w:rFonts w:eastAsia="Calibri" w:cs="Times New Roman"/>
                <w:bCs/>
                <w:szCs w:val="28"/>
              </w:rPr>
            </w:pPr>
            <w:r w:rsidRPr="009949B4">
              <w:rPr>
                <w:rFonts w:eastAsia="Calibri" w:cs="Times New Roman"/>
                <w:bCs/>
                <w:szCs w:val="28"/>
              </w:rPr>
              <w:t>+ Việt Nam trở thành nơi khai thác tài nguyên thiên nhiên, cung cấp sức lao động rẻ mạt và là thị trường tiêu thụ hàng hoá của Pháp.</w:t>
            </w:r>
          </w:p>
          <w:p w:rsidR="00B70948" w:rsidRPr="009949B4" w:rsidRDefault="00B70948" w:rsidP="009E4BB1">
            <w:pPr>
              <w:jc w:val="both"/>
              <w:rPr>
                <w:rFonts w:eastAsia="Calibri" w:cs="Times New Roman"/>
                <w:bCs/>
                <w:szCs w:val="28"/>
              </w:rPr>
            </w:pPr>
            <w:r w:rsidRPr="009949B4">
              <w:rPr>
                <w:rFonts w:eastAsia="Calibri" w:cs="Times New Roman"/>
                <w:bCs/>
                <w:szCs w:val="28"/>
              </w:rPr>
              <w:t>+ Kinh tế Việt Nam phát triển chậm chạp, què quặt, lạc hậu ngày càng lệ thuộc nặng nề vào nền kinh tế Pháp.</w:t>
            </w:r>
          </w:p>
        </w:tc>
        <w:tc>
          <w:tcPr>
            <w:tcW w:w="1080" w:type="dxa"/>
          </w:tcPr>
          <w:p w:rsidR="007A0D76" w:rsidRPr="009949B4" w:rsidRDefault="007A0D76" w:rsidP="007A0D76">
            <w:pPr>
              <w:jc w:val="center"/>
              <w:rPr>
                <w:rFonts w:eastAsia="Calibri" w:cs="Times New Roman"/>
                <w:bCs/>
                <w:szCs w:val="28"/>
              </w:rPr>
            </w:pPr>
          </w:p>
          <w:p w:rsidR="00B70948" w:rsidRPr="009949B4" w:rsidRDefault="00B70948" w:rsidP="007A0D76">
            <w:pPr>
              <w:jc w:val="center"/>
              <w:rPr>
                <w:rFonts w:eastAsia="Calibri" w:cs="Times New Roman"/>
                <w:bCs/>
                <w:szCs w:val="28"/>
              </w:rPr>
            </w:pPr>
            <w:r w:rsidRPr="009949B4">
              <w:rPr>
                <w:rFonts w:eastAsia="Calibri" w:cs="Times New Roman"/>
                <w:bCs/>
                <w:szCs w:val="28"/>
              </w:rPr>
              <w:t>0,</w:t>
            </w:r>
            <w:r w:rsidR="007A0D76" w:rsidRPr="009949B4">
              <w:rPr>
                <w:rFonts w:eastAsia="Calibri" w:cs="Times New Roman"/>
                <w:bCs/>
                <w:szCs w:val="28"/>
              </w:rPr>
              <w:t>2</w:t>
            </w:r>
            <w:r w:rsidRPr="009949B4">
              <w:rPr>
                <w:rFonts w:eastAsia="Calibri" w:cs="Times New Roman"/>
                <w:bCs/>
                <w:szCs w:val="28"/>
              </w:rPr>
              <w:t>5</w:t>
            </w:r>
          </w:p>
          <w:p w:rsidR="007A0D76" w:rsidRPr="009949B4" w:rsidRDefault="007A0D76" w:rsidP="007A0D76">
            <w:pPr>
              <w:jc w:val="center"/>
              <w:rPr>
                <w:rFonts w:eastAsia="Calibri" w:cs="Times New Roman"/>
                <w:bCs/>
                <w:szCs w:val="28"/>
              </w:rPr>
            </w:pPr>
          </w:p>
          <w:p w:rsidR="007A0D76" w:rsidRPr="009949B4" w:rsidRDefault="007A0D76" w:rsidP="007A0D76">
            <w:pPr>
              <w:jc w:val="center"/>
              <w:rPr>
                <w:rFonts w:eastAsia="Calibri" w:cs="Times New Roman"/>
                <w:bCs/>
                <w:szCs w:val="28"/>
              </w:rPr>
            </w:pPr>
          </w:p>
          <w:p w:rsidR="007A0D76" w:rsidRPr="009949B4" w:rsidRDefault="007A0D76" w:rsidP="007A0D76">
            <w:pPr>
              <w:jc w:val="center"/>
              <w:rPr>
                <w:rFonts w:eastAsia="Calibri" w:cs="Times New Roman"/>
                <w:bCs/>
                <w:szCs w:val="28"/>
              </w:rPr>
            </w:pPr>
            <w:r w:rsidRPr="009949B4">
              <w:rPr>
                <w:rFonts w:eastAsia="Calibri" w:cs="Times New Roman"/>
                <w:bCs/>
                <w:szCs w:val="28"/>
              </w:rPr>
              <w:t>0,25</w:t>
            </w:r>
          </w:p>
        </w:tc>
      </w:tr>
      <w:tr w:rsidR="009949B4" w:rsidRPr="009949B4" w:rsidTr="00AA4A02">
        <w:tc>
          <w:tcPr>
            <w:tcW w:w="1530" w:type="dxa"/>
            <w:vMerge/>
          </w:tcPr>
          <w:p w:rsidR="00B70948" w:rsidRPr="009949B4" w:rsidRDefault="00B70948" w:rsidP="009E4BB1">
            <w:pPr>
              <w:jc w:val="center"/>
              <w:rPr>
                <w:rFonts w:eastAsia="Calibri" w:cs="Times New Roman"/>
                <w:b/>
                <w:bCs/>
                <w:szCs w:val="28"/>
              </w:rPr>
            </w:pPr>
          </w:p>
        </w:tc>
        <w:tc>
          <w:tcPr>
            <w:tcW w:w="6750" w:type="dxa"/>
          </w:tcPr>
          <w:p w:rsidR="00B70948" w:rsidRPr="009949B4" w:rsidRDefault="00B70948" w:rsidP="009E4BB1">
            <w:pPr>
              <w:jc w:val="both"/>
              <w:rPr>
                <w:rFonts w:eastAsia="Calibri" w:cs="Times New Roman"/>
                <w:bCs/>
                <w:szCs w:val="28"/>
              </w:rPr>
            </w:pPr>
            <w:r w:rsidRPr="009949B4">
              <w:rPr>
                <w:rFonts w:eastAsia="Calibri" w:cs="Times New Roman"/>
                <w:bCs/>
                <w:szCs w:val="28"/>
              </w:rPr>
              <w:t xml:space="preserve">- Về văn hoá: </w:t>
            </w:r>
          </w:p>
          <w:p w:rsidR="00B70948" w:rsidRPr="009949B4" w:rsidRDefault="00B70948" w:rsidP="009E4BB1">
            <w:pPr>
              <w:jc w:val="both"/>
              <w:rPr>
                <w:rFonts w:eastAsia="Calibri" w:cs="Times New Roman"/>
                <w:bCs/>
                <w:szCs w:val="28"/>
              </w:rPr>
            </w:pPr>
            <w:r w:rsidRPr="009949B4">
              <w:rPr>
                <w:rFonts w:eastAsia="Calibri" w:cs="Times New Roman"/>
                <w:bCs/>
                <w:szCs w:val="28"/>
              </w:rPr>
              <w:t>+ Văn hoá phương Tây du nhập ngày càng mạnh vào Việt Nam. Đô thị phát triển ở cả 3 miền Bắc, Trung, Nam.</w:t>
            </w:r>
          </w:p>
          <w:p w:rsidR="00B70948" w:rsidRPr="009949B4" w:rsidRDefault="00B70948" w:rsidP="009E4BB1">
            <w:pPr>
              <w:jc w:val="both"/>
              <w:rPr>
                <w:rFonts w:eastAsia="Calibri" w:cs="Times New Roman"/>
                <w:bCs/>
                <w:szCs w:val="28"/>
              </w:rPr>
            </w:pPr>
            <w:r w:rsidRPr="009949B4">
              <w:rPr>
                <w:rFonts w:eastAsia="Calibri" w:cs="Times New Roman"/>
                <w:bCs/>
                <w:szCs w:val="28"/>
              </w:rPr>
              <w:t>+ Cơ cấu xã hội bắt đầu thay đổi. Chiếm đa số vẫn là nông dân với cuộc sống nghèo khổ; xuất hiện tầng lớp mới (tiểu tư sản, học sinh, sinh viên); số lượng công nhân tăng nhanh, tập trung nhiều trong các cơ sở kinh tế.</w:t>
            </w:r>
          </w:p>
        </w:tc>
        <w:tc>
          <w:tcPr>
            <w:tcW w:w="1080" w:type="dxa"/>
          </w:tcPr>
          <w:p w:rsidR="007A0D76" w:rsidRPr="009949B4" w:rsidRDefault="007A0D76" w:rsidP="007A0D76">
            <w:pPr>
              <w:jc w:val="center"/>
              <w:rPr>
                <w:rFonts w:eastAsia="Calibri" w:cs="Times New Roman"/>
                <w:bCs/>
                <w:szCs w:val="28"/>
              </w:rPr>
            </w:pPr>
          </w:p>
          <w:p w:rsidR="00B70948" w:rsidRPr="009949B4" w:rsidRDefault="00B70948" w:rsidP="007A0D76">
            <w:pPr>
              <w:jc w:val="center"/>
              <w:rPr>
                <w:rFonts w:eastAsia="Calibri" w:cs="Times New Roman"/>
                <w:bCs/>
                <w:szCs w:val="28"/>
              </w:rPr>
            </w:pPr>
            <w:r w:rsidRPr="009949B4">
              <w:rPr>
                <w:rFonts w:eastAsia="Calibri" w:cs="Times New Roman"/>
                <w:bCs/>
                <w:szCs w:val="28"/>
              </w:rPr>
              <w:t>0,</w:t>
            </w:r>
            <w:r w:rsidR="007A0D76" w:rsidRPr="009949B4">
              <w:rPr>
                <w:rFonts w:eastAsia="Calibri" w:cs="Times New Roman"/>
                <w:bCs/>
                <w:szCs w:val="28"/>
              </w:rPr>
              <w:t>2</w:t>
            </w:r>
            <w:r w:rsidRPr="009949B4">
              <w:rPr>
                <w:rFonts w:eastAsia="Calibri" w:cs="Times New Roman"/>
                <w:bCs/>
                <w:szCs w:val="28"/>
              </w:rPr>
              <w:t>5</w:t>
            </w:r>
          </w:p>
          <w:p w:rsidR="007A0D76" w:rsidRPr="009949B4" w:rsidRDefault="007A0D76" w:rsidP="007A0D76">
            <w:pPr>
              <w:jc w:val="center"/>
              <w:rPr>
                <w:rFonts w:eastAsia="Calibri" w:cs="Times New Roman"/>
                <w:bCs/>
                <w:szCs w:val="28"/>
              </w:rPr>
            </w:pPr>
          </w:p>
          <w:p w:rsidR="007A0D76" w:rsidRPr="009949B4" w:rsidRDefault="007A0D76" w:rsidP="007A0D76">
            <w:pPr>
              <w:jc w:val="center"/>
              <w:rPr>
                <w:rFonts w:eastAsia="Calibri" w:cs="Times New Roman"/>
                <w:bCs/>
                <w:szCs w:val="28"/>
              </w:rPr>
            </w:pPr>
            <w:r w:rsidRPr="009949B4">
              <w:rPr>
                <w:rFonts w:eastAsia="Calibri" w:cs="Times New Roman"/>
                <w:bCs/>
                <w:szCs w:val="28"/>
              </w:rPr>
              <w:t>0,25</w:t>
            </w:r>
          </w:p>
        </w:tc>
      </w:tr>
      <w:tr w:rsidR="009949B4" w:rsidRPr="009949B4" w:rsidTr="00AA4A02">
        <w:tc>
          <w:tcPr>
            <w:tcW w:w="1530" w:type="dxa"/>
            <w:vMerge/>
            <w:tcBorders>
              <w:bottom w:val="single" w:sz="4" w:space="0" w:color="auto"/>
            </w:tcBorders>
          </w:tcPr>
          <w:p w:rsidR="00B70948" w:rsidRPr="009949B4" w:rsidRDefault="00B70948" w:rsidP="009E4BB1">
            <w:pPr>
              <w:jc w:val="center"/>
              <w:rPr>
                <w:rFonts w:eastAsia="Calibri" w:cs="Times New Roman"/>
                <w:b/>
                <w:bCs/>
                <w:szCs w:val="28"/>
              </w:rPr>
            </w:pPr>
          </w:p>
        </w:tc>
        <w:tc>
          <w:tcPr>
            <w:tcW w:w="6750" w:type="dxa"/>
            <w:tcBorders>
              <w:bottom w:val="single" w:sz="4" w:space="0" w:color="auto"/>
            </w:tcBorders>
          </w:tcPr>
          <w:p w:rsidR="00B70948" w:rsidRPr="009949B4" w:rsidRDefault="00B70948" w:rsidP="009E4BB1">
            <w:pPr>
              <w:rPr>
                <w:rFonts w:eastAsia="Calibri" w:cs="Times New Roman"/>
                <w:bCs/>
                <w:szCs w:val="28"/>
              </w:rPr>
            </w:pPr>
            <w:r w:rsidRPr="009949B4">
              <w:rPr>
                <w:rFonts w:eastAsia="Calibri" w:cs="Times New Roman"/>
                <w:bCs/>
                <w:szCs w:val="28"/>
              </w:rPr>
              <w:t>=&gt;  Việt Nam từ một nước phong kiến độc lập trở thành một nước thuộc địa nửa phong kiến với hai mâu thuẫn cơ bản: mâu thuẫn dân tộc và mâu thuẫn giai cấp.</w:t>
            </w:r>
          </w:p>
        </w:tc>
        <w:tc>
          <w:tcPr>
            <w:tcW w:w="1080" w:type="dxa"/>
            <w:tcBorders>
              <w:bottom w:val="single" w:sz="4" w:space="0" w:color="auto"/>
            </w:tcBorders>
          </w:tcPr>
          <w:p w:rsidR="00B70948" w:rsidRPr="009949B4" w:rsidRDefault="00B70948" w:rsidP="007A0D76">
            <w:pPr>
              <w:jc w:val="center"/>
              <w:rPr>
                <w:rFonts w:eastAsia="Calibri" w:cs="Times New Roman"/>
                <w:bCs/>
                <w:szCs w:val="28"/>
              </w:rPr>
            </w:pPr>
            <w:r w:rsidRPr="009949B4">
              <w:rPr>
                <w:rFonts w:eastAsia="Calibri" w:cs="Times New Roman"/>
                <w:bCs/>
                <w:szCs w:val="28"/>
              </w:rPr>
              <w:t>0,5</w:t>
            </w:r>
          </w:p>
        </w:tc>
      </w:tr>
      <w:tr w:rsidR="009949B4" w:rsidRPr="009949B4" w:rsidTr="00AA4A02">
        <w:tc>
          <w:tcPr>
            <w:tcW w:w="1530" w:type="dxa"/>
            <w:tcBorders>
              <w:top w:val="single" w:sz="4" w:space="0" w:color="auto"/>
              <w:left w:val="single" w:sz="4" w:space="0" w:color="auto"/>
              <w:bottom w:val="single" w:sz="4" w:space="0" w:color="auto"/>
              <w:right w:val="single" w:sz="4" w:space="0" w:color="auto"/>
            </w:tcBorders>
          </w:tcPr>
          <w:p w:rsidR="006D5080" w:rsidRPr="009949B4" w:rsidRDefault="006D5080" w:rsidP="00976CF4">
            <w:pPr>
              <w:jc w:val="center"/>
              <w:rPr>
                <w:rFonts w:eastAsia="Calibri" w:cs="Times New Roman"/>
                <w:b/>
                <w:bCs/>
                <w:szCs w:val="28"/>
              </w:rPr>
            </w:pPr>
          </w:p>
          <w:p w:rsidR="006D5080" w:rsidRPr="009949B4" w:rsidRDefault="006D5080" w:rsidP="00976CF4">
            <w:pPr>
              <w:jc w:val="center"/>
              <w:rPr>
                <w:rFonts w:eastAsia="Calibri" w:cs="Times New Roman"/>
                <w:b/>
                <w:bCs/>
                <w:szCs w:val="28"/>
              </w:rPr>
            </w:pPr>
          </w:p>
          <w:p w:rsidR="006D5080" w:rsidRPr="009949B4" w:rsidRDefault="006D5080" w:rsidP="00976CF4">
            <w:pPr>
              <w:jc w:val="center"/>
              <w:rPr>
                <w:rFonts w:eastAsia="Calibri" w:cs="Times New Roman"/>
                <w:b/>
                <w:bCs/>
                <w:szCs w:val="28"/>
              </w:rPr>
            </w:pPr>
          </w:p>
          <w:p w:rsidR="00745448" w:rsidRPr="009949B4" w:rsidRDefault="00745448" w:rsidP="00976CF4">
            <w:pPr>
              <w:jc w:val="center"/>
              <w:rPr>
                <w:rFonts w:eastAsia="Calibri" w:cs="Times New Roman"/>
                <w:b/>
                <w:bCs/>
                <w:szCs w:val="28"/>
              </w:rPr>
            </w:pPr>
            <w:r w:rsidRPr="009949B4">
              <w:rPr>
                <w:rFonts w:eastAsia="Calibri" w:cs="Times New Roman"/>
                <w:b/>
                <w:bCs/>
                <w:szCs w:val="28"/>
              </w:rPr>
              <w:t>Câu 3</w:t>
            </w:r>
          </w:p>
          <w:p w:rsidR="00B70948" w:rsidRPr="009949B4" w:rsidRDefault="00745448" w:rsidP="00976CF4">
            <w:pPr>
              <w:jc w:val="center"/>
              <w:rPr>
                <w:rFonts w:eastAsia="Calibri" w:cs="Times New Roman"/>
                <w:b/>
                <w:bCs/>
                <w:szCs w:val="28"/>
              </w:rPr>
            </w:pPr>
            <w:r w:rsidRPr="009949B4">
              <w:rPr>
                <w:rFonts w:eastAsia="Calibri" w:cs="Times New Roman"/>
                <w:b/>
                <w:bCs/>
                <w:szCs w:val="28"/>
              </w:rPr>
              <w:t>(1</w:t>
            </w:r>
            <w:r w:rsidR="00AA4A02">
              <w:rPr>
                <w:rFonts w:eastAsia="Calibri" w:cs="Times New Roman"/>
                <w:b/>
                <w:bCs/>
                <w:szCs w:val="28"/>
              </w:rPr>
              <w:t>,0</w:t>
            </w:r>
            <w:r w:rsidRPr="009949B4">
              <w:rPr>
                <w:rFonts w:eastAsia="Calibri" w:cs="Times New Roman"/>
                <w:b/>
                <w:bCs/>
                <w:szCs w:val="28"/>
              </w:rPr>
              <w:t>điểm)</w:t>
            </w:r>
          </w:p>
        </w:tc>
        <w:tc>
          <w:tcPr>
            <w:tcW w:w="6750" w:type="dxa"/>
            <w:tcBorders>
              <w:top w:val="single" w:sz="4" w:space="0" w:color="auto"/>
              <w:left w:val="single" w:sz="4" w:space="0" w:color="auto"/>
              <w:bottom w:val="single" w:sz="4" w:space="0" w:color="auto"/>
            </w:tcBorders>
          </w:tcPr>
          <w:p w:rsidR="00976CF4" w:rsidRPr="009949B4" w:rsidRDefault="00976CF4" w:rsidP="00976CF4">
            <w:pPr>
              <w:shd w:val="clear" w:color="auto" w:fill="FFFFFF"/>
              <w:tabs>
                <w:tab w:val="left" w:pos="720"/>
              </w:tabs>
              <w:jc w:val="both"/>
              <w:rPr>
                <w:rFonts w:eastAsia="Times New Roman" w:cs="Times New Roman"/>
                <w:b/>
                <w:szCs w:val="28"/>
                <w:lang w:val="nl-NL"/>
              </w:rPr>
            </w:pPr>
            <w:r w:rsidRPr="009949B4">
              <w:rPr>
                <w:rFonts w:eastAsia="Times New Roman" w:cs="Times New Roman"/>
                <w:b/>
                <w:szCs w:val="28"/>
                <w:lang w:val="nl-NL"/>
              </w:rPr>
              <w:t>* Cuộc khởi nghĩa Hương Khê là cuộc khởi nghĩa tiêu biểu nhất trong phong trào Cần Vương:</w:t>
            </w:r>
          </w:p>
          <w:p w:rsidR="00976CF4" w:rsidRPr="009949B4" w:rsidRDefault="00976CF4" w:rsidP="00976CF4">
            <w:pPr>
              <w:shd w:val="clear" w:color="auto" w:fill="FFFFFF"/>
              <w:tabs>
                <w:tab w:val="left" w:pos="720"/>
              </w:tabs>
              <w:jc w:val="both"/>
              <w:rPr>
                <w:rFonts w:eastAsia="Times New Roman" w:cs="Times New Roman"/>
                <w:szCs w:val="28"/>
                <w:lang w:val="nl-NL"/>
              </w:rPr>
            </w:pPr>
            <w:r w:rsidRPr="009949B4">
              <w:rPr>
                <w:rFonts w:eastAsia="Times New Roman" w:cs="Times New Roman"/>
                <w:szCs w:val="28"/>
                <w:lang w:val="nl-NL"/>
              </w:rPr>
              <w:t xml:space="preserve">- Là khởi nghĩa có quy mô lớn, địa bàn rộng. </w:t>
            </w:r>
          </w:p>
          <w:p w:rsidR="00976CF4" w:rsidRPr="009949B4" w:rsidRDefault="00976CF4" w:rsidP="00976CF4">
            <w:pPr>
              <w:shd w:val="clear" w:color="auto" w:fill="FFFFFF"/>
              <w:tabs>
                <w:tab w:val="left" w:pos="720"/>
              </w:tabs>
              <w:jc w:val="both"/>
              <w:rPr>
                <w:rFonts w:eastAsia="Times New Roman" w:cs="Times New Roman"/>
                <w:spacing w:val="-4"/>
                <w:szCs w:val="28"/>
                <w:lang w:val="nl-NL"/>
              </w:rPr>
            </w:pPr>
            <w:r w:rsidRPr="009949B4">
              <w:rPr>
                <w:rFonts w:eastAsia="Times New Roman" w:cs="Times New Roman"/>
                <w:spacing w:val="-4"/>
                <w:szCs w:val="28"/>
                <w:lang w:val="nl-NL"/>
              </w:rPr>
              <w:t>- Có sự chuẩn bị kĩ lưỡng, tổ chức chặt chẽ, chỉ huy thống nhất.</w:t>
            </w:r>
          </w:p>
          <w:p w:rsidR="00976CF4" w:rsidRPr="009949B4" w:rsidRDefault="00976CF4" w:rsidP="00976CF4">
            <w:pPr>
              <w:shd w:val="clear" w:color="auto" w:fill="FFFFFF"/>
              <w:tabs>
                <w:tab w:val="left" w:pos="720"/>
              </w:tabs>
              <w:jc w:val="both"/>
              <w:rPr>
                <w:rFonts w:eastAsia="Times New Roman" w:cs="Times New Roman"/>
                <w:szCs w:val="28"/>
              </w:rPr>
            </w:pPr>
            <w:r w:rsidRPr="009949B4">
              <w:rPr>
                <w:rFonts w:eastAsia="Times New Roman" w:cs="Times New Roman"/>
                <w:szCs w:val="28"/>
              </w:rPr>
              <w:t>- Lãnh đạo cuộc khởi nghĩa là văn thân, có nhiều tướng lĩnh tài ba.</w:t>
            </w:r>
          </w:p>
          <w:p w:rsidR="00976CF4" w:rsidRPr="009949B4" w:rsidRDefault="00976CF4" w:rsidP="00976CF4">
            <w:pPr>
              <w:shd w:val="clear" w:color="auto" w:fill="FFFFFF"/>
              <w:tabs>
                <w:tab w:val="left" w:pos="720"/>
              </w:tabs>
              <w:jc w:val="both"/>
              <w:rPr>
                <w:rFonts w:eastAsia="Times New Roman" w:cs="Times New Roman"/>
                <w:spacing w:val="-8"/>
                <w:szCs w:val="28"/>
              </w:rPr>
            </w:pPr>
            <w:r w:rsidRPr="009949B4">
              <w:rPr>
                <w:rFonts w:eastAsia="Times New Roman" w:cs="Times New Roman"/>
                <w:spacing w:val="-8"/>
                <w:szCs w:val="28"/>
              </w:rPr>
              <w:t>- Thời gian tồn tại dài (10 năm), gây nhiều khó khăn cho Pháp.</w:t>
            </w:r>
          </w:p>
          <w:p w:rsidR="00976CF4" w:rsidRPr="009949B4" w:rsidRDefault="00976CF4" w:rsidP="00976CF4">
            <w:pPr>
              <w:shd w:val="clear" w:color="auto" w:fill="FFFFFF"/>
              <w:tabs>
                <w:tab w:val="left" w:pos="720"/>
              </w:tabs>
              <w:jc w:val="both"/>
              <w:rPr>
                <w:rFonts w:eastAsia="Times New Roman" w:cs="Times New Roman"/>
                <w:szCs w:val="28"/>
              </w:rPr>
            </w:pPr>
            <w:r w:rsidRPr="009949B4">
              <w:rPr>
                <w:rFonts w:eastAsia="Times New Roman" w:cs="Times New Roman"/>
                <w:szCs w:val="28"/>
              </w:rPr>
              <w:t>- Kiên quyết chống Pháp và triều đình bù nhìn.</w:t>
            </w:r>
          </w:p>
          <w:p w:rsidR="00F22DC8" w:rsidRPr="009949B4" w:rsidRDefault="00976CF4" w:rsidP="00976CF4">
            <w:pPr>
              <w:tabs>
                <w:tab w:val="left" w:pos="416"/>
              </w:tabs>
              <w:jc w:val="both"/>
              <w:rPr>
                <w:rFonts w:eastAsia="Arial" w:cs="Times New Roman"/>
                <w:szCs w:val="28"/>
              </w:rPr>
            </w:pPr>
            <w:r w:rsidRPr="009949B4">
              <w:rPr>
                <w:rFonts w:eastAsia="Times New Roman" w:cs="Times New Roman"/>
                <w:szCs w:val="28"/>
              </w:rPr>
              <w:t>- Quân sĩ đã tự chế tạo được vũ khí (súng trường)</w:t>
            </w:r>
          </w:p>
        </w:tc>
        <w:tc>
          <w:tcPr>
            <w:tcW w:w="1080" w:type="dxa"/>
            <w:tcBorders>
              <w:top w:val="single" w:sz="4" w:space="0" w:color="auto"/>
            </w:tcBorders>
          </w:tcPr>
          <w:p w:rsidR="00EB69F2" w:rsidRPr="009949B4" w:rsidRDefault="00EB69F2" w:rsidP="00976CF4">
            <w:pPr>
              <w:jc w:val="center"/>
              <w:rPr>
                <w:rFonts w:eastAsia="Calibri" w:cs="Times New Roman"/>
                <w:bCs/>
                <w:szCs w:val="28"/>
              </w:rPr>
            </w:pPr>
          </w:p>
          <w:p w:rsidR="006D5080" w:rsidRPr="009949B4" w:rsidRDefault="006D5080" w:rsidP="00976CF4">
            <w:pPr>
              <w:jc w:val="center"/>
              <w:rPr>
                <w:rFonts w:eastAsia="Calibri" w:cs="Times New Roman"/>
                <w:bCs/>
                <w:szCs w:val="28"/>
              </w:rPr>
            </w:pPr>
          </w:p>
          <w:p w:rsidR="00B70948" w:rsidRPr="009949B4" w:rsidRDefault="00EB69F2" w:rsidP="00976CF4">
            <w:pPr>
              <w:jc w:val="center"/>
              <w:rPr>
                <w:rFonts w:eastAsia="Calibri" w:cs="Times New Roman"/>
                <w:bCs/>
                <w:szCs w:val="28"/>
              </w:rPr>
            </w:pPr>
            <w:r w:rsidRPr="009949B4">
              <w:rPr>
                <w:rFonts w:eastAsia="Calibri" w:cs="Times New Roman"/>
                <w:bCs/>
                <w:szCs w:val="28"/>
              </w:rPr>
              <w:t>0,5</w:t>
            </w:r>
          </w:p>
          <w:p w:rsidR="00EB69F2" w:rsidRPr="009949B4" w:rsidRDefault="00EB69F2" w:rsidP="00976CF4">
            <w:pPr>
              <w:jc w:val="center"/>
              <w:rPr>
                <w:rFonts w:eastAsia="Calibri" w:cs="Times New Roman"/>
                <w:bCs/>
                <w:szCs w:val="28"/>
              </w:rPr>
            </w:pPr>
          </w:p>
          <w:p w:rsidR="00EB69F2" w:rsidRPr="009949B4" w:rsidRDefault="00EB69F2" w:rsidP="00976CF4">
            <w:pPr>
              <w:jc w:val="center"/>
              <w:rPr>
                <w:rFonts w:eastAsia="Calibri" w:cs="Times New Roman"/>
                <w:bCs/>
                <w:szCs w:val="28"/>
              </w:rPr>
            </w:pPr>
          </w:p>
          <w:p w:rsidR="00EB69F2" w:rsidRPr="009949B4" w:rsidRDefault="00EB69F2" w:rsidP="00976CF4">
            <w:pPr>
              <w:jc w:val="center"/>
              <w:rPr>
                <w:rFonts w:eastAsia="Calibri" w:cs="Times New Roman"/>
                <w:bCs/>
                <w:szCs w:val="28"/>
              </w:rPr>
            </w:pPr>
          </w:p>
          <w:p w:rsidR="007A0D76" w:rsidRPr="009949B4" w:rsidRDefault="007A0D76" w:rsidP="00976CF4">
            <w:pPr>
              <w:jc w:val="center"/>
              <w:rPr>
                <w:rFonts w:eastAsia="Calibri" w:cs="Times New Roman"/>
                <w:bCs/>
                <w:szCs w:val="28"/>
              </w:rPr>
            </w:pPr>
          </w:p>
          <w:p w:rsidR="00EB69F2" w:rsidRPr="009949B4" w:rsidRDefault="007A0D76" w:rsidP="00976CF4">
            <w:pPr>
              <w:jc w:val="center"/>
              <w:rPr>
                <w:rFonts w:eastAsia="Calibri" w:cs="Times New Roman"/>
                <w:bCs/>
                <w:szCs w:val="28"/>
              </w:rPr>
            </w:pPr>
            <w:r w:rsidRPr="009949B4">
              <w:rPr>
                <w:rFonts w:eastAsia="Calibri" w:cs="Times New Roman"/>
                <w:bCs/>
                <w:szCs w:val="28"/>
              </w:rPr>
              <w:t>0,</w:t>
            </w:r>
            <w:r w:rsidR="00AA60F4" w:rsidRPr="009949B4">
              <w:rPr>
                <w:rFonts w:eastAsia="Calibri" w:cs="Times New Roman"/>
                <w:bCs/>
                <w:szCs w:val="28"/>
              </w:rPr>
              <w:t>5</w:t>
            </w:r>
          </w:p>
          <w:p w:rsidR="00EB69F2" w:rsidRPr="009949B4" w:rsidRDefault="00EB69F2" w:rsidP="00976CF4">
            <w:pPr>
              <w:jc w:val="center"/>
              <w:rPr>
                <w:rFonts w:eastAsia="Calibri" w:cs="Times New Roman"/>
                <w:bCs/>
                <w:szCs w:val="28"/>
              </w:rPr>
            </w:pPr>
          </w:p>
          <w:p w:rsidR="00EB69F2" w:rsidRPr="009949B4" w:rsidRDefault="00EB69F2" w:rsidP="00976CF4">
            <w:pPr>
              <w:rPr>
                <w:rFonts w:eastAsia="Calibri" w:cs="Times New Roman"/>
                <w:bCs/>
                <w:szCs w:val="28"/>
              </w:rPr>
            </w:pPr>
          </w:p>
        </w:tc>
      </w:tr>
      <w:tr w:rsidR="00D47A0D" w:rsidRPr="009949B4" w:rsidTr="00AA4A02">
        <w:tc>
          <w:tcPr>
            <w:tcW w:w="1530" w:type="dxa"/>
            <w:tcBorders>
              <w:top w:val="single" w:sz="4" w:space="0" w:color="auto"/>
              <w:right w:val="nil"/>
            </w:tcBorders>
          </w:tcPr>
          <w:p w:rsidR="00D47A0D" w:rsidRPr="009949B4" w:rsidRDefault="00D47A0D" w:rsidP="00B70948">
            <w:pPr>
              <w:spacing w:before="60" w:after="60"/>
              <w:rPr>
                <w:rFonts w:eastAsia="Calibri" w:cs="Times New Roman"/>
                <w:b/>
                <w:bCs/>
                <w:szCs w:val="28"/>
              </w:rPr>
            </w:pPr>
          </w:p>
        </w:tc>
        <w:tc>
          <w:tcPr>
            <w:tcW w:w="6750" w:type="dxa"/>
            <w:tcBorders>
              <w:left w:val="nil"/>
            </w:tcBorders>
          </w:tcPr>
          <w:p w:rsidR="00D47A0D" w:rsidRPr="009949B4" w:rsidRDefault="00D47A0D" w:rsidP="00B70948">
            <w:pPr>
              <w:spacing w:before="60" w:after="60"/>
              <w:jc w:val="both"/>
              <w:rPr>
                <w:rFonts w:eastAsia="Arial" w:cs="Times New Roman"/>
                <w:b/>
                <w:szCs w:val="28"/>
              </w:rPr>
            </w:pPr>
            <w:r w:rsidRPr="009949B4">
              <w:rPr>
                <w:rFonts w:eastAsia="Arial" w:cs="Times New Roman"/>
                <w:b/>
                <w:szCs w:val="28"/>
              </w:rPr>
              <w:t>Tổng điểm</w:t>
            </w:r>
          </w:p>
        </w:tc>
        <w:tc>
          <w:tcPr>
            <w:tcW w:w="1080" w:type="dxa"/>
          </w:tcPr>
          <w:p w:rsidR="00D47A0D" w:rsidRPr="009949B4" w:rsidRDefault="00AA60F4" w:rsidP="00B70948">
            <w:pPr>
              <w:spacing w:before="60" w:after="60"/>
              <w:jc w:val="center"/>
              <w:rPr>
                <w:rFonts w:eastAsia="Calibri" w:cs="Times New Roman"/>
                <w:b/>
                <w:bCs/>
                <w:szCs w:val="28"/>
              </w:rPr>
            </w:pPr>
            <w:r w:rsidRPr="009949B4">
              <w:rPr>
                <w:rFonts w:eastAsia="Calibri" w:cs="Times New Roman"/>
                <w:b/>
                <w:bCs/>
                <w:szCs w:val="28"/>
              </w:rPr>
              <w:t>5</w:t>
            </w:r>
            <w:r w:rsidR="00AA4A02">
              <w:rPr>
                <w:rFonts w:eastAsia="Calibri" w:cs="Times New Roman"/>
                <w:b/>
                <w:bCs/>
                <w:szCs w:val="28"/>
              </w:rPr>
              <w:t>,0</w:t>
            </w:r>
          </w:p>
        </w:tc>
      </w:tr>
    </w:tbl>
    <w:p w:rsidR="0062085D" w:rsidRPr="009949B4" w:rsidRDefault="0062085D">
      <w:pPr>
        <w:rPr>
          <w:b/>
        </w:rPr>
      </w:pPr>
    </w:p>
    <w:tbl>
      <w:tblPr>
        <w:tblpPr w:leftFromText="180" w:rightFromText="180" w:vertAnchor="text" w:horzAnchor="page" w:tblpX="835" w:tblpY="214"/>
        <w:tblW w:w="11079" w:type="dxa"/>
        <w:tblLook w:val="04A0" w:firstRow="1" w:lastRow="0" w:firstColumn="1" w:lastColumn="0" w:noHBand="0" w:noVBand="1"/>
      </w:tblPr>
      <w:tblGrid>
        <w:gridCol w:w="2772"/>
        <w:gridCol w:w="3327"/>
        <w:gridCol w:w="4980"/>
      </w:tblGrid>
      <w:tr w:rsidR="009949B4" w:rsidRPr="009949B4" w:rsidTr="00EA5692">
        <w:trPr>
          <w:trHeight w:val="68"/>
        </w:trPr>
        <w:tc>
          <w:tcPr>
            <w:tcW w:w="2772" w:type="dxa"/>
          </w:tcPr>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r w:rsidRPr="009949B4">
              <w:rPr>
                <w:rFonts w:ascii="Times New Roman" w:hAnsi="Times New Roman" w:cs="Times New Roman"/>
                <w:b/>
                <w:sz w:val="28"/>
                <w:szCs w:val="28"/>
              </w:rPr>
              <w:t>Duyệt của BGH</w:t>
            </w:r>
          </w:p>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r w:rsidRPr="009949B4">
              <w:rPr>
                <w:rFonts w:ascii="Times New Roman" w:hAnsi="Times New Roman" w:cs="Times New Roman"/>
                <w:b/>
                <w:sz w:val="28"/>
                <w:szCs w:val="28"/>
              </w:rPr>
              <w:t>Tô Thị Điểm</w:t>
            </w:r>
          </w:p>
        </w:tc>
        <w:tc>
          <w:tcPr>
            <w:tcW w:w="3327" w:type="dxa"/>
          </w:tcPr>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r w:rsidRPr="009949B4">
              <w:rPr>
                <w:rFonts w:ascii="Times New Roman" w:hAnsi="Times New Roman" w:cs="Times New Roman"/>
                <w:b/>
                <w:sz w:val="28"/>
                <w:szCs w:val="28"/>
              </w:rPr>
              <w:t>Duyệt của tổ CM</w:t>
            </w:r>
          </w:p>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p>
          <w:p w:rsidR="00D47A0D" w:rsidRPr="009949B4" w:rsidRDefault="003D2993" w:rsidP="00EA5692">
            <w:pPr>
              <w:spacing w:after="0" w:line="240" w:lineRule="auto"/>
              <w:ind w:right="288"/>
              <w:jc w:val="center"/>
              <w:rPr>
                <w:rFonts w:ascii="Times New Roman" w:hAnsi="Times New Roman" w:cs="Times New Roman"/>
                <w:b/>
                <w:sz w:val="28"/>
                <w:szCs w:val="28"/>
              </w:rPr>
            </w:pPr>
            <w:r w:rsidRPr="009949B4">
              <w:rPr>
                <w:rFonts w:ascii="Times New Roman" w:hAnsi="Times New Roman" w:cs="Times New Roman"/>
                <w:b/>
                <w:sz w:val="28"/>
                <w:szCs w:val="28"/>
              </w:rPr>
              <w:t>Đặng Long Tân</w:t>
            </w:r>
          </w:p>
        </w:tc>
        <w:tc>
          <w:tcPr>
            <w:tcW w:w="4980" w:type="dxa"/>
          </w:tcPr>
          <w:p w:rsidR="00D47A0D" w:rsidRPr="009949B4" w:rsidRDefault="00D47A0D" w:rsidP="00EA5692">
            <w:pPr>
              <w:spacing w:after="0" w:line="240" w:lineRule="auto"/>
              <w:ind w:right="288"/>
              <w:jc w:val="center"/>
              <w:rPr>
                <w:rFonts w:ascii="Times New Roman" w:hAnsi="Times New Roman" w:cs="Times New Roman"/>
                <w:sz w:val="28"/>
                <w:szCs w:val="28"/>
              </w:rPr>
            </w:pPr>
            <w:r w:rsidRPr="009949B4">
              <w:rPr>
                <w:rFonts w:ascii="Times New Roman" w:hAnsi="Times New Roman" w:cs="Times New Roman"/>
                <w:sz w:val="28"/>
                <w:szCs w:val="28"/>
              </w:rPr>
              <w:t>Trung Trự</w:t>
            </w:r>
            <w:r w:rsidR="003D2993" w:rsidRPr="009949B4">
              <w:rPr>
                <w:rFonts w:ascii="Times New Roman" w:hAnsi="Times New Roman" w:cs="Times New Roman"/>
                <w:sz w:val="28"/>
                <w:szCs w:val="28"/>
              </w:rPr>
              <w:t>c, ngày    tháng 05 năm 2025</w:t>
            </w:r>
          </w:p>
          <w:p w:rsidR="00D47A0D" w:rsidRPr="009949B4" w:rsidRDefault="00D47A0D" w:rsidP="00EA5692">
            <w:pPr>
              <w:spacing w:after="0" w:line="240" w:lineRule="auto"/>
              <w:ind w:right="288"/>
              <w:jc w:val="center"/>
              <w:rPr>
                <w:rFonts w:ascii="Times New Roman" w:hAnsi="Times New Roman" w:cs="Times New Roman"/>
                <w:b/>
                <w:sz w:val="28"/>
                <w:szCs w:val="28"/>
              </w:rPr>
            </w:pPr>
            <w:r w:rsidRPr="009949B4">
              <w:rPr>
                <w:rFonts w:ascii="Times New Roman" w:hAnsi="Times New Roman" w:cs="Times New Roman"/>
                <w:b/>
                <w:sz w:val="28"/>
                <w:szCs w:val="28"/>
              </w:rPr>
              <w:t>Người ra đề</w:t>
            </w:r>
          </w:p>
          <w:p w:rsidR="00D47A0D" w:rsidRPr="009949B4" w:rsidRDefault="00D47A0D" w:rsidP="00EA5692">
            <w:pPr>
              <w:spacing w:after="0" w:line="240" w:lineRule="auto"/>
              <w:ind w:right="288"/>
              <w:jc w:val="center"/>
              <w:rPr>
                <w:rFonts w:ascii="Times New Roman" w:hAnsi="Times New Roman" w:cs="Times New Roman"/>
                <w:sz w:val="28"/>
                <w:szCs w:val="28"/>
              </w:rPr>
            </w:pPr>
          </w:p>
          <w:p w:rsidR="00D47A0D" w:rsidRPr="009949B4" w:rsidRDefault="00D47A0D" w:rsidP="00EA5692">
            <w:pPr>
              <w:spacing w:after="0" w:line="240" w:lineRule="auto"/>
              <w:ind w:right="288"/>
              <w:jc w:val="center"/>
              <w:rPr>
                <w:rFonts w:ascii="Times New Roman" w:hAnsi="Times New Roman" w:cs="Times New Roman"/>
                <w:sz w:val="28"/>
                <w:szCs w:val="28"/>
              </w:rPr>
            </w:pPr>
          </w:p>
          <w:p w:rsidR="00D47A0D" w:rsidRPr="009949B4" w:rsidRDefault="00D47A0D" w:rsidP="00EA5692">
            <w:pPr>
              <w:spacing w:after="0" w:line="240" w:lineRule="auto"/>
              <w:ind w:right="288"/>
              <w:jc w:val="center"/>
              <w:rPr>
                <w:rFonts w:ascii="Times New Roman" w:hAnsi="Times New Roman" w:cs="Times New Roman"/>
                <w:sz w:val="28"/>
                <w:szCs w:val="28"/>
              </w:rPr>
            </w:pPr>
          </w:p>
          <w:p w:rsidR="00D47A0D" w:rsidRPr="009949B4" w:rsidRDefault="00D47A0D" w:rsidP="00EA5692">
            <w:pPr>
              <w:spacing w:after="0" w:line="240" w:lineRule="auto"/>
              <w:ind w:right="288"/>
              <w:jc w:val="center"/>
              <w:rPr>
                <w:rFonts w:ascii="Times New Roman" w:hAnsi="Times New Roman" w:cs="Times New Roman"/>
                <w:b/>
                <w:sz w:val="28"/>
                <w:szCs w:val="28"/>
              </w:rPr>
            </w:pPr>
            <w:r w:rsidRPr="009949B4">
              <w:rPr>
                <w:rFonts w:ascii="Times New Roman" w:hAnsi="Times New Roman" w:cs="Times New Roman"/>
                <w:b/>
                <w:sz w:val="28"/>
                <w:szCs w:val="28"/>
              </w:rPr>
              <w:t>Sằm Thị Linh Phương</w:t>
            </w:r>
          </w:p>
        </w:tc>
      </w:tr>
    </w:tbl>
    <w:p w:rsidR="007C0EE8" w:rsidRPr="009949B4" w:rsidRDefault="007C0EE8"/>
    <w:sectPr w:rsidR="007C0EE8" w:rsidRPr="009949B4" w:rsidSect="003D3AEB">
      <w:pgSz w:w="11909" w:h="16834" w:code="9"/>
      <w:pgMar w:top="1152" w:right="1289"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88E" w:rsidRDefault="00FD688E" w:rsidP="00DB74FB">
      <w:pPr>
        <w:spacing w:after="0" w:line="240" w:lineRule="auto"/>
      </w:pPr>
      <w:r>
        <w:separator/>
      </w:r>
    </w:p>
  </w:endnote>
  <w:endnote w:type="continuationSeparator" w:id="0">
    <w:p w:rsidR="00FD688E" w:rsidRDefault="00FD688E" w:rsidP="00DB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737346"/>
      <w:docPartObj>
        <w:docPartGallery w:val="Page Numbers (Bottom of Page)"/>
        <w:docPartUnique/>
      </w:docPartObj>
    </w:sdtPr>
    <w:sdtEndPr>
      <w:rPr>
        <w:noProof/>
      </w:rPr>
    </w:sdtEndPr>
    <w:sdtContent>
      <w:p w:rsidR="003B6894" w:rsidRDefault="003B6894">
        <w:pPr>
          <w:pStyle w:val="Footer"/>
          <w:jc w:val="center"/>
        </w:pPr>
        <w:r>
          <w:fldChar w:fldCharType="begin"/>
        </w:r>
        <w:r>
          <w:instrText xml:space="preserve"> PAGE   \* MERGEFORMAT </w:instrText>
        </w:r>
        <w:r>
          <w:fldChar w:fldCharType="separate"/>
        </w:r>
        <w:r w:rsidR="003A327D">
          <w:rPr>
            <w:noProof/>
          </w:rPr>
          <w:t>2</w:t>
        </w:r>
        <w:r>
          <w:rPr>
            <w:noProof/>
          </w:rPr>
          <w:fldChar w:fldCharType="end"/>
        </w:r>
      </w:p>
    </w:sdtContent>
  </w:sdt>
  <w:p w:rsidR="003B6894" w:rsidRDefault="003B68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88E" w:rsidRDefault="00FD688E" w:rsidP="00DB74FB">
      <w:pPr>
        <w:spacing w:after="0" w:line="240" w:lineRule="auto"/>
      </w:pPr>
      <w:r>
        <w:separator/>
      </w:r>
    </w:p>
  </w:footnote>
  <w:footnote w:type="continuationSeparator" w:id="0">
    <w:p w:rsidR="00FD688E" w:rsidRDefault="00FD688E" w:rsidP="00DB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48"/>
    <w:rsid w:val="00024394"/>
    <w:rsid w:val="00037DF5"/>
    <w:rsid w:val="000906E0"/>
    <w:rsid w:val="00092E8C"/>
    <w:rsid w:val="00132107"/>
    <w:rsid w:val="00287073"/>
    <w:rsid w:val="00326201"/>
    <w:rsid w:val="003405E4"/>
    <w:rsid w:val="00364B15"/>
    <w:rsid w:val="003A327D"/>
    <w:rsid w:val="003B6894"/>
    <w:rsid w:val="003D2993"/>
    <w:rsid w:val="003D3AEB"/>
    <w:rsid w:val="003F691D"/>
    <w:rsid w:val="00422E02"/>
    <w:rsid w:val="00466331"/>
    <w:rsid w:val="00580720"/>
    <w:rsid w:val="0062085D"/>
    <w:rsid w:val="00681E2A"/>
    <w:rsid w:val="006D5080"/>
    <w:rsid w:val="00702E85"/>
    <w:rsid w:val="00745448"/>
    <w:rsid w:val="007523F8"/>
    <w:rsid w:val="00755EEC"/>
    <w:rsid w:val="0078652F"/>
    <w:rsid w:val="007A0D76"/>
    <w:rsid w:val="007C0EE8"/>
    <w:rsid w:val="007C2AFE"/>
    <w:rsid w:val="008E1521"/>
    <w:rsid w:val="00976CF4"/>
    <w:rsid w:val="009949B4"/>
    <w:rsid w:val="009E4BB1"/>
    <w:rsid w:val="009F5945"/>
    <w:rsid w:val="00A4005F"/>
    <w:rsid w:val="00A51C58"/>
    <w:rsid w:val="00A579F1"/>
    <w:rsid w:val="00AA4285"/>
    <w:rsid w:val="00AA4A02"/>
    <w:rsid w:val="00AA60F4"/>
    <w:rsid w:val="00B144EA"/>
    <w:rsid w:val="00B70948"/>
    <w:rsid w:val="00BD4E51"/>
    <w:rsid w:val="00C266A2"/>
    <w:rsid w:val="00CB0D70"/>
    <w:rsid w:val="00CE2D91"/>
    <w:rsid w:val="00D47A0D"/>
    <w:rsid w:val="00DA2716"/>
    <w:rsid w:val="00DB74FB"/>
    <w:rsid w:val="00DE4B01"/>
    <w:rsid w:val="00E879FF"/>
    <w:rsid w:val="00EA5692"/>
    <w:rsid w:val="00EB1336"/>
    <w:rsid w:val="00EB69F2"/>
    <w:rsid w:val="00F22DC8"/>
    <w:rsid w:val="00F471DD"/>
    <w:rsid w:val="00FD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B02C3-DB52-4B74-9DB4-CA1EF565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59"/>
    <w:qFormat/>
    <w:rsid w:val="00B7094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6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52F"/>
    <w:rPr>
      <w:b/>
      <w:bCs/>
    </w:rPr>
  </w:style>
  <w:style w:type="character" w:styleId="Emphasis">
    <w:name w:val="Emphasis"/>
    <w:basedOn w:val="DefaultParagraphFont"/>
    <w:uiPriority w:val="20"/>
    <w:qFormat/>
    <w:rsid w:val="0078652F"/>
    <w:rPr>
      <w:i/>
      <w:iCs/>
    </w:rPr>
  </w:style>
  <w:style w:type="paragraph" w:styleId="ListParagraph">
    <w:name w:val="List Paragraph"/>
    <w:basedOn w:val="Normal"/>
    <w:uiPriority w:val="34"/>
    <w:qFormat/>
    <w:rsid w:val="00F22DC8"/>
    <w:pPr>
      <w:ind w:left="720"/>
      <w:contextualSpacing/>
    </w:pPr>
  </w:style>
  <w:style w:type="paragraph" w:styleId="Header">
    <w:name w:val="header"/>
    <w:basedOn w:val="Normal"/>
    <w:link w:val="HeaderChar"/>
    <w:uiPriority w:val="99"/>
    <w:unhideWhenUsed/>
    <w:rsid w:val="00DB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4FB"/>
  </w:style>
  <w:style w:type="paragraph" w:styleId="Footer">
    <w:name w:val="footer"/>
    <w:basedOn w:val="Normal"/>
    <w:link w:val="FooterChar"/>
    <w:uiPriority w:val="99"/>
    <w:unhideWhenUsed/>
    <w:rsid w:val="00DB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4FB"/>
  </w:style>
  <w:style w:type="paragraph" w:styleId="BalloonText">
    <w:name w:val="Balloon Text"/>
    <w:basedOn w:val="Normal"/>
    <w:link w:val="BalloonTextChar"/>
    <w:uiPriority w:val="99"/>
    <w:semiHidden/>
    <w:unhideWhenUsed/>
    <w:rsid w:val="00755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E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89696">
      <w:bodyDiv w:val="1"/>
      <w:marLeft w:val="0"/>
      <w:marRight w:val="0"/>
      <w:marTop w:val="0"/>
      <w:marBottom w:val="0"/>
      <w:divBdr>
        <w:top w:val="none" w:sz="0" w:space="0" w:color="auto"/>
        <w:left w:val="none" w:sz="0" w:space="0" w:color="auto"/>
        <w:bottom w:val="none" w:sz="0" w:space="0" w:color="auto"/>
        <w:right w:val="none" w:sz="0" w:space="0" w:color="auto"/>
      </w:divBdr>
    </w:div>
    <w:div w:id="141500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8817-4FDC-47E3-B10D-408BCB36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ANHUNG</dc:creator>
  <cp:keywords/>
  <dc:description/>
  <cp:lastModifiedBy>Admin</cp:lastModifiedBy>
  <cp:revision>2</cp:revision>
  <cp:lastPrinted>2025-05-07T07:11:00Z</cp:lastPrinted>
  <dcterms:created xsi:type="dcterms:W3CDTF">2025-05-11T04:54:00Z</dcterms:created>
  <dcterms:modified xsi:type="dcterms:W3CDTF">2025-05-11T04:54:00Z</dcterms:modified>
</cp:coreProperties>
</file>