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Thông tin cơ bản cho nghiệp vụ hệ thống học trực tuyến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Chức năng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Process</w:t>
            </w:r>
          </w:p>
        </w:tc>
        <w:tc>
          <w:tcPr>
            <w:tcW w:type="dxa" w:w="2160"/>
          </w:tcPr>
          <w:p>
            <w:r>
              <w:t>Output</w:t>
            </w:r>
          </w:p>
        </w:tc>
      </w:tr>
      <w:tr>
        <w:tc>
          <w:tcPr>
            <w:tcW w:type="dxa" w:w="2160"/>
          </w:tcPr>
          <w:p>
            <w:r>
              <w:t>Quản lý người dùng</w:t>
            </w:r>
          </w:p>
        </w:tc>
        <w:tc>
          <w:tcPr>
            <w:tcW w:type="dxa" w:w="2160"/>
          </w:tcPr>
          <w:p>
            <w:r>
              <w:t>- Tài khoản</w:t>
              <w:br/>
              <w:t>- Mật khẩu</w:t>
              <w:br/>
              <w:t>- Vai trò (học viên, giảng viên, admin)</w:t>
            </w:r>
          </w:p>
        </w:tc>
        <w:tc>
          <w:tcPr>
            <w:tcW w:type="dxa" w:w="2160"/>
          </w:tcPr>
          <w:p>
            <w:r>
              <w:t>- Kiểm tra thông tin đăng nhập</w:t>
              <w:br/>
              <w:t>- Phân quyền người dùng</w:t>
            </w:r>
          </w:p>
        </w:tc>
        <w:tc>
          <w:tcPr>
            <w:tcW w:type="dxa" w:w="2160"/>
          </w:tcPr>
          <w:p>
            <w:r>
              <w:t>- Xác thực đăng nhập</w:t>
              <w:br/>
              <w:t>- Phân quyền truy cập</w:t>
            </w:r>
          </w:p>
        </w:tc>
      </w:tr>
      <w:tr>
        <w:tc>
          <w:tcPr>
            <w:tcW w:type="dxa" w:w="2160"/>
          </w:tcPr>
          <w:p>
            <w:r>
              <w:t>Quản lý khóa học</w:t>
            </w:r>
          </w:p>
        </w:tc>
        <w:tc>
          <w:tcPr>
            <w:tcW w:type="dxa" w:w="2160"/>
          </w:tcPr>
          <w:p>
            <w:r>
              <w:t>- Tên khóa học</w:t>
              <w:br/>
              <w:t>- Mô tả</w:t>
              <w:br/>
              <w:t>- Giảng viên phụ trách</w:t>
              <w:br/>
              <w:t>- Thời lượng</w:t>
            </w:r>
          </w:p>
        </w:tc>
        <w:tc>
          <w:tcPr>
            <w:tcW w:type="dxa" w:w="2160"/>
          </w:tcPr>
          <w:p>
            <w:r>
              <w:t>- Thêm/sửa/xóa khóa học</w:t>
              <w:br/>
              <w:t>- Liệt kê khóa học</w:t>
            </w:r>
          </w:p>
        </w:tc>
        <w:tc>
          <w:tcPr>
            <w:tcW w:type="dxa" w:w="2160"/>
          </w:tcPr>
          <w:p>
            <w:r>
              <w:t>- Danh sách khóa học</w:t>
              <w:br/>
              <w:t>- Thông tin chi tiết khóa học</w:t>
            </w:r>
          </w:p>
        </w:tc>
      </w:tr>
      <w:tr>
        <w:tc>
          <w:tcPr>
            <w:tcW w:type="dxa" w:w="2160"/>
          </w:tcPr>
          <w:p>
            <w:r>
              <w:t>Quản lý bài giảng</w:t>
            </w:r>
          </w:p>
        </w:tc>
        <w:tc>
          <w:tcPr>
            <w:tcW w:type="dxa" w:w="2160"/>
          </w:tcPr>
          <w:p>
            <w:r>
              <w:t>- Tên bài giảng</w:t>
              <w:br/>
              <w:t>- Nội dung</w:t>
              <w:br/>
              <w:t>- File đính kèm</w:t>
              <w:br/>
              <w:t>- Thuộc khóa học nào</w:t>
            </w:r>
          </w:p>
        </w:tc>
        <w:tc>
          <w:tcPr>
            <w:tcW w:type="dxa" w:w="2160"/>
          </w:tcPr>
          <w:p>
            <w:r>
              <w:t>- Thêm/sửa/xóa bài giảng</w:t>
              <w:br/>
              <w:t>- Gắn bài giảng vào khóa học</w:t>
            </w:r>
          </w:p>
        </w:tc>
        <w:tc>
          <w:tcPr>
            <w:tcW w:type="dxa" w:w="2160"/>
          </w:tcPr>
          <w:p>
            <w:r>
              <w:t>- Danh sách bài giảng theo khóa học</w:t>
              <w:br/>
              <w:t>- Truy cập nội dung bài học</w:t>
            </w:r>
          </w:p>
        </w:tc>
      </w:tr>
      <w:tr>
        <w:tc>
          <w:tcPr>
            <w:tcW w:type="dxa" w:w="2160"/>
          </w:tcPr>
          <w:p>
            <w:r>
              <w:t>Đăng ký khóa học</w:t>
            </w:r>
          </w:p>
        </w:tc>
        <w:tc>
          <w:tcPr>
            <w:tcW w:type="dxa" w:w="2160"/>
          </w:tcPr>
          <w:p>
            <w:r>
              <w:t>- Tài khoản học viên</w:t>
              <w:br/>
              <w:t>- Khóa học muốn đăng ký</w:t>
            </w:r>
          </w:p>
        </w:tc>
        <w:tc>
          <w:tcPr>
            <w:tcW w:type="dxa" w:w="2160"/>
          </w:tcPr>
          <w:p>
            <w:r>
              <w:t>- Kiểm tra điều kiện đăng ký</w:t>
              <w:br/>
              <w:t>- Ghi nhận đăng ký</w:t>
            </w:r>
          </w:p>
        </w:tc>
        <w:tc>
          <w:tcPr>
            <w:tcW w:type="dxa" w:w="2160"/>
          </w:tcPr>
          <w:p>
            <w:r>
              <w:t>- Danh sách học viên mỗi khóa</w:t>
              <w:br/>
              <w:t>- Danh sách khóa học của học viên</w:t>
            </w:r>
          </w:p>
        </w:tc>
      </w:tr>
      <w:tr>
        <w:tc>
          <w:tcPr>
            <w:tcW w:type="dxa" w:w="2160"/>
          </w:tcPr>
          <w:p>
            <w:r>
              <w:t>Làm bài kiểm tra</w:t>
            </w:r>
          </w:p>
        </w:tc>
        <w:tc>
          <w:tcPr>
            <w:tcW w:type="dxa" w:w="2160"/>
          </w:tcPr>
          <w:p>
            <w:r>
              <w:t>- Bài kiểm tra</w:t>
              <w:br/>
              <w:t>- Danh sách câu hỏi</w:t>
              <w:br/>
              <w:t>- Đáp án của học viên</w:t>
            </w:r>
          </w:p>
        </w:tc>
        <w:tc>
          <w:tcPr>
            <w:tcW w:type="dxa" w:w="2160"/>
          </w:tcPr>
          <w:p>
            <w:r>
              <w:t>- Tính điểm tự động (nếu trắc nghiệm)</w:t>
              <w:br/>
              <w:t>- Ghi nhận kết quả</w:t>
            </w:r>
          </w:p>
        </w:tc>
        <w:tc>
          <w:tcPr>
            <w:tcW w:type="dxa" w:w="2160"/>
          </w:tcPr>
          <w:p>
            <w:r>
              <w:t>- Điểm số</w:t>
              <w:br/>
              <w:t>- Lịch sử làm bài</w:t>
            </w:r>
          </w:p>
        </w:tc>
      </w:tr>
      <w:tr>
        <w:tc>
          <w:tcPr>
            <w:tcW w:type="dxa" w:w="2160"/>
          </w:tcPr>
          <w:p>
            <w:r>
              <w:t>Thống kê &amp; báo cáo</w:t>
            </w:r>
          </w:p>
        </w:tc>
        <w:tc>
          <w:tcPr>
            <w:tcW w:type="dxa" w:w="2160"/>
          </w:tcPr>
          <w:p>
            <w:r>
              <w:t>- Dữ liệu học viên, khóa học, bài kiểm tra</w:t>
            </w:r>
          </w:p>
        </w:tc>
        <w:tc>
          <w:tcPr>
            <w:tcW w:type="dxa" w:w="2160"/>
          </w:tcPr>
          <w:p>
            <w:r>
              <w:t>- Tổng hợp số lượng học viên, kết quả học tập</w:t>
              <w:br/>
              <w:t>- Xuất báo cáo</w:t>
            </w:r>
          </w:p>
        </w:tc>
        <w:tc>
          <w:tcPr>
            <w:tcW w:type="dxa" w:w="2160"/>
          </w:tcPr>
          <w:p>
            <w:r>
              <w:t>- Biểu đồ thống kê</w:t>
              <w:br/>
              <w:t>- File báo cáo (PDF/Excel)</w:t>
            </w:r>
          </w:p>
        </w:tc>
      </w:tr>
      <w:tr>
        <w:tc>
          <w:tcPr>
            <w:tcW w:type="dxa" w:w="2160"/>
          </w:tcPr>
          <w:p>
            <w:r>
              <w:t>Quản trị hệ thống</w:t>
            </w:r>
          </w:p>
        </w:tc>
        <w:tc>
          <w:tcPr>
            <w:tcW w:type="dxa" w:w="2160"/>
          </w:tcPr>
          <w:p>
            <w:r>
              <w:t>- Thông tin cấu hình hệ thống</w:t>
              <w:br/>
              <w:t>- Dữ liệu sao lưu</w:t>
            </w:r>
          </w:p>
        </w:tc>
        <w:tc>
          <w:tcPr>
            <w:tcW w:type="dxa" w:w="2160"/>
          </w:tcPr>
          <w:p>
            <w:r>
              <w:t>- Cập nhật cấu hình</w:t>
              <w:br/>
              <w:t>- Sao lưu/phục hồi dữ liệu</w:t>
            </w:r>
          </w:p>
        </w:tc>
        <w:tc>
          <w:tcPr>
            <w:tcW w:type="dxa" w:w="2160"/>
          </w:tcPr>
          <w:p>
            <w:r>
              <w:t>- Hệ thống hoạt động ổn định</w:t>
              <w:br/>
              <w:t>- Dữ liệu được bảo vệ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