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MOBILE WALLET</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SmartCash Mobile Wallets are run from your Mobile (Phone, Tablet,..) device</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ELECTRUM WALLET</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DOWNLOAD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Accept SmartCash as a payment option in your business with zero fees using a simple SmartCash app. The SmartPay app is available for use anywhere in the world, all it requires is access to the internet.</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Available for mobile</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T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