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775A2D5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37"/>
          <w:szCs w:val="37"/>
        </w:rPr>
      </w:pPr>
      <w:r>
        <w:rPr>
          <w:rFonts w:ascii="Helvetica Neue" w:hAnsi="Helvetica Neue"/>
          <w:b w:val="0"/>
          <w:bCs w:val="0"/>
          <w:color w:val="F4B517"/>
          <w:sz w:val="37"/>
          <w:szCs w:val="37"/>
        </w:rPr>
        <w:t>Cryptor</w:t>
      </w:r>
    </w:p>
    <w:p w14:paraId="598A6701" w14:textId="77777777">
      <w:pPr>
        <w:shd w:val="clear" w:color="auto" w:fill="FFFFFF"/>
        <w:textAlignment w:val="baseline"/>
        <w:rPr>
          <w:rFonts w:ascii="Helvetica Neue" w:hAnsi="Helvetica Neue"/>
          <w:color w:val="3B3B3B"/>
          <w:sz w:val="21"/>
          <w:szCs w:val="21"/>
        </w:rPr>
      </w:pPr>
      <w:r>
        <w:rPr>
          <w:rFonts w:ascii="Helvetica Neue" w:hAnsi="Helvetica Neue"/>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7B0C20"/>
    <w:rsid w:val="00811129"/>
    <w:rsid w:val="009B41FC"/>
    <w:rsid w:val="00A607EB"/>
    <w:rsid w:val="00AB7F5B"/>
    <w:rsid w:val="00C7427D"/>
    <w:rsid w:val="00CE705C"/>
  </w:rsids>
  <m:mathPr>
    <m:mathFont m:val="Cambria Math"/>
    <m:brkBin m:val="before"/>
    <m:brkBinSub m:val="--"/>
    <m:smallFrac m:val="0"/>
    <m:dispDef/>
    <m:lMargin m:val="0"/>
    <m:rMargin m:val="0"/>
    <m:defJc m:val="centerGroup"/>
    <m:wrapIndent m:val="1440"/>
    <m:intLim m:val="subSup"/>
    <m:naryLim m:val="undOvr"/>
  </m:mathPr>
  <w:themeFontLang w:val="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2018-08-01T07:40:00Z</dcterms:created>
  <dcterms:modified xsi:type="dcterms:W3CDTF">2018-09-17T06:42:00Z</dcterms:modified>
</cp:coreProperties>
</file>