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ist bestrebt, eine dezentralisierte Teamstruktur zu schaffen, indem die Arbeitsbelastung effizient über mehrere globale Hive-Teams verteilt wird. Die Teams, welche Im Folgenden aufgelistet sind, haben den Weg geebnet und das Projekt ins Leben gerufen. Sobald SmartCash Bedarf für mehr Teams hat, so werden diese neu geschaffen und in weitere kleinere Teams aufgespalten.</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ÖFFENTLICHKEITSARBEIT</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Dieses Team richtet seinen Fokus auf Communitybildung, Wachstum und dem Anwerben neuer Mitglieder.</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Am besten bekannt für die Erstellung der originalen Dash Force Anregung.</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Berater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ist an mehreren Projekten beteiligt, die sich mit Kryptographie und Blockchain befassen.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Öffentlichkeitsarbeit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das Erstellen von Web-Applikationen.</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Von den Guetos Brasiliens zum Cryptoverse. Vater, Ehemann und Techno-Fan, geboren in Brasilien und in Australien lebend. Mobile und Web-Entwicklung.</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Frontend-Entwickler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QUALITÄTSSICHERUNG</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Stellt sicher, dass alle Qualitätskriterien erfüllt werden.</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Publikations Koordinator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Sicherheit</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QS-Prüfer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ENTWICKLUNG</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den Aufbau von SmartCash und unterstützenden Anwendungen.</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Urheber von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Softwareingenieur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Entwickler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ÖFFENTLICHKEITSARBEIT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Dieses Team konzentriert sich auf Gemeinschaftsbildung, Wachstum und allgemeine Nutzerakquise in Südamerika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Dieser Hive ist verantwortlich für On-Boarding &amp; allgemeinen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ist ein Alleskönner, der Technologie, Grafik, Web Design &amp; Infrastruktur liebt.</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Steuerbeauftragter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Vize-Koordinator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Rechtsangelegenheiten</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MITARBEIT GEFÄLLIG?</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hat Platz für Leute aus allen Erfahrungsbereichen. Wissensdurst gefragt!</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Wir glauben, dass „Core“-Teams eine schlechte Idee sind, weil diese letztendlich zu Ineffizienz und Korruption führen. Wir wollen es überwinden und ein dezentralisiertes Organisationsmodell schaffen, das von Ameinse- und Bienenkolonien inspiriert ist.</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Um eine dezentrale Leitungsstruktur zu realisieren und zu erhalten, führen wir zwei Konzepte ein: SmartHive und Hive Strukturierungs Teams (HST). SmartHive ermöglicht jedem der Coins hält die Gelegenheit über Vorschläge abzustimmen, die von der Gemeinschaft eingereicht werden. SmartHive wird das Lebenselixier des Projekts sein, welches jedem ermöglichen soll, sich einzubringen und Vorschläge einreichen zu können. Mit dieser Hilfe kann organisches Wachstum von der Basis aus erzeugt werden, was eine Management Struktur zur Folge hat, die von unten nach oben gerichtet ist.</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