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792137A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14:paraId="0A611129"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14:paraId="48DBFF60"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14:paraId="3AE0E988"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14:paraId="616BD035" w14:textId="77777777">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14:paraId="001F7E3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14:paraId="533A9CBC"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14:paraId="0A9BC972"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14:paraId="158BC08E"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14:paraId="2D66CC85" w14:textId="77777777">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14:paraId="5BC0E85A" w14:textId="77777777">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14:paraId="129E9CF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14:paraId="69F86228" w14:textId="77777777">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14:paraId="78DA7BBC"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14:paraId="70C9C804"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14:paraId="080B30E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14:paraId="305EB8C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14:paraId="3CE25A25"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14:paraId="7642C771" w14:textId="77777777">
      <w:pPr>
        <w:shd w:val="clear" w:color="auto" w:fill="FFFFFF"/>
        <w:spacing w:after="0" w:line="264" w:lineRule="atLeast"/>
        <w:textAlignment w:val="baseline"/>
        <w:outlineLvl w:val="2"/>
        <w:rPr>
          <w:rFonts w:ascii="Helvetica Neue" w:eastAsia="Times New Roman" w:hAnsi="Helvetica Neue" w:cs="Times New Roman"/>
          <w:color w:val="F4B517"/>
          <w:sz w:val="30"/>
          <w:szCs w:val="30"/>
        </w:rPr>
      </w:pPr>
      <w:r>
        <w:rPr>
          <w:rFonts w:ascii="inherit" w:hAnsi="inherit" w:cs="Times New Roman" w:eastAsia="Times New Roman"/>
          <w:b/>
          <w:bCs/>
          <w:color w:val="2B2B2B"/>
          <w:sz w:val="30"/>
          <w:szCs w:val="30"/>
          <w:bdr w:val="none" w:sz="0" w:space="0" w:color="auto" w:frame="1"/>
        </w:rPr>
        <w:t xml:space="preserve">Block reward split:</w:t>
      </w:r>
    </w:p>
    <w:p w14:paraId="7AEA27F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Mining: 5%</w:t>
      </w:r>
    </w:p>
    <w:p w14:paraId="040C40EB"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SmartNodes: 10%</w:t>
      </w:r>
    </w:p>
    <w:p w14:paraId="6523398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SmartRewards: 15%</w:t>
      </w:r>
    </w:p>
    <w:p w14:paraId="1362FF29"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Each hive: 4% (24% total)</w:t>
      </w:r>
    </w:p>
    <w:p w14:paraId="57E378D2" w14:textId="55961B8C">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SmartHive Project Treasury: 46%</w:t>
      </w:r>
    </w:p>
    <w:p w14:paraId="4C9F0195" w14:textId="61DBD8F6">
      <w:pPr>
        <w:shd w:val="clear" w:color="auto" w:fill="FFFFFF"/>
        <w:spacing w:before="204" w:after="204" w:line="240" w:lineRule="auto"/>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Blocks payout mining share every block, 10 SmartNodes on every even block, SmartHives and project treasury on every 1000 block, and SmartRewards every 47500 blocks (max 1000 SmartReward recipients per block, paid every other block).</w:t>
      </w:r>
    </w:p>
    <w:p w14:paraId="21B3694B" w14:textId="0B0C7D2F">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p>
    <w:p w14:paraId="7ADB1F0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14:paraId="43419BD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14:paraId="47047AB8"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14:paraId="11039F46"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14:paraId="5301F61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14:paraId="0D4A393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14:paraId="738154D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14:paraId="43A15503"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14:paraId="1F472CE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14:paraId="089196F2"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14:paraId="74DFC8D5" w14:textId="77777777">
      <w:pPr>
        <w:shd w:val="clear" w:color="auto" w:fill="FFFFFF"/>
        <w:spacing w:after="0" w:line="396" w:lineRule="atLeast"/>
        <w:textAlignment w:val="baseline"/>
        <w:rPr>
          <w:rFonts w:ascii="Tahoma" w:eastAsia="Times New Roman" w:hAnsi="Tahoma" w:cs="Tahoma"/>
          <w:color w:val="252525"/>
          <w:sz w:val="28"/>
          <w:szCs w:val="28"/>
        </w:rPr>
      </w:pPr>
      <w:bookmarkStart w:id="0" w:name="smartrewards"/>
      <w:bookmarkEnd w:id="0"/>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14:paraId="482899A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14:paraId="589B6253"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14:paraId="3F74912F" w14:textId="774E5A50">
      <w:pPr>
        <w:rPr>
          <w:rFonts w:ascii="Times New Roman" w:eastAsia="Times New Roman" w:hAnsi="Times New Roman" w:cs="Times New Roman"/>
          <w:sz w:val="24"/>
          <w:szCs w:val="24"/>
        </w:rPr>
      </w:pPr>
      <w:r>
        <w:rPr>
          <w:rFonts w:ascii="inherit" w:hAnsi="inherit" w:cs="Times New Roman" w:eastAsia="Times New Roman"/>
          <w:b/>
          <w:bCs/>
          <w:color w:val="2B2B2B"/>
          <w:sz w:val="21"/>
          <w:szCs w:val="21"/>
          <w:bdr w:val="none" w:sz="0" w:space="0" w:color="auto" w:frame="1"/>
        </w:rPr>
        <w:t>SmartRewards</w:t>
      </w:r>
      <w:r>
        <w:rPr>
          <w:rFonts w:ascii="Helvetica Neue" w:hAnsi="Helvetica Neue" w:cs="Times New Roman" w:eastAsia="Times New Roman"/>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w:t>
      </w:r>
      <w:r>
        <w:rPr>
          <w:rFonts w:ascii="Open Sans" w:hAnsi="Open Sans" w:cs="Open Sans" w:eastAsia="Times New Roman"/>
          <w:color w:val="252525"/>
          <w:sz w:val="21"/>
          <w:szCs w:val="21"/>
          <w:shd w:val="clear" w:color="auto" w:fill="FFFFFF"/>
        </w:rPr>
        <w:t xml:space="preserve">the current SmartRewards model changed to a Decentralized Distribution</w:t>
      </w:r>
      <w:r>
        <w:rPr>
          <w:rFonts w:ascii="Helvetica Neue" w:hAnsi="Helvetica Neue" w:cs="Times New Roman" w:eastAsia="Times New Roman"/>
          <w:color w:val="252525"/>
          <w:sz w:val="21"/>
          <w:szCs w:val="21"/>
        </w:rPr>
        <w:t xml:space="preserve">. SmartRewards will then be distributed after every </w:t>
      </w:r>
      <w:r>
        <w:rPr>
          <w:rFonts w:ascii="inherit" w:hAnsi="inherit" w:cs="Times New Roman" w:eastAsia="Times New Roman"/>
          <w:b/>
          <w:bCs/>
          <w:color w:val="2B2B2B"/>
          <w:sz w:val="21"/>
          <w:szCs w:val="21"/>
          <w:bdr w:val="none" w:sz="0" w:space="0" w:color="auto" w:frame="1"/>
        </w:rPr>
        <w:t xml:space="preserve">47,500 Blocks</w:t>
      </w:r>
      <w:r>
        <w:rPr>
          <w:rFonts w:ascii="Helvetica Neue" w:hAnsi="Helvetica Neue" w:cs="Times New Roman" w:eastAsia="Times New Roman"/>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 address for which you hold the keys (web or desktop, SmartNode included!) which holds &gt;=1000 SMART for one month and does not make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outgoing transactions during that time. Please note, most exchanges do </w:t>
      </w:r>
      <w:r>
        <w:rPr>
          <w:rFonts w:ascii="inherit" w:hAnsi="inherit" w:cs="Times New Roman" w:eastAsia="Times New Roman"/>
          <w:i/>
          <w:iCs/>
          <w:color w:val="252525"/>
          <w:sz w:val="21"/>
          <w:szCs w:val="21"/>
          <w:bdr w:val="none" w:sz="0" w:space="0" w:color="auto" w:frame="1"/>
        </w:rPr>
        <w:t>not</w:t>
      </w:r>
      <w:r>
        <w:rPr>
          <w:rFonts w:ascii="Helvetica Neue" w:hAnsi="Helvetica Neue" w:cs="Times New Roman" w:eastAsia="Times New Roman"/>
          <w:color w:val="252525"/>
          <w:sz w:val="21"/>
          <w:szCs w:val="21"/>
        </w:rPr>
        <w:t xml:space="preserve"> pay SmartRewards to their users, holding &gt;= 1000 SMART on an exchange does not guarantee a reward</w:t>
      </w:r>
      <w:r>
        <w:rPr>
          <w:rFonts w:ascii="inherit" w:hAnsi="inherit" w:cs="Times New Roman" w:eastAsia="Times New Roman"/>
          <w:b/>
          <w:bCs/>
          <w:color w:val="2B2B2B"/>
          <w:sz w:val="21"/>
          <w:szCs w:val="21"/>
          <w:bdr w:val="none" w:sz="0" w:space="0" w:color="auto" w:frame="1"/>
        </w:rPr>
        <w:t xml:space="preserve">. </w:t>
      </w:r>
      <w:r>
        <w:rPr>
          <w:rFonts w:ascii="Helvetica Neue" w:hAnsi="Helvetica Neue" w:cs="Times New Roman" w:eastAsia="Times New Roman"/>
          <w:color w:val="252525"/>
          <w:sz w:val="21"/>
          <w:szCs w:val="21"/>
        </w:rPr>
        <w:t xml:space="preserve">The SmartRewards will come out of the 15% block reward allocation.</w:t>
      </w:r>
    </w:p>
    <w:p w14:paraId="142D24DE"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Payment after every 47500 blocks starting at 574100. Typically, around the 25th of each month.</w:t>
      </w:r>
    </w:p>
    <w:p w14:paraId="22EC0921"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All users need to move funds into addresses holding at least 1000 SMART before the snapshot to be counted.</w:t>
      </w:r>
    </w:p>
    <w:p w14:paraId="5426FE78"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5D81F386"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 xml:space="preserve">If you spend ANY amount from an address, it will be ineligible for SmartRewards until the next round.</w:t>
      </w:r>
    </w:p>
    <w:p w14:paraId="03EF2D5F" w14:textId="1BD787C8">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14:paraId="0E418EF1"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14:paraId="04156B7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14:paraId="44C7E19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14:paraId="432603E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B84379"/>
    <w:multiLevelType w:val="multilevel"/>
    <w:tmpl w:val="6292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3D5521"/>
    <w:rsid w:val="00532103"/>
    <w:rsid w:val="006528CD"/>
    <w:rsid w:val="006863F2"/>
    <w:rsid w:val="00A6566E"/>
    <w:rsid w:val="00B25920"/>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547824">
      <w:bodyDiv w:val="1"/>
      <w:marLeft w:val="0"/>
      <w:marRight w:val="0"/>
      <w:marTop w:val="0"/>
      <w:marBottom w:val="0"/>
      <w:divBdr>
        <w:top w:val="none" w:sz="0" w:space="0" w:color="auto"/>
        <w:left w:val="none" w:sz="0" w:space="0" w:color="auto"/>
        <w:bottom w:val="none" w:sz="0" w:space="0" w:color="auto"/>
        <w:right w:val="none" w:sz="0" w:space="0" w:color="auto"/>
      </w:divBdr>
    </w:div>
    <w:div w:id="872889922">
      <w:bodyDiv w:val="1"/>
      <w:marLeft w:val="0"/>
      <w:marRight w:val="0"/>
      <w:marTop w:val="0"/>
      <w:marBottom w:val="0"/>
      <w:divBdr>
        <w:top w:val="none" w:sz="0" w:space="0" w:color="auto"/>
        <w:left w:val="none" w:sz="0" w:space="0" w:color="auto"/>
        <w:bottom w:val="none" w:sz="0" w:space="0" w:color="auto"/>
        <w:right w:val="none" w:sz="0" w:space="0" w:color="auto"/>
      </w:divBdr>
    </w:div>
    <w:div w:id="1106345406">
      <w:bodyDiv w:val="1"/>
      <w:marLeft w:val="0"/>
      <w:marRight w:val="0"/>
      <w:marTop w:val="0"/>
      <w:marBottom w:val="0"/>
      <w:divBdr>
        <w:top w:val="none" w:sz="0" w:space="0" w:color="auto"/>
        <w:left w:val="none" w:sz="0" w:space="0" w:color="auto"/>
        <w:bottom w:val="none" w:sz="0" w:space="0" w:color="auto"/>
        <w:right w:val="none" w:sz="0" w:space="0" w:color="auto"/>
      </w:divBdr>
    </w:div>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262924">
      <w:bodyDiv w:val="1"/>
      <w:marLeft w:val="0"/>
      <w:marRight w:val="0"/>
      <w:marTop w:val="0"/>
      <w:marBottom w:val="0"/>
      <w:divBdr>
        <w:top w:val="none" w:sz="0" w:space="0" w:color="auto"/>
        <w:left w:val="none" w:sz="0" w:space="0" w:color="auto"/>
        <w:bottom w:val="none" w:sz="0" w:space="0" w:color="auto"/>
        <w:right w:val="none" w:sz="0" w:space="0" w:color="auto"/>
      </w:divBdr>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838</Words>
  <Characters>4782</Characters>
  <Application>Microsoft Office Word</Application>
  <DocSecurity>0</DocSecurity>
  <Lines>39</Lines>
  <Paragraphs>11</Paragraphs>
  <ScaleCrop>false</ScaleCrop>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7</cp:revision>
  <dcterms:created xsi:type="dcterms:W3CDTF">2018-08-01T07:38:00Z</dcterms:created>
  <dcterms:modified xsi:type="dcterms:W3CDTF">2019-05-01T15:51:00Z</dcterms:modified>
</cp:coreProperties>
</file>