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C31B7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Что такое SmartCard?</w:t>
      </w:r>
    </w:p>
    <w:p w14:paraId="61BC1EB5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SmartCard — это способ хранить и совершать платежи в SMART, используя физическую карту. Вам не нужен даже телефон. Вероятно, вы сталкивались с проблемой качества мобильного интернета, поэтому вы поймёте наше стремление пойти дальше. Теперь только продавцы должны иметь интернет-соединение. Это так же просто, как использование дебетовой или кредитной карты, но происходит это без посредничества VISA или любых других платежных процессоров. Поэтому транзакции не контролируются третьими сторонами. Это настоящие платежи в крипто.</w:t>
      </w:r>
    </w:p>
    <w:p w14:paraId="08F2EECF" w14:textId="77777777">
      <w:pPr>
        <w:shd w:val="clear" w:color="auto" w:fill="FFFFFF"/>
        <w:spacing w:after="150" w:line="264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spacing w:val="15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spacing w:val="15"/>
          <w:sz w:val="28"/>
          <w:szCs w:val="28"/>
        </w:rPr>
        <w:t xml:space="preserve">Будущий потенциал SmartCard</w:t>
      </w:r>
    </w:p>
    <w:p w14:paraId="6AC021A3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Дебетовые и кредитные карты заняли доминирующие позиции в сегменте повседневных транзакций для многих людей. Принятие платежей посредством карт, оплата через смартфоны или иные умные устройства — быстрое и удобное решение. Оно идеально в случае индивидуальных предпринимателей или малого бизнеса.</w:t>
      </w:r>
    </w:p>
    <w:p w14:paraId="67D74B05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SmartCard ставит перед собой задачу избавиться от многих недостатков, которые есть у традиционных систем. SmartCard — это основанное на базе Blockchain решение, призванное улучшить модель оплаты с помощью карт. Наша главная цель — навсегда изменить криптовалютные транзакции, сделать их использование в повседневной жизни простым и удобным. В тоже время, мы стремимся иметь наименьшую комиссию и время подтверждения — для вашего удобства.</w:t>
      </w:r>
    </w:p>
    <w:p w14:paraId="4965F2BB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671DC9B2" w14:textId="77777777">
      <w:pPr>
        <w:shd w:val="clear" w:color="auto" w:fill="FFFFFF"/>
        <w:spacing w:after="150" w:line="264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spacing w:val="15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spacing w:val="15"/>
          <w:sz w:val="28"/>
          <w:szCs w:val="28"/>
        </w:rPr>
        <w:t xml:space="preserve">Простое решение основных задач</w:t>
      </w:r>
    </w:p>
    <w:p w14:paraId="7CCFA2BA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В настоящее время оплата традиционными картами, как и оплата криптовалютой, имеет много недостатков. Комиссия более 3% за каждую транзакцию может привести к значительным убыткам. Сейчас для малого бизнеса терять более $50 000 в год на комиссиях является чем-то нормальным. </w:t>
      </w:r>
    </w:p>
    <w:p w14:paraId="44A2BD72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В дополнении к этому, и покупатели, и продавцы должны иметь доступ к крупным банкам и их услугам, чтобы осуществить любые переводы; в некоторых частях мира это может быть настоящей проблемой. Кроме того, использование традиционных способов оплаты занимает много времени, вплоть до нескольких дней. . В настоящее время, криптовалюты предлагают множество способов решить эти проблемы. Сейчас можно найти довольно много проектов, которые предлагают мгновенные транзакции и практически нулевую комиссию. Но это не отменяет того факта, что использование этих технологий напоминает попытку отправить электронное письмо в 80-х годах — трудоёмкая работа по настройке, чтобы быть практичным для большинства приложений, и осторожная эксплуатация.</w:t>
      </w:r>
    </w:p>
    <w:p w14:paraId="324A8C44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Используя новую технологию SmartCard, разработчики SmartCash стремятся полностью устранить существующие ограничения для платёжных карт. SmartCard — это криптовалютная альтернатива дебетовым картам, которая использует блокчейн SmartCash, чтобы легко осуществлять и проверять транзакции любого размера и с любой частотой. Как и во многих других криптовалютах, комиссия составит около 0%; вы платите лишь доли цента за обработку транзакции, независимо от вашей суммы. Платежи будут мгновенно подтверждены на момент покупки, не будет никакой задержки между авторизацией платежа и переводом средств.</w:t>
      </w:r>
    </w:p>
    <w:p w14:paraId="70F3DBF9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Если сравнить, покупки через SmartCard сочетают в себе преимущества наличных, карточных и криптовалютных платежных операций. Средства мгновенно перемещаются между сторонами, как в случае с наличными деньгами, но сама транзакция требует подтверждения покупателем с помощью простого кода, который может быть либо сохранен в цифровом виде на смартфоне, либо распечатан отдельно как физический QR-код. Это делает процесс оплаты столь же удобным, как и обычные платежи по карте, но гораздо проще, чем отправка криптовалюты вручную из мобильного приложения.</w:t>
      </w:r>
    </w:p>
    <w:p w14:paraId="564AE667" w14:textId="77777777">
      <w:pPr>
        <w:shd w:val="clear" w:color="auto" w:fill="FFFFFF"/>
        <w:spacing w:after="150" w:line="264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spacing w:val="15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spacing w:val="15"/>
          <w:sz w:val="28"/>
          <w:szCs w:val="28"/>
        </w:rPr>
        <w:t xml:space="preserve">Как это работает</w:t>
      </w:r>
    </w:p>
    <w:p w14:paraId="1275DC81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Существует два основных приложения: приложение карт для потребителей и Point of Sale (PoS) приложение для продавцов.</w:t>
      </w:r>
    </w:p>
    <w:p w14:paraId="4E990798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b/>
          <w:bCs/>
          <w:sz w:val="28"/>
          <w:szCs w:val="28"/>
          <w:bdr w:val="none" w:sz="0" w:space="0" w:color="auto" w:frame="1"/>
        </w:rPr>
        <w:t>Приложение</w:t>
      </w:r>
      <w:r>
        <w:rPr>
          <w:rFonts w:ascii="Tahoma" w:hAnsi="Tahoma" w:cs="Tahoma" w:eastAsia="Times New Roman"/>
          <w:sz w:val="28"/>
          <w:szCs w:val="28"/>
        </w:rPr>
        <w:t xml:space="preserve"> карт позволяет создать SmartCard за несколько простых шагов. Каждая карта имеет соответствующий публичный адрес, который можно использовать для пополнения карты из любого кошелька или биржи, которая имеет в своём списке SmartCash. Кроме того, у каждой карты есть соответствующий адресу QR-код, который может быть отсканирован с экрана телефона, либо (если он распечатан) с листа бумаги. После пополнения этого адреса, SmartCard будет функционировать подобно обычной дебетовой карте.</w:t>
      </w:r>
    </w:p>
    <w:p w14:paraId="5FC53E0A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b/>
          <w:bCs/>
          <w:sz w:val="28"/>
          <w:szCs w:val="28"/>
          <w:bdr w:val="none" w:sz="0" w:space="0" w:color="auto" w:frame="1"/>
        </w:rPr>
        <w:t>Приложение</w:t>
      </w:r>
      <w:r>
        <w:rPr>
          <w:rFonts w:ascii="Tahoma" w:hAnsi="Tahoma" w:cs="Tahoma" w:eastAsia="Times New Roman"/>
          <w:sz w:val="28"/>
          <w:szCs w:val="28"/>
        </w:rPr>
        <w:t xml:space="preserve"> PoS в такой же степени удобно. Продавцу необходимо указать лишь сумму транзакции в местной валюте, а приложение автоматически конвертирует эту сумму в эквивалентную сумму SmartCash. Торговец использует приложение для сканирования кода и просит покупателя ввести подтверждающий pin-код. После ввода кода покупателем на смартфоне продавца, приложение подключается к блокчейну для отправки транзакции. Если код и pin совпадают, и на адресе карты достаточно средств, транзакция мгновенно проверяется и записывается в блокчейне. Процесс сканирования карты и ввода PIN-кода для подтверждения уже хорошо знаком нынешним пользователями дебетовых карт, поэтому не вызовет затруднений.</w:t>
      </w:r>
    </w:p>
    <w:p w14:paraId="2CE9EE16" w14:textId="77777777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255F7D6A" w14:textId="77777777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5B5B008E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4D313881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74517C6F" w14:textId="77777777">
      <w:pPr>
        <w:shd w:val="clear" w:color="auto" w:fill="FFFFFF"/>
        <w:spacing w:after="150" w:line="264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spacing w:val="15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spacing w:val="15"/>
          <w:sz w:val="28"/>
          <w:szCs w:val="28"/>
        </w:rPr>
        <w:t xml:space="preserve">Революционная платёжная система для каждого</w:t>
      </w:r>
    </w:p>
    <w:p w14:paraId="751FAAC7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Простота использования и очевидность процесса оплаты представляют собой ключевые преимущества этой системы над другими криптовалютными платежами; теперь нет необходимости, чтобы обе стороны были в сети для совершения транзакции. Как только карта будет создана и пополнена, только продавец несет ответственность за подключение к Интернету; потребитель же всегда будет иметь доступ к своим средствам — в любом месте, не беспокоясь о мертвой батарее или отсутствии сигнала в отдаленных районах. Не нужно возиться с мобильными приложениями для кошельков, не требуется запоминать коды или пароли; от сторон не потребуется ничего, что лежит за пределами использования обычных дебетовых карт. В дополнение к этому, SmartCard также предлагает преимущество использования в тех местах, где традиционные банковские услуги доступны только частично или вообще отсутствуют. В то время как другие мобильные платежные решения требуют наличие банковских счетов обеих сторон для отправки / получения средств, SmartCash использует собственный блокчейн, предлагая мгновенные и удобные платежи абсолютно для всех.</w:t>
      </w:r>
    </w:p>
    <w:p w14:paraId="5AE78941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Конечно, эти особенности также будут весьма привлекательными для предпринимателей и потребителей в более развитых странах. Другие крипто-решения несколько отстают от своих обещаний. “Криптовалютные” дебетовые карты страдают от таких же сборов и задержек транзакций, как и любые другие пластиковые банковские карты, а отправка денег через актуальные мобильные кошельки требует немало времени и усилий для совершения даже самых простых платежей. По сравнению с этим, платежи через SmartCard находятся в высшей лиге по удобству и скорости. Также не стоит забывать, что сообщество SmartCash активно ищет, привлекает и спонсирует владельцев бизнеса и предпринимателей во всем мире, что, в недалеком будущем, значительно упростит внедрение SmartCard в экономические отношения на многих рынках.</w:t>
      </w:r>
    </w:p>
    <w:p w14:paraId="7F897147" w14:textId="77777777">
      <w:pPr>
        <w:shd w:val="clear" w:color="auto" w:fill="FFFFFF"/>
        <w:spacing w:after="150" w:line="264" w:lineRule="atLeast"/>
        <w:jc w:val="center"/>
        <w:textAlignment w:val="baseline"/>
        <w:outlineLvl w:val="1"/>
        <w:rPr>
          <w:rFonts w:ascii="Tahoma" w:eastAsia="Times New Roman" w:hAnsi="Tahoma" w:cs="Tahoma"/>
          <w:b/>
          <w:bCs/>
          <w:caps/>
          <w:spacing w:val="15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spacing w:val="15"/>
          <w:sz w:val="28"/>
          <w:szCs w:val="28"/>
        </w:rPr>
        <w:t xml:space="preserve">5 причин выбрать SmartCard</w:t>
      </w:r>
    </w:p>
    <w:p w14:paraId="56CBBBDC" w14:textId="77777777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60F2C58E" w14:textId="77777777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Отсутствие комиссий</w:t>
      </w:r>
    </w:p>
    <w:p w14:paraId="5C91C23C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0% - комиссия за транзакцию; менее 1/10 цента - комиссия сети блокчейн.</w:t>
      </w:r>
    </w:p>
    <w:p w14:paraId="5ED555FB" w14:textId="77777777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39506463" w14:textId="77777777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>Безопасность</w:t>
      </w:r>
    </w:p>
    <w:p w14:paraId="5C27FA83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Просто используйте карту. Ваши средства надежно защищены.</w:t>
      </w:r>
    </w:p>
    <w:p w14:paraId="04C2578C" w14:textId="77777777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2EA5552D" w14:textId="77777777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>Карты</w:t>
      </w:r>
    </w:p>
    <w:p w14:paraId="17C1657C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Удобные карты, которые может создать каждый.</w:t>
      </w:r>
    </w:p>
    <w:p w14:paraId="715EFA1F" w14:textId="77777777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63AE5A51" w14:textId="77777777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>Удобство</w:t>
      </w:r>
    </w:p>
    <w:p w14:paraId="32CBB45C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Где бы вы ни были, ваши средства всегда с вами.</w:t>
      </w:r>
    </w:p>
    <w:p w14:paraId="4BD30C95" w14:textId="77777777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7A967DD4" w14:textId="77777777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>Скорость</w:t>
      </w:r>
    </w:p>
    <w:p w14:paraId="7A6615B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Подтверждение платежа происходит за доли секунды.</w:t>
      </w:r>
    </w:p>
    <w:p w14:paraId="2ECAF9CB" w14:textId="44741C5B">
      <w:pPr>
        <w:pStyle w:val="Heading2"/>
        <w:shd w:val="clear" w:color="auto" w:fill="FFFFFF"/>
        <w:spacing w:before="0" w:beforeAutospacing="0" w:after="150" w:afterAutospacing="0" w:line="264" w:lineRule="atLeast"/>
        <w:jc w:val="center"/>
        <w:textAlignment w:val="baseline"/>
        <w:rPr>
          <w:rFonts w:ascii="exo" w:hAnsi="exo" w:cs="open sans"/>
          <w:caps/>
          <w:color w:val="343434"/>
          <w:spacing w:val="15"/>
          <w:sz w:val="42"/>
          <w:szCs w:val="42"/>
        </w:rPr>
      </w:pPr>
      <w:r>
        <w:rPr>
          <w:rFonts w:ascii="exo" w:hAnsi="exo" w:cs="open sans"/>
          <w:caps/>
          <w:color w:val="343434"/>
          <w:spacing w:val="15"/>
          <w:sz w:val="42"/>
          <w:szCs w:val="42"/>
        </w:rPr>
        <w:t xml:space="preserve">SmartCard: Введение</w:t>
      </w:r>
    </w:p>
    <w:p w14:paraId="07291DCE" w14:textId="77777777">
      <w:pPr>
        <w:pStyle w:val="Heading2"/>
        <w:shd w:val="clear" w:color="auto" w:fill="FFFFFF"/>
        <w:spacing w:before="0" w:beforeAutospacing="0" w:after="150" w:afterAutospacing="0" w:line="264" w:lineRule="atLeast"/>
        <w:jc w:val="center"/>
        <w:textAlignment w:val="baseline"/>
        <w:rPr>
          <w:rFonts w:ascii="exo" w:hAnsi="exo"/>
          <w:caps/>
          <w:color w:val="343434"/>
          <w:spacing w:val="15"/>
          <w:sz w:val="42"/>
          <w:szCs w:val="42"/>
        </w:rPr>
      </w:pPr>
      <w:r>
        <w:rPr>
          <w:rFonts w:ascii="exo" w:hAnsi="exo"/>
          <w:caps/>
          <w:color w:val="343434"/>
          <w:spacing w:val="15"/>
          <w:sz w:val="42"/>
          <w:szCs w:val="42"/>
        </w:rPr>
        <w:t xml:space="preserve">SMARTCASH FOR BUSINESS</w:t>
      </w:r>
    </w:p>
    <w:p w14:paraId="3570951E" w14:textId="4F691877">
      <w:pPr>
        <w:pStyle w:val="Heading2"/>
        <w:shd w:val="clear" w:color="auto" w:fill="FFFFFF"/>
        <w:spacing w:before="0" w:beforeAutospacing="0" w:after="150" w:afterAutospacing="0" w:line="264" w:lineRule="atLeast"/>
        <w:jc w:val="center"/>
        <w:textAlignment w:val="baseline"/>
        <w:rPr>
          <w:rFonts w:ascii="exo" w:hAnsi="exo" w:cs="open sans"/>
          <w:caps/>
          <w:color w:val="343434"/>
          <w:spacing w:val="15"/>
          <w:sz w:val="42"/>
          <w:szCs w:val="42"/>
        </w:rPr>
      </w:pPr>
    </w:p>
    <w:p w14:paraId="20A96FE5" w14:textId="77777777">
      <w:pPr>
        <w:pStyle w:val="Heading1"/>
        <w:shd w:val="clear" w:color="auto" w:fill="FFFFFF"/>
        <w:spacing w:before="0" w:beforeAutospacing="0" w:after="210" w:afterAutospacing="0" w:line="264" w:lineRule="atLeast"/>
        <w:jc w:val="center"/>
        <w:textAlignment w:val="baseline"/>
        <w:rPr>
          <w:rFonts w:ascii="exo" w:hAnsi="exo"/>
          <w:caps/>
          <w:color w:val="343434"/>
          <w:spacing w:val="15"/>
          <w:sz w:val="51"/>
          <w:szCs w:val="51"/>
        </w:rPr>
      </w:pPr>
      <w:r>
        <w:rPr>
          <w:rFonts w:ascii="exo" w:hAnsi="exo"/>
          <w:caps/>
          <w:color w:val="343434"/>
          <w:spacing w:val="15"/>
          <w:sz w:val="51"/>
          <w:szCs w:val="51"/>
        </w:rPr>
        <w:t xml:space="preserve">SMARTCARD TUTORIAL VIDEOS</w:t>
      </w:r>
    </w:p>
    <w:p w14:paraId="775F800D" w14:textId="77777777">
      <w:pPr>
        <w:pStyle w:val="Heading1"/>
        <w:shd w:val="clear" w:color="auto" w:fill="FFFFFF"/>
        <w:spacing w:before="0" w:beforeAutospacing="0" w:after="210" w:afterAutospacing="0" w:line="264" w:lineRule="atLeast"/>
        <w:textAlignment w:val="baseline"/>
        <w:rPr>
          <w:rFonts w:ascii="exo" w:hAnsi="exo"/>
          <w:caps/>
          <w:color w:val="343434"/>
          <w:spacing w:val="15"/>
          <w:sz w:val="51"/>
          <w:szCs w:val="51"/>
        </w:rPr>
      </w:pPr>
      <w:r>
        <w:rPr>
          <w:rFonts w:ascii="exo" w:hAnsi="exo"/>
          <w:caps/>
          <w:color w:val="343434"/>
          <w:spacing w:val="15"/>
          <w:sz w:val="51"/>
          <w:szCs w:val="51"/>
        </w:rPr>
        <w:t xml:space="preserve">DOWNLOAD SMARTPAY APP</w:t>
      </w:r>
    </w:p>
    <w:p w14:paraId="25C067D6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Accept SmartCash as a payment option in your business with zero fees using a simple SmartPay app. The SmartPay app is available for use anywhere in the world, all it requires is access to the internet.</w:t>
      </w:r>
    </w:p>
    <w:p w14:paraId="57B58562" w14:textId="77777777">
      <w:pPr>
        <w:pStyle w:val="Heading2"/>
        <w:shd w:val="clear" w:color="auto" w:fill="FFFFFF"/>
        <w:spacing w:before="0" w:beforeAutospacing="0" w:after="150" w:afterAutospacing="0" w:line="264" w:lineRule="atLeast"/>
        <w:textAlignment w:val="baseline"/>
        <w:rPr>
          <w:rFonts w:ascii="exo" w:hAnsi="exo"/>
          <w:caps/>
          <w:color w:val="343434"/>
          <w:spacing w:val="15"/>
          <w:sz w:val="42"/>
          <w:szCs w:val="42"/>
        </w:rPr>
      </w:pPr>
      <w:r>
        <w:rPr>
          <w:rFonts w:ascii="exo" w:hAnsi="exo"/>
          <w:caps/>
          <w:color w:val="343434"/>
          <w:spacing w:val="15"/>
          <w:sz w:val="42"/>
          <w:szCs w:val="42"/>
        </w:rPr>
        <w:t xml:space="preserve">SMARTCARD SHOP</w:t>
      </w:r>
    </w:p>
    <w:p w14:paraId="69CAD651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An online store where you can purchase physical SmartCards.</w:t>
      </w:r>
    </w:p>
    <w:p w14:paraId="695DE4C9" w14:textId="77777777">
      <w:pPr>
        <w:pStyle w:val="Heading2"/>
        <w:shd w:val="clear" w:color="auto" w:fill="FFFFFF"/>
        <w:spacing w:before="0" w:beforeAutospacing="0" w:after="150" w:afterAutospacing="0" w:line="264" w:lineRule="atLeast"/>
        <w:textAlignment w:val="baseline"/>
        <w:rPr>
          <w:rFonts w:ascii="exo" w:hAnsi="exo"/>
          <w:caps/>
          <w:color w:val="343434"/>
          <w:spacing w:val="15"/>
          <w:sz w:val="42"/>
          <w:szCs w:val="42"/>
        </w:rPr>
      </w:pPr>
      <w:r>
        <w:rPr>
          <w:rFonts w:ascii="exo" w:hAnsi="exo"/>
          <w:caps/>
          <w:color w:val="343434"/>
          <w:spacing w:val="15"/>
          <w:sz w:val="42"/>
          <w:szCs w:val="42"/>
        </w:rPr>
        <w:t xml:space="preserve">READY TO GET STARTED?</w:t>
      </w:r>
    </w:p>
    <w:p w14:paraId="0DDC62A7" w14:textId="77777777">
      <w:pPr>
        <w:pStyle w:val="Heading2"/>
        <w:shd w:val="clear" w:color="auto" w:fill="FFFFFF"/>
        <w:spacing w:before="0" w:beforeAutospacing="0" w:after="150" w:afterAutospacing="0" w:line="264" w:lineRule="atLeast"/>
        <w:jc w:val="center"/>
        <w:textAlignment w:val="baseline"/>
        <w:rPr>
          <w:rFonts w:ascii="exo" w:hAnsi="exo" w:cs="open sans"/>
          <w:caps/>
          <w:color w:val="343434"/>
          <w:spacing w:val="15"/>
          <w:sz w:val="42"/>
          <w:szCs w:val="42"/>
        </w:rPr>
      </w:pPr>
    </w:p>
    <w:p w14:paraId="3BDDBBA2" w14:textId="77777777">
      <w:pPr>
        <w:shd w:val="clear" w:color="auto" w:fill="FFFFFF"/>
        <w:spacing w:line="396" w:lineRule="atLeast"/>
        <w:textAlignment w:val="baseline"/>
        <w:rPr>
          <w:rFonts w:ascii="inherit" w:hAnsi="inherit" w:cs="open sans"/>
          <w:color w:val="252525"/>
          <w:sz w:val="21"/>
          <w:szCs w:val="21"/>
        </w:rPr>
      </w:pPr>
    </w:p>
    <w:p w14:paraId="0FF85043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FC5"/>
    <w:rsid w:val="001C448B"/>
    <w:rsid w:val="00560FC5"/>
    <w:rsid w:val="00BF77E4"/>
    <w:rsid w:val="00D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B8A5"/>
  <w15:chartTrackingRefBased/>
  <w15:docId w15:val="{6B041629-4973-4DA0-AFD8-B8732D2E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0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0F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0F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F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0F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0F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0F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04389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1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2343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02398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092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21244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8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4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84900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9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17794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1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84606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7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76285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544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57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3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0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4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95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3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311623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1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48534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59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40103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378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3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58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18449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178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1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7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00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09415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495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34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51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89174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04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92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2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5561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980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6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8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31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2018-08-01T07:48:00Z</dcterms:created>
  <dcterms:modified xsi:type="dcterms:W3CDTF">2019-03-05T13:11:00Z</dcterms:modified>
</cp:coreProperties>
</file>