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Пожалуйста, всегда проверяйте, что вы используете правильный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МОБИЛЬНЫЕ КОШЕЛЬКИ</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Мобильные кошельки для вашего устройства.</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КОШЕЛЁК ELECTRUM</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Быстрый кошелёк, не требующий загрузки блокчейна. Функция запуска SmartNodes будет добавлена в будущих релизах.</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SmartCard — это способ хранения SMART на физической карте.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