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14" w:rsidRPr="00F25C14" w:rsidRDefault="00F25C14" w:rsidP="00F25C14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 w:rsidRPr="00F25C14"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  <w:t>GRAPHICS RESOURCES</w:t>
      </w:r>
      <w:bookmarkStart w:id="0" w:name="_GoBack"/>
      <w:bookmarkEnd w:id="0"/>
    </w:p>
    <w:p w:rsidR="00F25C14" w:rsidRPr="00F25C14" w:rsidRDefault="00F25C14" w:rsidP="00F25C14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 w:rsidRPr="00F25C14">
        <w:rPr>
          <w:rFonts w:ascii="Tahoma" w:eastAsia="Times New Roman" w:hAnsi="Tahoma" w:cs="Tahoma"/>
          <w:color w:val="000000"/>
          <w:sz w:val="28"/>
          <w:szCs w:val="28"/>
        </w:rPr>
        <w:t>These graphics can be used for display in online services, retail establishments, press or other promotional purposes</w:t>
      </w:r>
    </w:p>
    <w:p w:rsidR="00F25C14" w:rsidRPr="00F25C14" w:rsidRDefault="00F25C14" w:rsidP="000B0E7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 w:rsidRPr="00F25C14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LOGOS </w:t>
      </w:r>
      <w:r w:rsidRPr="000B0E7B">
        <w:rPr>
          <w:rFonts w:ascii="Tahoma" w:eastAsia="Times New Roman" w:hAnsi="Tahoma" w:cs="Tahoma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 w:rsidRPr="00F25C14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ICONS</w:t>
      </w:r>
    </w:p>
    <w:p w:rsidR="000B0E7B" w:rsidRPr="000B0E7B" w:rsidRDefault="000B0E7B" w:rsidP="000B0E7B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 w:rsidRPr="000B0E7B"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>MERCHANT BUTTONS</w:t>
        </w:r>
      </w:hyperlink>
    </w:p>
    <w:p w:rsidR="000B0E7B" w:rsidRPr="000B0E7B" w:rsidRDefault="000B0E7B" w:rsidP="000B0E7B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 w:rsidRPr="000B0E7B"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>SMARTCASH ROADMAP FEATURES</w:t>
        </w:r>
      </w:hyperlink>
    </w:p>
    <w:p w:rsidR="000B0E7B" w:rsidRPr="000B0E7B" w:rsidRDefault="000B0E7B" w:rsidP="000B0E7B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 w:rsidRPr="000B0E7B"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>SOCIAL MEDIA GRAPHICS</w:t>
        </w:r>
      </w:hyperlink>
    </w:p>
    <w:p w:rsidR="00F25C14" w:rsidRPr="00F25C14" w:rsidRDefault="000B0E7B" w:rsidP="000B0E7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0B0E7B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 xml:space="preserve"> </w:t>
      </w:r>
      <w:r w:rsidR="00F25C14" w:rsidRPr="00F25C14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GRAPHIC IDENTITY</w:t>
      </w:r>
    </w:p>
    <w:p w:rsidR="00F25C14" w:rsidRPr="00F25C14" w:rsidRDefault="00F25C14" w:rsidP="00F25C14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0B0E7B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Graphic Identity Guidelines</w:t>
      </w:r>
    </w:p>
    <w:p w:rsidR="00F25C14" w:rsidRPr="00F25C14" w:rsidRDefault="00F25C14" w:rsidP="00F25C14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F25C14">
        <w:rPr>
          <w:rFonts w:ascii="Tahoma" w:eastAsia="Times New Roman" w:hAnsi="Tahoma" w:cs="Tahoma"/>
          <w:color w:val="252525"/>
          <w:sz w:val="28"/>
          <w:szCs w:val="28"/>
        </w:rPr>
        <w:t xml:space="preserve">These are recommended usage guidelines for maintaining a consistent design aesthetic for the </w:t>
      </w:r>
      <w:proofErr w:type="spellStart"/>
      <w:r w:rsidRPr="00F25C14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F25C14">
        <w:rPr>
          <w:rFonts w:ascii="Tahoma" w:eastAsia="Times New Roman" w:hAnsi="Tahoma" w:cs="Tahoma"/>
          <w:color w:val="252525"/>
          <w:sz w:val="28"/>
          <w:szCs w:val="28"/>
        </w:rPr>
        <w:t xml:space="preserve"> brand. A strong and consistent visual identity of our logo will help keep a consistent look, recognition and familiarity now and in the future. Standardization of </w:t>
      </w:r>
      <w:proofErr w:type="spellStart"/>
      <w:r w:rsidRPr="00F25C14">
        <w:rPr>
          <w:rFonts w:ascii="Tahoma" w:eastAsia="Times New Roman" w:hAnsi="Tahoma" w:cs="Tahoma"/>
          <w:color w:val="252525"/>
          <w:sz w:val="28"/>
          <w:szCs w:val="28"/>
        </w:rPr>
        <w:t>colours</w:t>
      </w:r>
      <w:proofErr w:type="spellEnd"/>
      <w:r w:rsidRPr="00F25C14">
        <w:rPr>
          <w:rFonts w:ascii="Tahoma" w:eastAsia="Times New Roman" w:hAnsi="Tahoma" w:cs="Tahoma"/>
          <w:color w:val="252525"/>
          <w:sz w:val="28"/>
          <w:szCs w:val="28"/>
        </w:rPr>
        <w:t xml:space="preserve"> will go a long way to enforce a reliable and positive impression to our identity in the </w:t>
      </w:r>
      <w:proofErr w:type="spellStart"/>
      <w:r w:rsidRPr="00F25C14">
        <w:rPr>
          <w:rFonts w:ascii="Tahoma" w:eastAsia="Times New Roman" w:hAnsi="Tahoma" w:cs="Tahoma"/>
          <w:color w:val="252525"/>
          <w:sz w:val="28"/>
          <w:szCs w:val="28"/>
        </w:rPr>
        <w:t>blockchain</w:t>
      </w:r>
      <w:proofErr w:type="spellEnd"/>
      <w:r w:rsidRPr="00F25C14">
        <w:rPr>
          <w:rFonts w:ascii="Tahoma" w:eastAsia="Times New Roman" w:hAnsi="Tahoma" w:cs="Tahoma"/>
          <w:color w:val="252525"/>
          <w:sz w:val="28"/>
          <w:szCs w:val="28"/>
        </w:rPr>
        <w:t xml:space="preserve"> space.</w:t>
      </w:r>
    </w:p>
    <w:p w:rsidR="00F25C14" w:rsidRPr="00F25C14" w:rsidRDefault="00F25C14" w:rsidP="00F25C14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:rsidR="00F25C14" w:rsidRPr="00F25C14" w:rsidRDefault="00F25C14" w:rsidP="00F25C14"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0B0E7B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Official font is </w:t>
      </w:r>
      <w:hyperlink r:id="rId7" w:history="1">
        <w:r w:rsidRPr="000B0E7B">
          <w:rPr>
            <w:rFonts w:ascii="Tahoma" w:eastAsia="Times New Roman" w:hAnsi="Tahoma" w:cs="Tahoma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>Source Sans Pro</w:t>
        </w:r>
      </w:hyperlink>
      <w:r w:rsidRPr="000B0E7B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 / PT Sans</w:t>
      </w:r>
      <w:r w:rsidRPr="00F25C14">
        <w:rPr>
          <w:rFonts w:ascii="Tahoma" w:eastAsia="Times New Roman" w:hAnsi="Tahoma" w:cs="Tahoma"/>
          <w:color w:val="252525"/>
          <w:sz w:val="28"/>
          <w:szCs w:val="28"/>
        </w:rPr>
        <w:br/>
      </w:r>
    </w:p>
    <w:p w:rsidR="001E1AB9" w:rsidRPr="000B0E7B" w:rsidRDefault="001E1AB9" w:rsidP="00F25C14">
      <w:pPr>
        <w:rPr>
          <w:rFonts w:ascii="Tahoma" w:hAnsi="Tahoma" w:cs="Tahoma"/>
          <w:sz w:val="28"/>
          <w:szCs w:val="28"/>
        </w:rPr>
      </w:pPr>
    </w:p>
    <w:sectPr w:rsidR="001E1AB9" w:rsidRPr="000B0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