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 w:rsidR="00D70229" w:rsidRPr="00D70229" w:rsidRDefault="00D70229" w:rsidP="00D702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D70229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THE SMARTCASH ROADMAP</w:t>
      </w:r>
    </w:p>
    <w:p w14:paraId="51BB057B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F4B517"/>
          <w:sz w:val="28"/>
          <w:szCs w:val="28"/>
        </w:rPr>
        <w:t>Whats</w:t>
      </w:r>
      <w:proofErr w:type="spellEnd"/>
      <w:r w:rsidRPr="00D70229">
        <w:rPr>
          <w:rFonts w:ascii="Tahoma" w:eastAsia="Times New Roman" w:hAnsi="Tahoma" w:cs="Tahoma"/>
          <w:color w:val="F4B517"/>
          <w:sz w:val="28"/>
          <w:szCs w:val="28"/>
        </w:rPr>
        <w:t xml:space="preserve"> Next?</w:t>
      </w:r>
    </w:p>
    <w:p w14:paraId="0ECE0E96" w14:textId="77777777" w:rsidR="00D70229" w:rsidRPr="00D70229" w:rsidRDefault="00D70229" w:rsidP="00D70229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</w:rPr>
        <w:t xml:space="preserve"> is pursuing a very rigorous development schedule and constantly be ramping up, have a talent that could help? Get in touch with us!</w:t>
      </w:r>
    </w:p>
    <w:p w14:paraId="5DA51856" w14:textId="77777777" w:rsidR="0047104E" w:rsidRDefault="0047104E" w:rsidP="0047104E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1. Smart Structuring Team</w:t>
        </w:r>
      </w:hyperlink>
    </w:p>
    <w:p w14:paraId="1AB7CB4C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SmartHive</w:t>
        </w:r>
        <w:proofErr w:type="spellEnd"/>
      </w:hyperlink>
    </w:p>
    <w:p w14:paraId="17FEED51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SmartRewards</w:t>
        </w:r>
        <w:proofErr w:type="spellEnd"/>
      </w:hyperlink>
    </w:p>
    <w:p w14:paraId="29E2F393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SmartHive</w:t>
        </w:r>
        <w:proofErr w:type="spellEnd"/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 voting</w:t>
        </w:r>
      </w:hyperlink>
    </w:p>
    <w:p w14:paraId="02A71C42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5. Smart Web wallet</w:t>
        </w:r>
      </w:hyperlink>
    </w:p>
    <w:p w14:paraId="5FF3B8E3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> Wallet</w:t>
        </w:r>
      </w:hyperlink>
    </w:p>
    <w:p w14:paraId="2408BD0D" w14:textId="77777777" w:rsidR="0047104E" w:rsidRDefault="0047104E" w:rsidP="0047104E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>Stable and fast</w:t>
        </w:r>
      </w:hyperlink>
    </w:p>
    <w:p w14:paraId="7E496B5E" w14:textId="77777777" w:rsidR="0047104E" w:rsidRDefault="0047104E" w:rsidP="0047104E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SmartNodes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Release</w:t>
      </w:r>
      <w:r>
        <w:rPr>
          <w:rFonts w:ascii="open sans" w:hAnsi="open sans" w:cs="open sans"/>
          <w:color w:val="252525"/>
          <w:sz w:val="21"/>
          <w:szCs w:val="21"/>
        </w:rPr>
        <w:br/>
        <w:t xml:space="preserve">2.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InstantPay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br/>
        <w:t>3. Core Upgrades for Faster Syncing</w:t>
      </w:r>
      <w:r>
        <w:rPr>
          <w:rFonts w:ascii="open sans" w:hAnsi="open sans" w:cs="open sans"/>
          <w:color w:val="252525"/>
          <w:sz w:val="21"/>
          <w:szCs w:val="21"/>
        </w:rPr>
        <w:br/>
        <w:t>4. Send by Email &amp; SMS</w:t>
      </w:r>
      <w:r>
        <w:rPr>
          <w:rFonts w:ascii="open sans" w:hAnsi="open sans" w:cs="open sans"/>
          <w:color w:val="252525"/>
          <w:sz w:val="21"/>
          <w:szCs w:val="21"/>
        </w:rPr>
        <w:br/>
        <w:t xml:space="preserve">5. Updated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SmartCash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Web Wallet</w:t>
      </w:r>
      <w:r>
        <w:rPr>
          <w:rFonts w:ascii="open sans" w:hAnsi="open sans" w:cs="open sans"/>
          <w:color w:val="252525"/>
          <w:sz w:val="21"/>
          <w:szCs w:val="21"/>
        </w:rPr>
        <w:br/>
        <w:t xml:space="preserve">6.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SmartBand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br/>
        <w:t>7. Electrum Wallet (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Multisig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Smartnode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starting from electrum, Electrum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smartvoting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>)</w:t>
      </w:r>
      <w:r>
        <w:rPr>
          <w:rFonts w:ascii="open sans" w:hAnsi="open sans" w:cs="open sans"/>
          <w:color w:val="252525"/>
          <w:sz w:val="21"/>
          <w:szCs w:val="21"/>
        </w:rPr>
        <w:br/>
        <w:t>8. Hardware wallet (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trezor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>)</w:t>
      </w:r>
    </w:p>
    <w:p w14:paraId="61A8F892" w14:textId="77777777" w:rsidR="0047104E" w:rsidRDefault="0047104E" w:rsidP="0047104E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 w:rsidR="0047104E" w:rsidRDefault="0047104E" w:rsidP="0047104E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 w:rsidR="0047104E" w:rsidRDefault="0047104E" w:rsidP="0047104E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>Stable and fast</w:t>
        </w:r>
      </w:hyperlink>
    </w:p>
    <w:p w14:paraId="19B4A2DC" w14:textId="77777777" w:rsidR="0047104E" w:rsidRDefault="0047104E" w:rsidP="004710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9. 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 w:rsidR="0047104E" w:rsidRDefault="0047104E" w:rsidP="0047104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SmartPay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App (Merchant Reader)</w:t>
      </w:r>
    </w:p>
    <w:p w14:paraId="2E901D0B" w14:textId="77777777" w:rsidR="0047104E" w:rsidRDefault="0047104E" w:rsidP="0047104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SmartCard</w:t>
      </w:r>
      <w:proofErr w:type="spellEnd"/>
    </w:p>
    <w:p w14:paraId="69B6EA7D" w14:textId="77777777" w:rsidR="0047104E" w:rsidRDefault="0047104E" w:rsidP="0047104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12. Bitcoin Confidential Announcement</w:t>
      </w:r>
    </w:p>
    <w:p w14:paraId="294E9FCB" w14:textId="77777777" w:rsidR="0047104E" w:rsidRDefault="0047104E" w:rsidP="004710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>13. iOS wallet</w:t>
        </w:r>
      </w:hyperlink>
    </w:p>
    <w:p w14:paraId="4854F52E" w14:textId="77777777" w:rsidR="0047104E" w:rsidRDefault="0047104E" w:rsidP="0047104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SmartVault</w:t>
      </w:r>
      <w:proofErr w:type="spellEnd"/>
    </w:p>
    <w:p w14:paraId="7E4EB5A8" w14:textId="77777777" w:rsidR="0047104E" w:rsidRDefault="0047104E" w:rsidP="0047104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15. Achieved 100 TX/S</w:t>
      </w:r>
    </w:p>
    <w:p w14:paraId="2C9BE6F8" w14:textId="77777777" w:rsidR="0047104E" w:rsidRDefault="0047104E" w:rsidP="0047104E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16. 24hr support center</w:t>
      </w:r>
    </w:p>
    <w:p w14:paraId="73F87229" w14:textId="77777777" w:rsidR="0047104E" w:rsidRDefault="0047104E" w:rsidP="0047104E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SmartNodes</w:t>
      </w:r>
      <w:proofErr w:type="spellEnd"/>
    </w:p>
    <w:p w14:paraId="4F6E3309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lastRenderedPageBreak/>
        <w:t xml:space="preserve">2.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SmartShift</w:t>
      </w:r>
      <w:proofErr w:type="spellEnd"/>
    </w:p>
    <w:p w14:paraId="51A8B709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SmartRewards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tab in Node and Electrum wallets</w:t>
      </w:r>
    </w:p>
    <w:p w14:paraId="5082BB25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SmartNode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starting with </w:t>
      </w:r>
      <w:proofErr w:type="spellStart"/>
      <w:r>
        <w:rPr>
          <w:rFonts w:ascii="open sans" w:hAnsi="open sans" w:cs="open sans"/>
          <w:color w:val="252525"/>
          <w:sz w:val="21"/>
          <w:szCs w:val="21"/>
        </w:rPr>
        <w:t>Trezor</w:t>
      </w:r>
      <w:proofErr w:type="spellEnd"/>
    </w:p>
    <w:p w14:paraId="42526357" w14:textId="77777777" w:rsidR="0047104E" w:rsidRDefault="0047104E" w:rsidP="0047104E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 w:rsidR="0047104E" w:rsidRDefault="0047104E" w:rsidP="0047104E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 w:rsidR="0047104E" w:rsidRDefault="0047104E" w:rsidP="0047104E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1. SMARTNODE STARTING FROM WEBWALLET</w:t>
      </w:r>
    </w:p>
    <w:p w14:paraId="06C2EE64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2. NATIVE MOBILE WALLET WITH MULTICURRENCY TRADING ABILITY</w:t>
      </w:r>
    </w:p>
    <w:p w14:paraId="7F4037A2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3. FUNCTION FOR TRANSACTION LIMITED MINING</w:t>
      </w:r>
    </w:p>
    <w:p w14:paraId="5DA342BA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4. SUPERNODES</w:t>
      </w:r>
    </w:p>
    <w:p w14:paraId="5B43C398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6. ON BLOCKCHAIN PROPOSAL VOTING</w:t>
      </w:r>
    </w:p>
    <w:p w14:paraId="6D3147B2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7. COLD VOTING KEYS</w:t>
      </w:r>
    </w:p>
    <w:p w14:paraId="16987074" w14:textId="77777777" w:rsidR="0047104E" w:rsidRDefault="0047104E" w:rsidP="0047104E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>8. UPDATED WEBSITE DESIGN</w:t>
      </w:r>
    </w:p>
    <w:p w14:paraId="4942264D" w14:textId="621F2B44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bookmarkStart w:id="0" w:name="_GoBack"/>
      <w:bookmarkEnd w:id="0"/>
    </w:p>
    <w:p w14:paraId="09C443DF" w14:textId="77777777" w:rsidR="00643B67" w:rsidRPr="00D70229" w:rsidRDefault="00643B67" w:rsidP="00D70229">
      <w:pPr>
        <w:rPr>
          <w:rFonts w:ascii="Tahoma" w:hAnsi="Tahoma" w:cs="Tahoma"/>
          <w:sz w:val="28"/>
          <w:szCs w:val="28"/>
        </w:rPr>
      </w:pPr>
    </w:p>
    <w:sectPr w:rsidR="00643B67" w:rsidRPr="00D7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