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60B6" w14:textId="2708DE3E" w:rsidR="003C36EF" w:rsidRPr="00126320" w:rsidRDefault="00900F7C" w:rsidP="00126320">
      <w:pPr>
        <w:spacing w:line="360" w:lineRule="auto"/>
        <w:jc w:val="center"/>
        <w:rPr>
          <w:rFonts w:ascii="Times New Roman" w:hAnsi="Times New Roman" w:cs="Times New Roman"/>
          <w:b/>
          <w:bCs/>
          <w:sz w:val="26"/>
          <w:szCs w:val="26"/>
          <w:lang w:val="vi-VN"/>
        </w:rPr>
      </w:pPr>
      <w:r w:rsidRPr="00126320">
        <w:rPr>
          <w:rFonts w:ascii="Times New Roman" w:hAnsi="Times New Roman" w:cs="Times New Roman"/>
          <w:b/>
          <w:bCs/>
          <w:sz w:val="26"/>
          <w:szCs w:val="26"/>
        </w:rPr>
        <w:t>PHƯỜNG THỐNG NHẤT</w:t>
      </w:r>
    </w:p>
    <w:p w14:paraId="1DB52599" w14:textId="77777777" w:rsidR="00900F7C" w:rsidRPr="00126320" w:rsidRDefault="00900F7C" w:rsidP="00126320">
      <w:pPr>
        <w:spacing w:line="360" w:lineRule="auto"/>
        <w:jc w:val="both"/>
        <w:rPr>
          <w:rFonts w:ascii="Times New Roman" w:hAnsi="Times New Roman" w:cs="Times New Roman"/>
          <w:sz w:val="26"/>
          <w:szCs w:val="26"/>
          <w:lang w:val="vi-VN"/>
        </w:rPr>
      </w:pPr>
      <w:r w:rsidRPr="00126320">
        <w:rPr>
          <w:rFonts w:ascii="Times New Roman" w:hAnsi="Times New Roman" w:cs="Times New Roman"/>
          <w:sz w:val="26"/>
          <w:szCs w:val="26"/>
          <w:lang w:val="vi-VN"/>
        </w:rPr>
        <w:t xml:space="preserve">1. </w:t>
      </w:r>
      <w:r w:rsidRPr="00900F7C">
        <w:rPr>
          <w:rFonts w:ascii="Times New Roman" w:hAnsi="Times New Roman" w:cs="Times New Roman"/>
          <w:sz w:val="26"/>
          <w:szCs w:val="26"/>
          <w:lang w:val="vi-VN"/>
        </w:rPr>
        <w:t>Thủy điện Hòa Bình – Phường Thống Nhất</w:t>
      </w:r>
    </w:p>
    <w:p w14:paraId="35E511C6" w14:textId="6CEF9D8F" w:rsidR="00900F7C" w:rsidRPr="00900F7C" w:rsidRDefault="00900F7C" w:rsidP="00126320">
      <w:pPr>
        <w:spacing w:line="360" w:lineRule="auto"/>
        <w:jc w:val="both"/>
        <w:rPr>
          <w:rFonts w:ascii="Times New Roman" w:hAnsi="Times New Roman" w:cs="Times New Roman"/>
          <w:sz w:val="26"/>
          <w:szCs w:val="26"/>
          <w:lang w:val="vi-VN"/>
        </w:rPr>
      </w:pPr>
      <w:r w:rsidRPr="00126320">
        <w:rPr>
          <w:rFonts w:ascii="Times New Roman" w:hAnsi="Times New Roman" w:cs="Times New Roman"/>
          <w:sz w:val="26"/>
          <w:szCs w:val="26"/>
          <w:lang w:val="vi-VN"/>
        </w:rPr>
        <w:t xml:space="preserve">2. </w:t>
      </w:r>
      <w:r w:rsidRPr="00900F7C">
        <w:rPr>
          <w:rFonts w:ascii="Times New Roman" w:hAnsi="Times New Roman" w:cs="Times New Roman"/>
          <w:sz w:val="26"/>
          <w:szCs w:val="26"/>
          <w:lang w:val="vi-VN"/>
        </w:rPr>
        <w:t>Tượng đài Bác Hồ núi Ông Tượng – Phường Thống Nhất</w:t>
      </w:r>
    </w:p>
    <w:p w14:paraId="59D53E40" w14:textId="77777777" w:rsidR="00900F7C" w:rsidRPr="00126320" w:rsidRDefault="00900F7C" w:rsidP="00126320">
      <w:pPr>
        <w:spacing w:line="360" w:lineRule="auto"/>
        <w:jc w:val="both"/>
        <w:rPr>
          <w:rFonts w:ascii="Times New Roman" w:hAnsi="Times New Roman" w:cs="Times New Roman"/>
          <w:b/>
          <w:bCs/>
          <w:sz w:val="26"/>
          <w:szCs w:val="26"/>
          <w:lang w:val="vi-VN"/>
        </w:rPr>
      </w:pPr>
    </w:p>
    <w:p w14:paraId="1254E8BE" w14:textId="7CF1349F" w:rsidR="00126320" w:rsidRPr="00126320" w:rsidRDefault="00126320" w:rsidP="00126320">
      <w:pPr>
        <w:pStyle w:val="Heading1"/>
        <w:spacing w:line="360" w:lineRule="auto"/>
        <w:jc w:val="both"/>
        <w:rPr>
          <w:rFonts w:ascii="Times New Roman" w:hAnsi="Times New Roman" w:cs="Times New Roman"/>
          <w:b/>
          <w:bCs/>
          <w:color w:val="auto"/>
          <w:sz w:val="28"/>
          <w:szCs w:val="28"/>
          <w:lang w:val="vi-VN"/>
        </w:rPr>
      </w:pPr>
      <w:r w:rsidRPr="00126320">
        <w:rPr>
          <w:rFonts w:ascii="Times New Roman" w:hAnsi="Times New Roman" w:cs="Times New Roman"/>
          <w:b/>
          <w:bCs/>
          <w:color w:val="auto"/>
          <w:sz w:val="28"/>
          <w:szCs w:val="28"/>
          <w:lang w:val="vi-VN"/>
        </w:rPr>
        <w:t xml:space="preserve">A. </w:t>
      </w:r>
      <w:r w:rsidRPr="00126320">
        <w:rPr>
          <w:rFonts w:ascii="Times New Roman" w:hAnsi="Times New Roman" w:cs="Times New Roman"/>
          <w:b/>
          <w:bCs/>
          <w:color w:val="auto"/>
          <w:sz w:val="28"/>
          <w:szCs w:val="28"/>
          <w:lang w:val="vi-VN"/>
        </w:rPr>
        <w:t>Thủy điện Hòa Bình</w:t>
      </w:r>
    </w:p>
    <w:p w14:paraId="3ABE0899"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 THÔNG TIN CHUNG</w:t>
      </w:r>
    </w:p>
    <w:p w14:paraId="275CB904" w14:textId="77777777" w:rsidR="00126320" w:rsidRPr="00126320" w:rsidRDefault="00126320" w:rsidP="00126320">
      <w:pPr>
        <w:numPr>
          <w:ilvl w:val="0"/>
          <w:numId w:val="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Tên địa điểm: Nhà máy Thủy điện Hòa Bình.</w:t>
      </w:r>
    </w:p>
    <w:p w14:paraId="2B32835B" w14:textId="77777777" w:rsidR="00126320" w:rsidRPr="00126320" w:rsidRDefault="00126320" w:rsidP="00126320">
      <w:pPr>
        <w:numPr>
          <w:ilvl w:val="0"/>
          <w:numId w:val="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Vị trí: Nằm trên sông Đà, thuộc địa bàn phường Thống Nhất, tỉnh Phú Thọ mới (trước đây thuộc thành phố Hòa Bình, tỉnh Hòa Bình cũ).</w:t>
      </w:r>
    </w:p>
    <w:p w14:paraId="4BE5F6AD" w14:textId="77777777" w:rsidR="00126320" w:rsidRPr="00126320" w:rsidRDefault="00126320" w:rsidP="00126320">
      <w:pPr>
        <w:numPr>
          <w:ilvl w:val="0"/>
          <w:numId w:val="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Đặc điểm nổi bật: Đây là công trình thủy điện lớn thứ hai Việt Nam và lớn nhất Đông Nam Á trong thế kỷ 20, do Liên Xô (cũ) hỗ trợ xây dựng và vận hành. Công trình mang tầm vóc vĩ đại này sở hữu những kỷ lục và điểm nhấn độc đáo:</w:t>
      </w:r>
    </w:p>
    <w:p w14:paraId="503522AA" w14:textId="77777777" w:rsidR="00126320" w:rsidRPr="00126320" w:rsidRDefault="00126320" w:rsidP="00126320">
      <w:pPr>
        <w:numPr>
          <w:ilvl w:val="1"/>
          <w:numId w:val="2"/>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Nhà máy ngầm trong lòng núi</w:t>
      </w:r>
      <w:r w:rsidRPr="00126320">
        <w:rPr>
          <w:rFonts w:ascii="Times New Roman" w:hAnsi="Times New Roman" w:cs="Times New Roman"/>
          <w:sz w:val="26"/>
          <w:szCs w:val="26"/>
        </w:rPr>
        <w:t>: Toàn bộ 8 tổ máy phát điện khổng lồ cùng hệ thống vận hành được đặt hoàn toàn ngầm bên dưới vách núi đá vôi để đảm bảo an toàn quân sự.</w:t>
      </w:r>
    </w:p>
    <w:p w14:paraId="217FA91A" w14:textId="77777777" w:rsidR="00126320" w:rsidRPr="00126320" w:rsidRDefault="00126320" w:rsidP="00126320">
      <w:pPr>
        <w:numPr>
          <w:ilvl w:val="1"/>
          <w:numId w:val="2"/>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Bức thư thế kỷ</w:t>
      </w:r>
      <w:r w:rsidRPr="00126320">
        <w:rPr>
          <w:rFonts w:ascii="Times New Roman" w:hAnsi="Times New Roman" w:cs="Times New Roman"/>
          <w:sz w:val="26"/>
          <w:szCs w:val="26"/>
        </w:rPr>
        <w:t>: Lá thư của những người xây dựng thủy điện gửi thế hệ mai sau, được phong kín trong một khối bê tông lớn và sẽ được mở vào ngày 1 tháng 1 năm 2100.</w:t>
      </w:r>
    </w:p>
    <w:p w14:paraId="39872004" w14:textId="77777777" w:rsidR="00126320" w:rsidRPr="00126320" w:rsidRDefault="00126320" w:rsidP="00126320">
      <w:pPr>
        <w:numPr>
          <w:ilvl w:val="1"/>
          <w:numId w:val="2"/>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Hồ chứa nước khổng lồ</w:t>
      </w:r>
      <w:r w:rsidRPr="00126320">
        <w:rPr>
          <w:rFonts w:ascii="Times New Roman" w:hAnsi="Times New Roman" w:cs="Times New Roman"/>
          <w:sz w:val="26"/>
          <w:szCs w:val="26"/>
        </w:rPr>
        <w:t>: Hồ thủy điện dài tới 230km, dung tích gần 10 tỷ m³, đóng vai trò tối quan trọng trong việc cắt lũ cho đồng bằng Bắc Bộ và cung cấp điện năng cho cả nước.</w:t>
      </w:r>
    </w:p>
    <w:p w14:paraId="0FE3FD91" w14:textId="77777777" w:rsidR="00126320" w:rsidRPr="00126320" w:rsidRDefault="00126320" w:rsidP="00126320">
      <w:pPr>
        <w:numPr>
          <w:ilvl w:val="0"/>
          <w:numId w:val="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Loại hình du lịch: Du lịch tham quan công trình vĩ đại, du lịch lịch sử – kỹ thuật, giáo dục truyền thống kết hợp ngắm cảnh sinh thái sông nước.</w:t>
      </w:r>
    </w:p>
    <w:p w14:paraId="38835B6C" w14:textId="77777777" w:rsidR="00126320" w:rsidRPr="00126320" w:rsidRDefault="00126320" w:rsidP="00126320">
      <w:pPr>
        <w:numPr>
          <w:ilvl w:val="0"/>
          <w:numId w:val="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 xml:space="preserve">Dịch vụ lưu trú: Do nằm ngay trung tâm thành phố cũ, dịch vụ lưu trú tại đây vô cùng phát triển. Du khách có thể lựa chọn từ các khách sạn tầm trung (Khách sạn Hòa Bình, Khách sạn sông Đà) cho đến các khu resort, khách sạn 3-4 sao tiện nghi như </w:t>
      </w:r>
      <w:r w:rsidRPr="00126320">
        <w:rPr>
          <w:rFonts w:ascii="Times New Roman" w:hAnsi="Times New Roman" w:cs="Times New Roman"/>
          <w:i/>
          <w:iCs/>
          <w:sz w:val="26"/>
          <w:szCs w:val="26"/>
        </w:rPr>
        <w:t>AP Plaza Hotel</w:t>
      </w:r>
      <w:r w:rsidRPr="00126320">
        <w:rPr>
          <w:rFonts w:ascii="Times New Roman" w:hAnsi="Times New Roman" w:cs="Times New Roman"/>
          <w:sz w:val="26"/>
          <w:szCs w:val="26"/>
        </w:rPr>
        <w:t xml:space="preserve">, </w:t>
      </w:r>
      <w:r w:rsidRPr="00126320">
        <w:rPr>
          <w:rFonts w:ascii="Times New Roman" w:hAnsi="Times New Roman" w:cs="Times New Roman"/>
          <w:i/>
          <w:iCs/>
          <w:sz w:val="26"/>
          <w:szCs w:val="26"/>
        </w:rPr>
        <w:t>Grand Hotel Hoa Binh</w:t>
      </w:r>
      <w:r w:rsidRPr="00126320">
        <w:rPr>
          <w:rFonts w:ascii="Times New Roman" w:hAnsi="Times New Roman" w:cs="Times New Roman"/>
          <w:sz w:val="26"/>
          <w:szCs w:val="26"/>
        </w:rPr>
        <w:t xml:space="preserve"> hay </w:t>
      </w:r>
      <w:r w:rsidRPr="00126320">
        <w:rPr>
          <w:rFonts w:ascii="Times New Roman" w:hAnsi="Times New Roman" w:cs="Times New Roman"/>
          <w:i/>
          <w:iCs/>
          <w:sz w:val="26"/>
          <w:szCs w:val="26"/>
        </w:rPr>
        <w:t>Mai Châu Hideaway Resort</w:t>
      </w:r>
      <w:r w:rsidRPr="00126320">
        <w:rPr>
          <w:rFonts w:ascii="Times New Roman" w:hAnsi="Times New Roman" w:cs="Times New Roman"/>
          <w:sz w:val="26"/>
          <w:szCs w:val="26"/>
        </w:rPr>
        <w:t xml:space="preserve"> (khu lòng hồ cách trung tâm không xa).</w:t>
      </w:r>
    </w:p>
    <w:p w14:paraId="22571D78"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lastRenderedPageBreak/>
        <w:t>II. ẨM THỰC &amp; MUA SẮM</w:t>
      </w:r>
    </w:p>
    <w:p w14:paraId="03125944" w14:textId="77777777" w:rsidR="00126320" w:rsidRPr="00126320" w:rsidRDefault="00126320" w:rsidP="00126320">
      <w:pPr>
        <w:numPr>
          <w:ilvl w:val="0"/>
          <w:numId w:val="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Ẩm thực đặc sản sông Đà:</w:t>
      </w:r>
    </w:p>
    <w:p w14:paraId="71F742EB" w14:textId="77777777" w:rsidR="00126320" w:rsidRPr="00126320" w:rsidRDefault="00126320" w:rsidP="00126320">
      <w:pPr>
        <w:numPr>
          <w:ilvl w:val="1"/>
          <w:numId w:val="3"/>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Cá lăng, cá chiên, cá măng sông Đà</w:t>
      </w:r>
      <w:r w:rsidRPr="00126320">
        <w:rPr>
          <w:rFonts w:ascii="Times New Roman" w:hAnsi="Times New Roman" w:cs="Times New Roman"/>
          <w:sz w:val="26"/>
          <w:szCs w:val="26"/>
        </w:rPr>
        <w:t>: Được chế biến thành nhiều món thượng hạng như nướng kẹp tre nứa, om chuối đậu, nấu măng chua hoặc làm lẩu cá. Thịt cá sông Đà cực kỳ săn chắc, ngọt và không hề có mùi tanh.</w:t>
      </w:r>
    </w:p>
    <w:p w14:paraId="35CF1A93" w14:textId="77777777" w:rsidR="00126320" w:rsidRPr="00126320" w:rsidRDefault="00126320" w:rsidP="00126320">
      <w:pPr>
        <w:numPr>
          <w:ilvl w:val="1"/>
          <w:numId w:val="3"/>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Lợn mán thui rơm băm xả</w:t>
      </w:r>
      <w:r w:rsidRPr="00126320">
        <w:rPr>
          <w:rFonts w:ascii="Times New Roman" w:hAnsi="Times New Roman" w:cs="Times New Roman"/>
          <w:sz w:val="26"/>
          <w:szCs w:val="26"/>
        </w:rPr>
        <w:t xml:space="preserve">, </w:t>
      </w:r>
      <w:r w:rsidRPr="00126320">
        <w:rPr>
          <w:rFonts w:ascii="Times New Roman" w:hAnsi="Times New Roman" w:cs="Times New Roman"/>
          <w:i/>
          <w:iCs/>
          <w:sz w:val="26"/>
          <w:szCs w:val="26"/>
        </w:rPr>
        <w:t>Gà đồi chạy bộ hấp lá chanh</w:t>
      </w:r>
      <w:r w:rsidRPr="00126320">
        <w:rPr>
          <w:rFonts w:ascii="Times New Roman" w:hAnsi="Times New Roman" w:cs="Times New Roman"/>
          <w:sz w:val="26"/>
          <w:szCs w:val="26"/>
        </w:rPr>
        <w:t xml:space="preserve">, </w:t>
      </w:r>
      <w:r w:rsidRPr="00126320">
        <w:rPr>
          <w:rFonts w:ascii="Times New Roman" w:hAnsi="Times New Roman" w:cs="Times New Roman"/>
          <w:i/>
          <w:iCs/>
          <w:sz w:val="26"/>
          <w:szCs w:val="26"/>
        </w:rPr>
        <w:t>Rau rừng đồ chấm lòng cá</w:t>
      </w:r>
      <w:r w:rsidRPr="00126320">
        <w:rPr>
          <w:rFonts w:ascii="Times New Roman" w:hAnsi="Times New Roman" w:cs="Times New Roman"/>
          <w:sz w:val="26"/>
          <w:szCs w:val="26"/>
        </w:rPr>
        <w:t xml:space="preserve"> và </w:t>
      </w:r>
      <w:r w:rsidRPr="00126320">
        <w:rPr>
          <w:rFonts w:ascii="Times New Roman" w:hAnsi="Times New Roman" w:cs="Times New Roman"/>
          <w:i/>
          <w:iCs/>
          <w:sz w:val="26"/>
          <w:szCs w:val="26"/>
        </w:rPr>
        <w:t>Xôi nếp nương</w:t>
      </w:r>
      <w:r w:rsidRPr="00126320">
        <w:rPr>
          <w:rFonts w:ascii="Times New Roman" w:hAnsi="Times New Roman" w:cs="Times New Roman"/>
          <w:sz w:val="26"/>
          <w:szCs w:val="26"/>
        </w:rPr>
        <w:t>.</w:t>
      </w:r>
    </w:p>
    <w:p w14:paraId="653B44DA" w14:textId="77777777" w:rsidR="00126320" w:rsidRPr="00126320" w:rsidRDefault="00126320" w:rsidP="00126320">
      <w:pPr>
        <w:numPr>
          <w:ilvl w:val="0"/>
          <w:numId w:val="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Mua sắm làm quà: Cá khô/cá tươi sông Đà do ngư dân đánh bắt trực tiếp, măng trúc ngâm tỏi ớt, cam Cao Phong (vào mùa thu đông), rượu cần người Mường, hạt dổi, mắc khén và quà lưu niệm đúc hình đập thủy điện.</w:t>
      </w:r>
    </w:p>
    <w:p w14:paraId="2DCD5C07"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III. LỄ HỘI &amp; VĂN HÓA</w:t>
      </w:r>
    </w:p>
    <w:p w14:paraId="3A50438C" w14:textId="77777777" w:rsidR="00126320" w:rsidRPr="00126320" w:rsidRDefault="00126320" w:rsidP="00126320">
      <w:pPr>
        <w:numPr>
          <w:ilvl w:val="0"/>
          <w:numId w:val="4"/>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Thời gian lễ hội: Thủy điện mở cửa quanh năm phục vụ khách tham quan. Điểm nhấn văn hóa lớn nhất tại đây gắn liền với Lễ hội xả lũ (thường diễn ra vào mùa mưa, khoảng tháng 6 đến tháng 8). Sự kiện xả lũ thu hút hàng vạn du khách đổ về ngắm nhìn những cột nước trắng xóa tung trời tạo nên cảnh tượng hùng vĩ hiếm có.</w:t>
      </w:r>
    </w:p>
    <w:p w14:paraId="343C24E2" w14:textId="77777777" w:rsidR="00126320" w:rsidRPr="00126320" w:rsidRDefault="00126320" w:rsidP="00126320">
      <w:pPr>
        <w:numPr>
          <w:ilvl w:val="0"/>
          <w:numId w:val="4"/>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Hoạt động văn hóa: Tham quan nhà truyền thống nơi lưu trữ các hiện vật, hình ảnh về quá trình xây dựng đập; dâng hương tưởng niệm 168 kỹ sư, công nhân (trong đó có 11 chuyên gia Liên Xô) đã hy sinh trong quá trình xây dựng công trình; tìm hiểu về tình hữu nghị Việt - Xô qua các tư liệu lịch sử.</w:t>
      </w:r>
    </w:p>
    <w:p w14:paraId="025FAF79"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IV. THỜI ĐIỂM DU LỊCH TỐT NHẤT</w:t>
      </w:r>
    </w:p>
    <w:p w14:paraId="2BDB5F5E" w14:textId="77777777" w:rsidR="00126320" w:rsidRPr="00126320" w:rsidRDefault="00126320" w:rsidP="00126320">
      <w:pPr>
        <w:numPr>
          <w:ilvl w:val="0"/>
          <w:numId w:val="5"/>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Mùa xả lũ (Tháng 6 - Tháng 8): Là thời điểm thủy điện khoác lên mình vẻ đẹp dữ dội và tráng lệ nhất. Khi các cửa xả đáy mở ra, dòng sông Đà gầm vang, bọt tung trắng xóa như một bức tranh thiên nhiên khổng lồ.</w:t>
      </w:r>
    </w:p>
    <w:p w14:paraId="19E66BA6" w14:textId="77777777" w:rsidR="00126320" w:rsidRPr="00126320" w:rsidRDefault="00126320" w:rsidP="00126320">
      <w:pPr>
        <w:numPr>
          <w:ilvl w:val="0"/>
          <w:numId w:val="5"/>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Mùa khô, vãn cảnh (Tháng 10 - Tháng 4 năm sau): Thời tiết miền Bắc mát mẻ, khô ráo. Mặt hồ thủy điện trong xanh phẳng lặng như gương. Lòng hang ngầm trong núi lúc này mát lạnh, trời trong xanh rất thích hợp để đứng trên đỉnh đập chụp ảnh check-in và tham quan các hạng mục.</w:t>
      </w:r>
    </w:p>
    <w:p w14:paraId="37BC8942"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 THÔNG TIN HỮU ÍCH &amp; DI CHUYỂN</w:t>
      </w:r>
    </w:p>
    <w:p w14:paraId="56EA8D87" w14:textId="77777777" w:rsidR="00126320" w:rsidRPr="00126320" w:rsidRDefault="00126320" w:rsidP="00126320">
      <w:pPr>
        <w:numPr>
          <w:ilvl w:val="0"/>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Khoảng cách: Cách trung tâm thủ đô Hà Nội rất gần, chỉ khoảng 75km - 80km.</w:t>
      </w:r>
    </w:p>
    <w:p w14:paraId="7F446B1A" w14:textId="77777777" w:rsidR="00126320" w:rsidRPr="00126320" w:rsidRDefault="00126320" w:rsidP="00126320">
      <w:pPr>
        <w:numPr>
          <w:ilvl w:val="0"/>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lastRenderedPageBreak/>
        <w:t>Thời gian di chuyển: Khoảng 1.5 tiếng – 2 tiếng di chuyển bằng đường bộ cao tốc.</w:t>
      </w:r>
    </w:p>
    <w:p w14:paraId="7ECDB655" w14:textId="77777777" w:rsidR="00126320" w:rsidRPr="00126320" w:rsidRDefault="00126320" w:rsidP="00126320">
      <w:pPr>
        <w:numPr>
          <w:ilvl w:val="0"/>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Phương tiện di chuyển: Hệ thống giao thông đồng bộ, đường nhựa đại lộ cực kỳ dễ đi.</w:t>
      </w:r>
    </w:p>
    <w:p w14:paraId="34D8DEAE" w14:textId="77777777" w:rsidR="00126320" w:rsidRPr="00126320" w:rsidRDefault="00126320" w:rsidP="00126320">
      <w:pPr>
        <w:numPr>
          <w:ilvl w:val="1"/>
          <w:numId w:val="6"/>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Phương tiện cá nhân</w:t>
      </w:r>
      <w:r w:rsidRPr="00126320">
        <w:rPr>
          <w:rFonts w:ascii="Times New Roman" w:hAnsi="Times New Roman" w:cs="Times New Roman"/>
          <w:sz w:val="26"/>
          <w:szCs w:val="26"/>
        </w:rPr>
        <w:t>: Từ Hà Nội chạy dọc Đại lộ Thăng Long → Cao tốc Hòa Lạc - Hòa Bình → Chạy thẳng vào trung tâm Phường Thống Nhất (TP. Hòa Bình cũ). Lối lên đập có biển chỉ dẫn rất lớn và rõ ràng.</w:t>
      </w:r>
    </w:p>
    <w:p w14:paraId="7EE3802A" w14:textId="77777777" w:rsidR="00126320" w:rsidRPr="00126320" w:rsidRDefault="00126320" w:rsidP="00126320">
      <w:pPr>
        <w:numPr>
          <w:ilvl w:val="1"/>
          <w:numId w:val="6"/>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Xe khách/Limousine</w:t>
      </w:r>
      <w:r w:rsidRPr="00126320">
        <w:rPr>
          <w:rFonts w:ascii="Times New Roman" w:hAnsi="Times New Roman" w:cs="Times New Roman"/>
          <w:sz w:val="26"/>
          <w:szCs w:val="26"/>
        </w:rPr>
        <w:t>: Bắt các dòng xe Limousine chất lượng cao (Hà Nội - Hòa Bình) chạy liên tục mỗi 30 phút/chuyến từ các quận nội thành Hà Nội, xe trả khách tận nơi tại cổng khu du lịch thủy điện.</w:t>
      </w:r>
    </w:p>
    <w:p w14:paraId="78B8CBFB" w14:textId="77777777" w:rsidR="00126320" w:rsidRPr="00126320" w:rsidRDefault="00126320" w:rsidP="00126320">
      <w:pPr>
        <w:numPr>
          <w:ilvl w:val="0"/>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Chi phí dịch vụ tham khảo:</w:t>
      </w:r>
    </w:p>
    <w:p w14:paraId="64765EC8" w14:textId="77777777" w:rsidR="00126320" w:rsidRPr="00126320" w:rsidRDefault="00126320" w:rsidP="00126320">
      <w:pPr>
        <w:numPr>
          <w:ilvl w:val="1"/>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Vé vào cửa tham quan thân đập công trình: Khoảng 50.000 VNĐ/người.</w:t>
      </w:r>
    </w:p>
    <w:p w14:paraId="2C1F0F93" w14:textId="77777777" w:rsidR="00126320" w:rsidRPr="00126320" w:rsidRDefault="00126320" w:rsidP="00126320">
      <w:pPr>
        <w:numPr>
          <w:ilvl w:val="1"/>
          <w:numId w:val="6"/>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Vé tham quan khu vực hầm ngầm tổ máy trong lòng núi (bắt buộc đi theo đoàn hoặc có hướng dẫn đi kèm): Khoảng 100.000 VNĐ - 150.000 VNĐ/người.</w:t>
      </w:r>
    </w:p>
    <w:p w14:paraId="3EA549FA"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VI. LƯU Ý KHI TRẢI NGHIỆM (ĐẶC BIỆT QUAN TRỌNG)</w:t>
      </w:r>
    </w:p>
    <w:p w14:paraId="6613D1E9" w14:textId="77777777" w:rsidR="00126320" w:rsidRPr="00126320" w:rsidRDefault="00126320" w:rsidP="00126320">
      <w:pPr>
        <w:numPr>
          <w:ilvl w:val="0"/>
          <w:numId w:val="7"/>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Tuân thủ quy định an ninh nghiêm ngặt: Vì đây là công trình an ninh quốc gia trọng điểm, du khách chỉ được phép tham quan, chụp ảnh tại các khu vực được ban quản lý quy hoạch (thân đập, tượng đài, nhà truyền thống). Tuyệt đối không được tự ý đi vào các khu vực cấm, khu vực kỹ thuật của tổ máy nếu không có nhân viên đi kèm.</w:t>
      </w:r>
    </w:p>
    <w:p w14:paraId="2168CC89" w14:textId="77777777" w:rsidR="00126320" w:rsidRPr="00126320" w:rsidRDefault="00126320" w:rsidP="00126320">
      <w:pPr>
        <w:numPr>
          <w:ilvl w:val="0"/>
          <w:numId w:val="7"/>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Chuẩn bị trang phục phù hợp: Khu vực tham quan đỉnh đập rất lộng gió và nắng, bạn nên mang theo mũ, ô (dù) và kính mát. Khi đi sâu vào tham quan khu hầm ngầm tổ máy, nhiệt độ sẽ giảm xuống khá mát và độ ẩm cao, lối đi trong hầm dài nên đi một đôi giày thể thao êm chân là lựa chọn tốt nhất.</w:t>
      </w:r>
    </w:p>
    <w:p w14:paraId="4C7B6508" w14:textId="77777777" w:rsidR="00126320" w:rsidRPr="00126320" w:rsidRDefault="00126320" w:rsidP="00126320">
      <w:pPr>
        <w:numPr>
          <w:ilvl w:val="0"/>
          <w:numId w:val="7"/>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Đăng ký thuyết minh viên: Bạn rất nên mua vé có kèm thuyết minh viên tại điểm. Họ sẽ dẫn bạn vào sâu bên trong lòng núi, giải thích cặn kẽ về nguyên lý hoạt động của các cánh tuabin, kể cho bạn nghe câu chuyện ly kỳ về "Bức thư thế kỷ" hay sự hy sinh thầm lặng của những người đi trước.</w:t>
      </w:r>
    </w:p>
    <w:p w14:paraId="34DFC5C3" w14:textId="77777777" w:rsidR="00126320" w:rsidRPr="00126320" w:rsidRDefault="00126320" w:rsidP="00126320">
      <w:pPr>
        <w:numPr>
          <w:ilvl w:val="0"/>
          <w:numId w:val="7"/>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 xml:space="preserve">Kết hợp điểm tham quan liên hoàn: Ngay sát bên đập thủy điện là lối lên Tượng đài Bác Hồ trên núi Ông Tượng (cách nhau chưa đầy 5 phút di chuyển). Bạn nên kết </w:t>
      </w:r>
      <w:r w:rsidRPr="00126320">
        <w:rPr>
          <w:rFonts w:ascii="Times New Roman" w:hAnsi="Times New Roman" w:cs="Times New Roman"/>
          <w:sz w:val="26"/>
          <w:szCs w:val="26"/>
        </w:rPr>
        <w:lastRenderedPageBreak/>
        <w:t>hợp 2 địa điểm này thành một hành trình để không bỏ lỡ hai công trình mang tính biểu tượng cao nhất tại đây.</w:t>
      </w:r>
    </w:p>
    <w:p w14:paraId="455D9855" w14:textId="25A72A86"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br w:type="page"/>
      </w:r>
    </w:p>
    <w:p w14:paraId="19171758" w14:textId="1C5FA157" w:rsidR="00126320" w:rsidRPr="00126320" w:rsidRDefault="00126320" w:rsidP="00126320">
      <w:pPr>
        <w:pStyle w:val="Heading1"/>
        <w:spacing w:line="360" w:lineRule="auto"/>
        <w:jc w:val="both"/>
        <w:rPr>
          <w:rFonts w:ascii="Times New Roman" w:hAnsi="Times New Roman" w:cs="Times New Roman"/>
          <w:b/>
          <w:bCs/>
          <w:color w:val="auto"/>
          <w:sz w:val="28"/>
          <w:szCs w:val="28"/>
          <w:lang w:val="vi-VN"/>
        </w:rPr>
      </w:pPr>
      <w:r w:rsidRPr="00126320">
        <w:rPr>
          <w:rFonts w:ascii="Times New Roman" w:hAnsi="Times New Roman" w:cs="Times New Roman"/>
          <w:b/>
          <w:bCs/>
          <w:color w:val="auto"/>
          <w:sz w:val="28"/>
          <w:szCs w:val="28"/>
          <w:lang w:val="vi-VN"/>
        </w:rPr>
        <w:lastRenderedPageBreak/>
        <w:t xml:space="preserve">B. </w:t>
      </w:r>
      <w:r w:rsidRPr="00126320">
        <w:rPr>
          <w:rFonts w:ascii="Times New Roman" w:hAnsi="Times New Roman" w:cs="Times New Roman"/>
          <w:b/>
          <w:bCs/>
          <w:color w:val="auto"/>
          <w:sz w:val="28"/>
          <w:szCs w:val="28"/>
          <w:lang w:val="vi-VN"/>
        </w:rPr>
        <w:t>Tượng đài Bác Hồ núi Ông Tượng</w:t>
      </w:r>
    </w:p>
    <w:p w14:paraId="5C4E557F"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 THÔNG TIN CHUNG</w:t>
      </w:r>
    </w:p>
    <w:p w14:paraId="4432D0D6" w14:textId="77777777" w:rsidR="00126320" w:rsidRPr="00126320" w:rsidRDefault="00126320" w:rsidP="00126320">
      <w:pPr>
        <w:numPr>
          <w:ilvl w:val="0"/>
          <w:numId w:val="8"/>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Tên địa điểm: Tượng đài Bác Hồ núi Ông Tượng (Khu di tích Tượng đài Bác Hồ trên núi Ông Tượng).</w:t>
      </w:r>
    </w:p>
    <w:p w14:paraId="6C828A91" w14:textId="77777777" w:rsidR="00126320" w:rsidRPr="00126320" w:rsidRDefault="00126320" w:rsidP="00126320">
      <w:pPr>
        <w:numPr>
          <w:ilvl w:val="0"/>
          <w:numId w:val="8"/>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Vị trí: Tọa lạc trên đỉnh núi Ông Tượng, thuộc địa bàn phường Thống Nhất, tỉnh Phú Thọ mới (trước đây thuộc trung tâm thành phố Hòa Bình, tỉnh Hòa Bình cũ).</w:t>
      </w:r>
    </w:p>
    <w:p w14:paraId="670ABAEF" w14:textId="77777777" w:rsidR="00126320" w:rsidRPr="00126320" w:rsidRDefault="00126320" w:rsidP="00126320">
      <w:pPr>
        <w:numPr>
          <w:ilvl w:val="0"/>
          <w:numId w:val="8"/>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Đặc điểm nổi bật: Đây là một trong những tượng đài Bác Hồ lớn nhất Việt Nam, với tổng chiều cao lên đến 18 mét (trong đó thân tượng cao 13,5m đúc từ đá granit trắng và bệ tượng cao 4,5m). Bức tượng mô phỏng hình ảnh Bác Hồ đứng uy nghiêm, tay phải giơ cao chào đồng bào, hướng mắt nhìn xuống dòng sông Đà và đập thủy điện. Công trình được xây dựng nhằm ghi nhớ sự kiện lịch sử ngày 19/4/1962, khi Bác Hồ về thăm tỉnh Hòa Bình và tập đoàn sản xuất anh hùng tại đây. Từ sân tượng đài, du khách có thể phóng tầm mắt ngắm trọn vẹn sự vĩ đại của nhà máy Thủy điện Hòa Bình và toàn cảnh thành phố bên sông Đà.</w:t>
      </w:r>
    </w:p>
    <w:p w14:paraId="21B25026" w14:textId="77777777" w:rsidR="00126320" w:rsidRPr="00126320" w:rsidRDefault="00126320" w:rsidP="00126320">
      <w:pPr>
        <w:numPr>
          <w:ilvl w:val="0"/>
          <w:numId w:val="8"/>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Loại hình du lịch: Du lịch văn hóa - lịch sử, tâm linh tưởng niệm kết hợp ngắm cảnh và nhiếp ảnh.</w:t>
      </w:r>
    </w:p>
    <w:p w14:paraId="50B975CE" w14:textId="77777777" w:rsidR="00126320" w:rsidRPr="00126320" w:rsidRDefault="00126320" w:rsidP="00126320">
      <w:pPr>
        <w:numPr>
          <w:ilvl w:val="0"/>
          <w:numId w:val="8"/>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 xml:space="preserve">Dịch vụ lưu trú: Khu di tích nằm ngay trung tâm phường Thống Nhất, sát đập thủy điện nên dịch vụ lưu trú rất đa dạng. Du khách có thể dễ dàng nghỉ đêm tại các khách sạn lớn như </w:t>
      </w:r>
      <w:r w:rsidRPr="00126320">
        <w:rPr>
          <w:rFonts w:ascii="Times New Roman" w:hAnsi="Times New Roman" w:cs="Times New Roman"/>
          <w:i/>
          <w:iCs/>
          <w:sz w:val="26"/>
          <w:szCs w:val="26"/>
        </w:rPr>
        <w:t>Grand Hotel Hoa Binh</w:t>
      </w:r>
      <w:r w:rsidRPr="00126320">
        <w:rPr>
          <w:rFonts w:ascii="Times New Roman" w:hAnsi="Times New Roman" w:cs="Times New Roman"/>
          <w:sz w:val="26"/>
          <w:szCs w:val="26"/>
        </w:rPr>
        <w:t xml:space="preserve">, </w:t>
      </w:r>
      <w:r w:rsidRPr="00126320">
        <w:rPr>
          <w:rFonts w:ascii="Times New Roman" w:hAnsi="Times New Roman" w:cs="Times New Roman"/>
          <w:i/>
          <w:iCs/>
          <w:sz w:val="26"/>
          <w:szCs w:val="26"/>
        </w:rPr>
        <w:t>AP Plaza Hotel</w:t>
      </w:r>
      <w:r w:rsidRPr="00126320">
        <w:rPr>
          <w:rFonts w:ascii="Times New Roman" w:hAnsi="Times New Roman" w:cs="Times New Roman"/>
          <w:sz w:val="26"/>
          <w:szCs w:val="26"/>
        </w:rPr>
        <w:t>, hoặc các nhà nghỉ tầm trung ven sông Đà với mức giá hợp lý.</w:t>
      </w:r>
    </w:p>
    <w:p w14:paraId="75E93BEB"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II. ẨM THỰC &amp; MUA SẮM</w:t>
      </w:r>
    </w:p>
    <w:p w14:paraId="0FACAFA5" w14:textId="77777777" w:rsidR="00126320" w:rsidRPr="00126320" w:rsidRDefault="00126320" w:rsidP="00126320">
      <w:pPr>
        <w:numPr>
          <w:ilvl w:val="0"/>
          <w:numId w:val="9"/>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Ẩm thực đặc sản: Sau khi xuống núi, du khách có thể ghé các nhà hàng bên bờ sông Đà để thưởng thức: Cá lăng, cá chiên sông Đà (nướng kẹp tre hoặc nấu măng chua), lợn mán thui rơm bày cỗ lá Mường, gà đồi chạy bộ hấp lá chanh, rau rừng đồ chấm lòng cá và xôi nếp nương.</w:t>
      </w:r>
    </w:p>
    <w:p w14:paraId="6EDAF76C" w14:textId="77777777" w:rsidR="00126320" w:rsidRPr="00126320" w:rsidRDefault="00126320" w:rsidP="00126320">
      <w:pPr>
        <w:numPr>
          <w:ilvl w:val="0"/>
          <w:numId w:val="9"/>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Mua sắm làm quà: Cam Cao Phong ngọt lịm (nếu đi vào mùa thu đông), rượu cần người Mường, măng trúc ngâm tỏi ớt, mật ong rừng tự nhiên, hạt dổi, mắc khén và đồ lưu niệm thủ công dệt bằng thổ cẩm.</w:t>
      </w:r>
    </w:p>
    <w:p w14:paraId="6152EA0F"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lastRenderedPageBreak/>
        <w:t>III. LỄ HỘI &amp; VĂN HÓA</w:t>
      </w:r>
    </w:p>
    <w:p w14:paraId="44EA3D28" w14:textId="77777777" w:rsidR="00126320" w:rsidRPr="00126320" w:rsidRDefault="00126320" w:rsidP="00126320">
      <w:pPr>
        <w:numPr>
          <w:ilvl w:val="0"/>
          <w:numId w:val="10"/>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Thời gian lễ hội: Di tích mở cửa quanh năm đón du khách. Nơi đây thường diễn ra các hoạt động văn hóa, chính trị lớn vào các dịp kỷ niệm lịch sử quan trọng như Ngày sinh nhật Bác (19/5), Ngày Quốc khánh (2/9), hoặc các ngày lễ lớn của địa phương.</w:t>
      </w:r>
    </w:p>
    <w:p w14:paraId="6938FD19" w14:textId="77777777" w:rsidR="00126320" w:rsidRPr="00126320" w:rsidRDefault="00126320" w:rsidP="00126320">
      <w:pPr>
        <w:numPr>
          <w:ilvl w:val="0"/>
          <w:numId w:val="10"/>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Hoạt động văn hóa: Là địa điểm quen thuộc để các cơ quan, trường học tổ chức lễ báo công dâng Bác, lễ kết nạp Đảng viên, Đoàn viên mới và giáo dục truyền thống cách mạng cho thế hệ trẻ. Vào ban đêm, khu vực sân tượng đài trở thành không gian sinh hoạt cộng đồng náo nhiệt, nơi người dân địa phương lên đi dạo, tập thể dục và ngắm cảnh.</w:t>
      </w:r>
    </w:p>
    <w:p w14:paraId="4A52928E"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IV. THỜI ĐIỂM DU LỊCH TỐT NHẤT</w:t>
      </w:r>
    </w:p>
    <w:p w14:paraId="5CCD2FB2" w14:textId="77777777" w:rsidR="00126320" w:rsidRPr="00126320" w:rsidRDefault="00126320" w:rsidP="00126320">
      <w:pPr>
        <w:numPr>
          <w:ilvl w:val="0"/>
          <w:numId w:val="11"/>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Thời điểm trong ngày:</w:t>
      </w:r>
    </w:p>
    <w:p w14:paraId="46AB9EE6" w14:textId="77777777" w:rsidR="00126320" w:rsidRPr="00126320" w:rsidRDefault="00126320" w:rsidP="00126320">
      <w:pPr>
        <w:numPr>
          <w:ilvl w:val="1"/>
          <w:numId w:val="11"/>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Sáng sớm (5h30 - 7h00)</w:t>
      </w:r>
      <w:r w:rsidRPr="00126320">
        <w:rPr>
          <w:rFonts w:ascii="Times New Roman" w:hAnsi="Times New Roman" w:cs="Times New Roman"/>
          <w:sz w:val="26"/>
          <w:szCs w:val="26"/>
        </w:rPr>
        <w:t>: Không khí trên núi cực kỳ trong lành, mát mẻ, lý tưởng để đón những tia nắng bình minh đầu tiên rọi xuống dòng sông Đà.</w:t>
      </w:r>
    </w:p>
    <w:p w14:paraId="40FBB239" w14:textId="77777777" w:rsidR="00126320" w:rsidRPr="00126320" w:rsidRDefault="00126320" w:rsidP="00126320">
      <w:pPr>
        <w:numPr>
          <w:ilvl w:val="1"/>
          <w:numId w:val="11"/>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Buổi chiều muộn và tối (17h00 - 21h00)</w:t>
      </w:r>
      <w:r w:rsidRPr="00126320">
        <w:rPr>
          <w:rFonts w:ascii="Times New Roman" w:hAnsi="Times New Roman" w:cs="Times New Roman"/>
          <w:sz w:val="26"/>
          <w:szCs w:val="26"/>
        </w:rPr>
        <w:t>: Đây là thời điểm tuyệt vời nhất. Du khách có thể ngắm hoàng hôn buông xuống lòng hồ thủy điện, và khi đêm về, toàn bộ hệ thống đèn LED của đập thủy điện cũng như ánh đèn thành phố đồng loạt lên đèn, tạo nên bức tranh dạ cảnh vô cùng lung linh, rực rỡ.</w:t>
      </w:r>
    </w:p>
    <w:p w14:paraId="12F1184A" w14:textId="77777777" w:rsidR="00126320" w:rsidRPr="00126320" w:rsidRDefault="00126320" w:rsidP="00126320">
      <w:pPr>
        <w:numPr>
          <w:ilvl w:val="0"/>
          <w:numId w:val="11"/>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Thời điểm trong năm: Mở cửa quanh năm, nhưng đẹp nhất là vào mùa khô thung lũng (từ tháng 10 đến tháng 4 năm sau) khi thời tiết khô ráo, trời trong xanh, ít mưa, giúp tầm nhìn ngắm cảnh từ đỉnh núi rộng mở nhất.</w:t>
      </w:r>
    </w:p>
    <w:p w14:paraId="463D91B8"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 THÔNG TIN HỮU ÍCH &amp; DI CHUYỂN</w:t>
      </w:r>
    </w:p>
    <w:p w14:paraId="430C1A95" w14:textId="77777777" w:rsidR="00126320" w:rsidRPr="00126320" w:rsidRDefault="00126320" w:rsidP="00126320">
      <w:pPr>
        <w:numPr>
          <w:ilvl w:val="0"/>
          <w:numId w:val="1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Khoảng cách: Cách trung tâm thủ đô Hà Nội khoảng 75km - 80km.</w:t>
      </w:r>
    </w:p>
    <w:p w14:paraId="42649EB2" w14:textId="77777777" w:rsidR="00126320" w:rsidRPr="00126320" w:rsidRDefault="00126320" w:rsidP="00126320">
      <w:pPr>
        <w:numPr>
          <w:ilvl w:val="0"/>
          <w:numId w:val="1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Thời gian di chuyển: Khoảng 1.5 tiếng – 2 tiếng đi bằng ô tô hoặc xe máy.</w:t>
      </w:r>
    </w:p>
    <w:p w14:paraId="2928E0F7" w14:textId="77777777" w:rsidR="00126320" w:rsidRPr="00126320" w:rsidRDefault="00126320" w:rsidP="00126320">
      <w:pPr>
        <w:numPr>
          <w:ilvl w:val="0"/>
          <w:numId w:val="1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Phương tiện di chuyển:</w:t>
      </w:r>
    </w:p>
    <w:p w14:paraId="204B3674" w14:textId="77777777" w:rsidR="00126320" w:rsidRPr="00126320" w:rsidRDefault="00126320" w:rsidP="00126320">
      <w:pPr>
        <w:numPr>
          <w:ilvl w:val="1"/>
          <w:numId w:val="12"/>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t>Đường lên núi (Ô tô/Xe máy)</w:t>
      </w:r>
      <w:r w:rsidRPr="00126320">
        <w:rPr>
          <w:rFonts w:ascii="Times New Roman" w:hAnsi="Times New Roman" w:cs="Times New Roman"/>
          <w:sz w:val="26"/>
          <w:szCs w:val="26"/>
        </w:rPr>
        <w:t>: Từ trung tâm thành phố cũ, có con đường nhựa lớn uốn lượn quanh co dọc sườn núi dẫn thẳng lên bãi đỗ xe sát chân tượng đài. Các phương tiện cá nhân hoặc xe du lịch cỡ lớn đều có thể chạy lên tận nơi.</w:t>
      </w:r>
    </w:p>
    <w:p w14:paraId="0074C800" w14:textId="77777777" w:rsidR="00126320" w:rsidRPr="00126320" w:rsidRDefault="00126320" w:rsidP="00126320">
      <w:pPr>
        <w:numPr>
          <w:ilvl w:val="1"/>
          <w:numId w:val="12"/>
        </w:numPr>
        <w:spacing w:line="360" w:lineRule="auto"/>
        <w:jc w:val="both"/>
        <w:rPr>
          <w:rFonts w:ascii="Times New Roman" w:hAnsi="Times New Roman" w:cs="Times New Roman"/>
          <w:sz w:val="26"/>
          <w:szCs w:val="26"/>
        </w:rPr>
      </w:pPr>
      <w:r w:rsidRPr="00126320">
        <w:rPr>
          <w:rFonts w:ascii="Times New Roman" w:hAnsi="Times New Roman" w:cs="Times New Roman"/>
          <w:i/>
          <w:iCs/>
          <w:sz w:val="26"/>
          <w:szCs w:val="26"/>
        </w:rPr>
        <w:lastRenderedPageBreak/>
        <w:t>Leo bộ trải nghiệm</w:t>
      </w:r>
      <w:r w:rsidRPr="00126320">
        <w:rPr>
          <w:rFonts w:ascii="Times New Roman" w:hAnsi="Times New Roman" w:cs="Times New Roman"/>
          <w:sz w:val="26"/>
          <w:szCs w:val="26"/>
        </w:rPr>
        <w:t>: Nếu muốn thử thách bản thân và rèn luyện sức khỏe, du khách có thể đỗ xe dưới chân núi và đi bộ chinh phục hàng trăm bậc thang đá rợp bóng cây xanh mát để lên đến đỉnh.</w:t>
      </w:r>
    </w:p>
    <w:p w14:paraId="1B2962E5" w14:textId="77777777" w:rsidR="00126320" w:rsidRPr="00126320" w:rsidRDefault="00126320" w:rsidP="00126320">
      <w:pPr>
        <w:numPr>
          <w:ilvl w:val="0"/>
          <w:numId w:val="12"/>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Chi phí tham khảo: Hoàn toàn miễn phí vé vào cổng tham quan, dâng hương cho mọi du khách.</w:t>
      </w:r>
    </w:p>
    <w:p w14:paraId="1DC3BC31" w14:textId="77777777" w:rsidR="00126320" w:rsidRPr="00126320" w:rsidRDefault="00126320" w:rsidP="00126320">
      <w:p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VI. LƯU Ý KHI TRẢI NGHIỆM</w:t>
      </w:r>
    </w:p>
    <w:p w14:paraId="79177056" w14:textId="77777777" w:rsidR="00126320" w:rsidRPr="00126320" w:rsidRDefault="00126320" w:rsidP="00126320">
      <w:pPr>
        <w:numPr>
          <w:ilvl w:val="0"/>
          <w:numId w:val="1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Trang phục lịch sự, tôn nghiêm: Do đây là nơi thờ tự và tưởng niệm Chủ tịch Hồ Chí Minh, du khách cần lưu ý mặc trang phục chỉnh tề, kín đáo (không mặc váy quá ngắn, quần đùi hoặc áo ba lỗ khi lên khu vực thềm dâng hương).</w:t>
      </w:r>
    </w:p>
    <w:p w14:paraId="133D9535" w14:textId="77777777" w:rsidR="00126320" w:rsidRPr="00126320" w:rsidRDefault="00126320" w:rsidP="00126320">
      <w:pPr>
        <w:numPr>
          <w:ilvl w:val="0"/>
          <w:numId w:val="1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Chuẩn bị đồ lễ thành kính: Nếu đi theo đoàn và có nhu cầu tổ chức lễ dâng hương, dâng hoa lên Bác, bạn nên chủ động chuẩn bị trước vòng hoa và lễ nghi từ dưới chân núi hoặc đặt trước với ban quản lý di tích.</w:t>
      </w:r>
    </w:p>
    <w:p w14:paraId="3C91DB29" w14:textId="77777777" w:rsidR="00126320" w:rsidRPr="00126320" w:rsidRDefault="00126320" w:rsidP="00126320">
      <w:pPr>
        <w:numPr>
          <w:ilvl w:val="0"/>
          <w:numId w:val="1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Giữ gìn vệ sinh và an ninh: Khu vực đỉnh núi lộng gió và có khuôn viên rất sạch sẽ. Hãy bỏ rác đúng nơi quy định, tuyệt đối không trèo leo lên bệ tượng đài hoặc vách đá lan can để chụp ảnh check-in nhằm đảm bảo an toàn.</w:t>
      </w:r>
    </w:p>
    <w:p w14:paraId="4291839E" w14:textId="77777777" w:rsidR="00126320" w:rsidRPr="00126320" w:rsidRDefault="00126320" w:rsidP="00126320">
      <w:pPr>
        <w:numPr>
          <w:ilvl w:val="0"/>
          <w:numId w:val="13"/>
        </w:numPr>
        <w:spacing w:line="360" w:lineRule="auto"/>
        <w:jc w:val="both"/>
        <w:rPr>
          <w:rFonts w:ascii="Times New Roman" w:hAnsi="Times New Roman" w:cs="Times New Roman"/>
          <w:sz w:val="26"/>
          <w:szCs w:val="26"/>
        </w:rPr>
      </w:pPr>
      <w:r w:rsidRPr="00126320">
        <w:rPr>
          <w:rFonts w:ascii="Times New Roman" w:hAnsi="Times New Roman" w:cs="Times New Roman"/>
          <w:sz w:val="26"/>
          <w:szCs w:val="26"/>
        </w:rPr>
        <w:t>Kết hợp lộ trình: Vì vị trí nằm ngay sát vách đập thủy điện, bạn nên gộp hành trình tham quan Nhà máy Thủy điện Hòa Bình và Tượng đài Bác Hồ thành một buổi (khoảng 3 tiếng) để có một trải nghiệm trọn vẹn nhất.</w:t>
      </w:r>
    </w:p>
    <w:p w14:paraId="4CB834CE" w14:textId="77777777" w:rsidR="00126320" w:rsidRPr="00126320" w:rsidRDefault="00126320" w:rsidP="00126320">
      <w:pPr>
        <w:spacing w:line="360" w:lineRule="auto"/>
        <w:jc w:val="both"/>
        <w:rPr>
          <w:rFonts w:ascii="Times New Roman" w:hAnsi="Times New Roman" w:cs="Times New Roman"/>
          <w:sz w:val="26"/>
          <w:szCs w:val="26"/>
        </w:rPr>
      </w:pPr>
    </w:p>
    <w:sectPr w:rsidR="00126320" w:rsidRPr="00126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2B6"/>
    <w:multiLevelType w:val="multilevel"/>
    <w:tmpl w:val="186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D667C"/>
    <w:multiLevelType w:val="multilevel"/>
    <w:tmpl w:val="C9C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E343F"/>
    <w:multiLevelType w:val="multilevel"/>
    <w:tmpl w:val="20FE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465CE"/>
    <w:multiLevelType w:val="multilevel"/>
    <w:tmpl w:val="BAD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12BEA"/>
    <w:multiLevelType w:val="multilevel"/>
    <w:tmpl w:val="E5685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63664"/>
    <w:multiLevelType w:val="multilevel"/>
    <w:tmpl w:val="B7688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43531"/>
    <w:multiLevelType w:val="multilevel"/>
    <w:tmpl w:val="D3A8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67203"/>
    <w:multiLevelType w:val="multilevel"/>
    <w:tmpl w:val="736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72542"/>
    <w:multiLevelType w:val="multilevel"/>
    <w:tmpl w:val="08DC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55683"/>
    <w:multiLevelType w:val="multilevel"/>
    <w:tmpl w:val="74846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B4CF2"/>
    <w:multiLevelType w:val="multilevel"/>
    <w:tmpl w:val="2E7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81B74"/>
    <w:multiLevelType w:val="multilevel"/>
    <w:tmpl w:val="F05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017D4"/>
    <w:multiLevelType w:val="multilevel"/>
    <w:tmpl w:val="C53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483816">
    <w:abstractNumId w:val="1"/>
  </w:num>
  <w:num w:numId="2" w16cid:durableId="2139909738">
    <w:abstractNumId w:val="4"/>
  </w:num>
  <w:num w:numId="3" w16cid:durableId="1054279596">
    <w:abstractNumId w:val="8"/>
  </w:num>
  <w:num w:numId="4" w16cid:durableId="870800484">
    <w:abstractNumId w:val="12"/>
  </w:num>
  <w:num w:numId="5" w16cid:durableId="325718155">
    <w:abstractNumId w:val="7"/>
  </w:num>
  <w:num w:numId="6" w16cid:durableId="187332724">
    <w:abstractNumId w:val="9"/>
  </w:num>
  <w:num w:numId="7" w16cid:durableId="2049185927">
    <w:abstractNumId w:val="10"/>
  </w:num>
  <w:num w:numId="8" w16cid:durableId="541358710">
    <w:abstractNumId w:val="3"/>
  </w:num>
  <w:num w:numId="9" w16cid:durableId="1565874421">
    <w:abstractNumId w:val="11"/>
  </w:num>
  <w:num w:numId="10" w16cid:durableId="1819836358">
    <w:abstractNumId w:val="0"/>
  </w:num>
  <w:num w:numId="11" w16cid:durableId="1614245292">
    <w:abstractNumId w:val="6"/>
  </w:num>
  <w:num w:numId="12" w16cid:durableId="453325804">
    <w:abstractNumId w:val="5"/>
  </w:num>
  <w:num w:numId="13" w16cid:durableId="2089033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24"/>
    <w:rsid w:val="00126320"/>
    <w:rsid w:val="00152673"/>
    <w:rsid w:val="003C36EF"/>
    <w:rsid w:val="00700B24"/>
    <w:rsid w:val="00900F7C"/>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A5CD"/>
  <w15:chartTrackingRefBased/>
  <w15:docId w15:val="{7B4181F5-3BF9-4B33-A2FE-E0F56F7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700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B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B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B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B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B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B24"/>
    <w:rPr>
      <w:rFonts w:eastAsiaTheme="majorEastAsia" w:cstheme="majorBidi"/>
      <w:color w:val="272727" w:themeColor="text1" w:themeTint="D8"/>
    </w:rPr>
  </w:style>
  <w:style w:type="paragraph" w:styleId="Title">
    <w:name w:val="Title"/>
    <w:basedOn w:val="Normal"/>
    <w:next w:val="Normal"/>
    <w:link w:val="TitleChar"/>
    <w:uiPriority w:val="10"/>
    <w:qFormat/>
    <w:rsid w:val="00700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B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B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0B24"/>
    <w:rPr>
      <w:i/>
      <w:iCs/>
      <w:color w:val="404040" w:themeColor="text1" w:themeTint="BF"/>
    </w:rPr>
  </w:style>
  <w:style w:type="paragraph" w:styleId="ListParagraph">
    <w:name w:val="List Paragraph"/>
    <w:basedOn w:val="Normal"/>
    <w:uiPriority w:val="34"/>
    <w:qFormat/>
    <w:rsid w:val="00700B24"/>
    <w:pPr>
      <w:ind w:left="720"/>
      <w:contextualSpacing/>
    </w:pPr>
  </w:style>
  <w:style w:type="character" w:styleId="IntenseEmphasis">
    <w:name w:val="Intense Emphasis"/>
    <w:basedOn w:val="DefaultParagraphFont"/>
    <w:uiPriority w:val="21"/>
    <w:qFormat/>
    <w:rsid w:val="00700B24"/>
    <w:rPr>
      <w:i/>
      <w:iCs/>
      <w:color w:val="2F5496" w:themeColor="accent1" w:themeShade="BF"/>
    </w:rPr>
  </w:style>
  <w:style w:type="paragraph" w:styleId="IntenseQuote">
    <w:name w:val="Intense Quote"/>
    <w:basedOn w:val="Normal"/>
    <w:next w:val="Normal"/>
    <w:link w:val="IntenseQuoteChar"/>
    <w:uiPriority w:val="30"/>
    <w:qFormat/>
    <w:rsid w:val="00700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B24"/>
    <w:rPr>
      <w:i/>
      <w:iCs/>
      <w:color w:val="2F5496" w:themeColor="accent1" w:themeShade="BF"/>
    </w:rPr>
  </w:style>
  <w:style w:type="character" w:styleId="IntenseReference">
    <w:name w:val="Intense Reference"/>
    <w:basedOn w:val="DefaultParagraphFont"/>
    <w:uiPriority w:val="32"/>
    <w:qFormat/>
    <w:rsid w:val="00700B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7</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2026-08-31T16:32:00Z</dcterms:created>
  <dcterms:modified xsi:type="dcterms:W3CDTF">2026-09-01T00:25:00Z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720d5768-bd42-4bb1-a3a5-7710536e4e7b</vt:lpwstr>
  </property>
</Properties>
</file>