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062/ĐHBK-VC</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1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đảm bảo an ninh trật tự trong năm 2024, TRƯỜNG ĐẠI HỌC BÁCH KHOA HÀ NỘI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1.218.000.000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TL. CHỦ TỊCH</w:t>
              <w:br/>
              <w:t>TRƯỞNG PHÒNG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