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172/UBND-STC</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4 tháng 3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tổ chức thi tuyển công chức trong năm 2024, ỦY BAN NHÂN DÂN TỈNH LÂM ĐỒNG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3.955.000.000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TL. CHỦ TỊCH</w:t>
              <w:br/>
              <w:t>CỤC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