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007/2026/HDDV-CÔN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Bảo trì hệ thống mạng.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296.000.000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