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060/QĐ-ĐHBK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21 tháng 6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Công nghệ Việt, giá trúng thầu là 373.000.000 đồng, thời gian thực hiện hợp đồng là 136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