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355/QĐ-KHVĐT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12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6 cá nhân thuộc Trung tâm Hỗ trợ sinh viên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BỘ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