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032/SYT-PKHTC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hướng dẫn thực hiện quy chế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19 tháng 4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Để đảm bảo tính thống nhất trong toàn hệ thống, SỞ Y TẾ THÀNH PHỐ HỒ CHÍ MINH hướng dẫn các đơn vị trực thuộc thực hiện quy chế phòng chống dịch bệnh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Về đối tượng áp dụng: Tất cả cán bộ, công chức, viên chức và người lao động.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Về quy trình thực hiện: Các đơn vị thực hiện rà soát hồ sơ theo biểu mẫu số 01/ĐK đính kèm.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Thời hạn báo cáo: Gửi kết quả rà soát về SỞ Y TẾ THÀNH PHỐ HỒ CHÍ MINH trước ngày 04/05/2023.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Nhận được công văn này, đề nghị các đơn vị nghiêm túc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PKHTC.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