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036/BTC-TCT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589/TB-VP về việc báo cáo tiến độ tổ chức thi tuyển công chức,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71% khối lượng công việc. Tổng kinh phí đã giải ngân là 2.585.000.000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