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</w:t>
              <w:br/>
              <w:t>BÁCH KHOA HÀ NỘI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501/ĐHBK-VC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tổ chức thi tuyển công chức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3 tháng 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390/TB-VP về việc báo cáo tiến độ tổ chức thi tuyển công chức, TRƯỜNG ĐẠI HỌC BÁCH KHOA HÀ NỘI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84% khối lượng công việc. Tổng kinh phí đã giải ngân là 2.661.000.000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Sở Kế hoạch và Đầu tư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HIỆU TRƯỞNG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