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518/ĐHBK-PCTSV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65/KH-ĐHBK ngày 1/8/2023 về việc tổ chức thi tuyển công chức,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30/07/2024.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