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562/ĐHBK-PCTSV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35/KH-ĐHBK ngày 11/12/2023 về việc đảm bảo an ninh trật tự,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22/11/2023.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