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592/BTC-VNSNN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15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72/KH-BTC ngày 12/4/2023 về việc phòng chống dịch bệnh, BỘ TÀI CHÍNH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15 giờ 30 ngày 22/05/2024.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TÀI CHÍNH.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Sở Kế hoạch và Đầu tư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VNSNN.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