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060/2026/HDKT-CÔN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Quận 1, TP. HCM,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Hệ thống máy chủ. Số lượng: 187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17.388.000.000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Bình Dương trước ngày 22/10/2027.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36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