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072/2026/HDKT-CÔN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Đà Nẵng,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Hệ thống máy chủ. Số lượng: 865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4.860.000.000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Đà Nẵng trước ngày 21/11/2025.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12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