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093/2026/HDLD-CÔN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THƯƠNG MẠI DỊCH VỤ B với chức danh Nhân viên kinh doanh.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06/01/2024 đến hết ngày 21/12/2026.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477.000.000 VNĐ/tháng. Phụ cấp trách nhiệm: 47.700.000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