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114/2026/HDLD-TẬP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TẬP ĐOÀN VIỄN THÔNG A với chức danh Kế toán viên.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26/02/2023 đến hết ngày 21/02/2024.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168.000.000 VNĐ/tháng. Phụ cấp trách nhiệm: 16.800.000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